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D6463">
      <w:pPr>
        <w:pStyle w:val="Ttulo1"/>
        <w:jc w:val="right"/>
        <w:rPr>
          <w:sz w:val="22"/>
        </w:rPr>
      </w:pPr>
      <w:r>
        <w:rPr>
          <w:sz w:val="22"/>
          <w:highlight w:val="yellow"/>
        </w:rPr>
        <w:t>Expte. D.CC. 028/00</w:t>
      </w:r>
    </w:p>
    <w:p w:rsidR="00000000" w:rsidRDefault="00BD6463">
      <w:pPr>
        <w:jc w:val="both"/>
        <w:rPr>
          <w:rFonts w:ascii="Arial" w:hAnsi="Arial"/>
          <w:sz w:val="24"/>
        </w:rPr>
      </w:pPr>
    </w:p>
    <w:p w:rsidR="00000000" w:rsidRDefault="00BD6463">
      <w:pPr>
        <w:jc w:val="both"/>
        <w:rPr>
          <w:rFonts w:ascii="Arial" w:hAnsi="Arial"/>
          <w:sz w:val="24"/>
        </w:rPr>
      </w:pPr>
    </w:p>
    <w:p w:rsidR="00000000" w:rsidRDefault="00BD6463">
      <w:pPr>
        <w:jc w:val="both"/>
        <w:rPr>
          <w:rFonts w:ascii="Arial" w:hAnsi="Arial"/>
          <w:sz w:val="24"/>
        </w:rPr>
      </w:pPr>
    </w:p>
    <w:p w:rsidR="00000000" w:rsidRDefault="00BD6463">
      <w:pPr>
        <w:jc w:val="both"/>
        <w:rPr>
          <w:rFonts w:ascii="Arial" w:hAnsi="Arial"/>
          <w:sz w:val="24"/>
        </w:rPr>
      </w:pPr>
    </w:p>
    <w:p w:rsidR="00000000" w:rsidRDefault="00BD6463">
      <w:pPr>
        <w:widowControl w:val="0"/>
        <w:jc w:val="both"/>
        <w:rPr>
          <w:rFonts w:ascii="Arial" w:hAnsi="Arial"/>
          <w:sz w:val="24"/>
        </w:rPr>
      </w:pPr>
    </w:p>
    <w:p w:rsidR="00000000" w:rsidRDefault="00BD6463">
      <w:pPr>
        <w:widowControl w:val="0"/>
        <w:jc w:val="both"/>
        <w:rPr>
          <w:rFonts w:ascii="Arial" w:hAnsi="Arial"/>
          <w:sz w:val="24"/>
        </w:rPr>
      </w:pPr>
    </w:p>
    <w:p w:rsidR="00000000" w:rsidRDefault="00BD6463">
      <w:pPr>
        <w:widowControl w:val="0"/>
        <w:jc w:val="both"/>
        <w:rPr>
          <w:rFonts w:ascii="Arial" w:hAnsi="Arial"/>
        </w:rPr>
      </w:pPr>
    </w:p>
    <w:p w:rsidR="00000000" w:rsidRDefault="00BD6463">
      <w:pPr>
        <w:pStyle w:val="Ttulo1"/>
      </w:pPr>
      <w:r>
        <w:t>REGISTRADO BAJO Nº  CDCC-115/01</w:t>
      </w:r>
    </w:p>
    <w:p w:rsidR="00000000" w:rsidRDefault="00BD646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BD646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</w:t>
      </w:r>
    </w:p>
    <w:p w:rsidR="00000000" w:rsidRDefault="00BD646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BD646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000000" w:rsidRDefault="00BD6463">
      <w:pPr>
        <w:jc w:val="both"/>
        <w:rPr>
          <w:rFonts w:ascii="Arial" w:hAnsi="Arial"/>
          <w:sz w:val="24"/>
        </w:rPr>
      </w:pPr>
    </w:p>
    <w:p w:rsidR="00000000" w:rsidRDefault="00BD6463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La resolución DCC-021/01, emanada de la Dirección del Departamento de Ciencias de la Computación; y</w:t>
      </w:r>
    </w:p>
    <w:p w:rsidR="00000000" w:rsidRDefault="00BD6463">
      <w:pPr>
        <w:ind w:firstLine="1418"/>
        <w:jc w:val="both"/>
        <w:rPr>
          <w:rFonts w:ascii="Arial" w:hAnsi="Arial"/>
          <w:b/>
          <w:sz w:val="24"/>
        </w:rPr>
      </w:pPr>
    </w:p>
    <w:p w:rsidR="00000000" w:rsidRDefault="00BD6463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BD6463">
      <w:pPr>
        <w:jc w:val="both"/>
        <w:rPr>
          <w:rFonts w:ascii="Arial" w:hAnsi="Arial"/>
          <w:b/>
          <w:sz w:val="24"/>
        </w:rPr>
      </w:pPr>
    </w:p>
    <w:p w:rsidR="00000000" w:rsidRDefault="00BD6463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tal actitud debió asumirse por razones de fuerza ma</w:t>
      </w:r>
      <w:r>
        <w:rPr>
          <w:rFonts w:ascii="Arial" w:hAnsi="Arial"/>
          <w:sz w:val="24"/>
        </w:rPr>
        <w:t>yor;</w:t>
      </w:r>
    </w:p>
    <w:p w:rsidR="00000000" w:rsidRDefault="00BD646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BD6463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000000" w:rsidRDefault="00BD6463">
      <w:pPr>
        <w:jc w:val="both"/>
        <w:rPr>
          <w:rFonts w:ascii="Arial" w:hAnsi="Arial"/>
          <w:sz w:val="24"/>
        </w:rPr>
      </w:pPr>
    </w:p>
    <w:p w:rsidR="00000000" w:rsidRDefault="00BD646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El Consejo Departamental de Ciencias de la Computación en su reu-nión de fecha 19 de septiembre de 2001                        </w:t>
      </w:r>
    </w:p>
    <w:p w:rsidR="00000000" w:rsidRDefault="00BD6463">
      <w:pPr>
        <w:jc w:val="both"/>
        <w:rPr>
          <w:rFonts w:ascii="Arial" w:hAnsi="Arial"/>
          <w:b/>
          <w:sz w:val="24"/>
        </w:rPr>
      </w:pPr>
    </w:p>
    <w:p w:rsidR="00000000" w:rsidRDefault="00BD6463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BD6463">
      <w:pPr>
        <w:jc w:val="both"/>
        <w:rPr>
          <w:rFonts w:ascii="Arial" w:hAnsi="Arial"/>
          <w:b/>
          <w:sz w:val="24"/>
        </w:rPr>
      </w:pPr>
    </w:p>
    <w:p w:rsidR="00000000" w:rsidRDefault="00BD6463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Ratificar la resolución DCC-021/01, por la cual se acepta la renuncia de la se-ñ</w:t>
      </w:r>
      <w:r>
        <w:rPr>
          <w:rFonts w:ascii="Arial" w:hAnsi="Arial"/>
          <w:sz w:val="24"/>
        </w:rPr>
        <w:t>orita Telma Delladio, emanada de la Dirección del Departamento de Ciencias de la Computación.-</w:t>
      </w:r>
    </w:p>
    <w:p w:rsidR="00000000" w:rsidRDefault="00BD6463">
      <w:pPr>
        <w:jc w:val="both"/>
        <w:rPr>
          <w:rFonts w:ascii="Arial" w:hAnsi="Arial"/>
          <w:sz w:val="24"/>
        </w:rPr>
      </w:pPr>
    </w:p>
    <w:p w:rsidR="00000000" w:rsidRDefault="00BD6463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>Regístrese; incorpórese copia de la presente a las actuaciones que correspon-da; cumplido, archívese.------------------------------------------------</w:t>
      </w:r>
      <w:r>
        <w:rPr>
          <w:rFonts w:ascii="Arial" w:hAnsi="Arial"/>
          <w:sz w:val="24"/>
        </w:rPr>
        <w:t>------------------------------------</w:t>
      </w:r>
    </w:p>
    <w:p w:rsidR="00000000" w:rsidRDefault="00BD6463">
      <w:pPr>
        <w:jc w:val="both"/>
        <w:rPr>
          <w:rFonts w:ascii="Arial" w:hAnsi="Arial"/>
          <w:sz w:val="24"/>
        </w:rPr>
      </w:pPr>
    </w:p>
    <w:p w:rsidR="00000000" w:rsidRDefault="00BD6463">
      <w:pPr>
        <w:jc w:val="both"/>
        <w:rPr>
          <w:rFonts w:ascii="Arial" w:hAnsi="Arial"/>
          <w:sz w:val="24"/>
        </w:rPr>
      </w:pPr>
    </w:p>
    <w:p w:rsidR="00000000" w:rsidRDefault="00BD6463">
      <w:pPr>
        <w:jc w:val="both"/>
        <w:rPr>
          <w:rFonts w:ascii="Arial" w:hAnsi="Arial"/>
          <w:sz w:val="24"/>
        </w:rPr>
      </w:pPr>
    </w:p>
    <w:p w:rsidR="00000000" w:rsidRDefault="00BD6463">
      <w:pPr>
        <w:jc w:val="both"/>
        <w:rPr>
          <w:rFonts w:ascii="Arial" w:hAnsi="Arial"/>
          <w:sz w:val="24"/>
        </w:rPr>
      </w:pPr>
    </w:p>
    <w:p w:rsidR="00000000" w:rsidRDefault="00BD6463">
      <w:pPr>
        <w:jc w:val="both"/>
        <w:rPr>
          <w:rFonts w:ascii="Arial" w:hAnsi="Arial"/>
          <w:sz w:val="24"/>
        </w:rPr>
      </w:pPr>
    </w:p>
    <w:p w:rsidR="00000000" w:rsidRDefault="00BD6463">
      <w:pPr>
        <w:jc w:val="both"/>
        <w:rPr>
          <w:rFonts w:ascii="Arial" w:hAnsi="Arial"/>
          <w:sz w:val="24"/>
        </w:rPr>
      </w:pPr>
    </w:p>
    <w:p w:rsidR="00000000" w:rsidRDefault="00BD6463">
      <w:pPr>
        <w:jc w:val="both"/>
        <w:rPr>
          <w:rFonts w:ascii="Arial" w:hAnsi="Arial"/>
          <w:sz w:val="24"/>
        </w:rPr>
      </w:pPr>
    </w:p>
    <w:p w:rsidR="00000000" w:rsidRDefault="00BD6463">
      <w:pPr>
        <w:jc w:val="both"/>
        <w:rPr>
          <w:rFonts w:ascii="Arial" w:hAnsi="Arial"/>
          <w:sz w:val="24"/>
        </w:rPr>
      </w:pPr>
    </w:p>
    <w:p w:rsidR="00000000" w:rsidRDefault="00BD6463">
      <w:pPr>
        <w:jc w:val="both"/>
        <w:rPr>
          <w:rFonts w:ascii="Arial" w:hAnsi="Arial"/>
          <w:sz w:val="24"/>
        </w:rPr>
      </w:pPr>
    </w:p>
    <w:p w:rsidR="00000000" w:rsidRDefault="00BD6463">
      <w:pPr>
        <w:jc w:val="both"/>
        <w:rPr>
          <w:rFonts w:ascii="Arial" w:hAnsi="Arial"/>
          <w:sz w:val="24"/>
        </w:rPr>
      </w:pPr>
    </w:p>
    <w:p w:rsidR="00000000" w:rsidRDefault="00BD6463">
      <w:pPr>
        <w:jc w:val="both"/>
        <w:rPr>
          <w:rFonts w:ascii="Arial" w:hAnsi="Arial"/>
          <w:sz w:val="24"/>
        </w:rPr>
      </w:pPr>
    </w:p>
    <w:sectPr w:rsidR="00000000">
      <w:pgSz w:w="11907" w:h="16840" w:code="9"/>
      <w:pgMar w:top="284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6463"/>
    <w:rsid w:val="00BD64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> </Company>
  <LinksUpToDate>false</LinksUpToDate>
  <CharactersWithSpaces>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dc:description/>
  <cp:lastModifiedBy>Keith</cp:lastModifiedBy>
  <cp:revision>2</cp:revision>
  <cp:lastPrinted>2001-10-19T21:41:00Z</cp:lastPrinted>
  <dcterms:created xsi:type="dcterms:W3CDTF">2025-07-06T03:08:00Z</dcterms:created>
  <dcterms:modified xsi:type="dcterms:W3CDTF">2025-07-06T03:08:00Z</dcterms:modified>
</cp:coreProperties>
</file>