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31A">
      <w:pPr>
        <w:pStyle w:val="Ttulo2"/>
      </w:pPr>
      <w:r>
        <w:rPr>
          <w:highlight w:val="yellow"/>
        </w:rPr>
        <w:t>Expte. CEMS 2682/98</w:t>
      </w: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rPr>
          <w:rFonts w:ascii="Arial" w:hAnsi="Arial" w:cs="Arial"/>
          <w:sz w:val="24"/>
        </w:rPr>
      </w:pPr>
    </w:p>
    <w:p w:rsidR="00000000" w:rsidRDefault="007E531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REGISTRADO BAJO Nº  DCC-019/01</w:t>
      </w:r>
    </w:p>
    <w:p w:rsidR="00000000" w:rsidRDefault="007E531A">
      <w:pPr>
        <w:rPr>
          <w:rFonts w:ascii="Arial" w:hAnsi="Arial" w:cs="Arial"/>
          <w:b/>
          <w:bCs/>
          <w:sz w:val="24"/>
        </w:rPr>
      </w:pPr>
    </w:p>
    <w:p w:rsidR="00000000" w:rsidRDefault="007E531A">
      <w:pPr>
        <w:tabs>
          <w:tab w:val="left" w:pos="56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                                                                         BAHIA BLANCA, </w:t>
      </w:r>
    </w:p>
    <w:p w:rsidR="00000000" w:rsidRDefault="007E531A">
      <w:pPr>
        <w:rPr>
          <w:rFonts w:ascii="Arial" w:hAnsi="Arial" w:cs="Arial"/>
          <w:b/>
          <w:bCs/>
          <w:sz w:val="24"/>
        </w:rPr>
      </w:pPr>
    </w:p>
    <w:p w:rsidR="00000000" w:rsidRDefault="007E531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VISTO Y CONSIDERANDO:</w:t>
      </w:r>
    </w:p>
    <w:p w:rsidR="00000000" w:rsidRDefault="007E531A">
      <w:pPr>
        <w:ind w:firstLine="1418"/>
        <w:jc w:val="both"/>
        <w:rPr>
          <w:rFonts w:ascii="Arial" w:hAnsi="Arial" w:cs="Arial"/>
          <w:sz w:val="24"/>
          <w:lang w:val="pt-BR"/>
        </w:rPr>
      </w:pPr>
    </w:p>
    <w:p w:rsidR="00000000" w:rsidRDefault="007E531A">
      <w:pPr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solicitado por el Consejo Superior Universitario respecto a la designa</w:t>
      </w:r>
      <w:r>
        <w:rPr>
          <w:rFonts w:ascii="Arial" w:hAnsi="Arial" w:cs="Arial"/>
          <w:sz w:val="24"/>
        </w:rPr>
        <w:t xml:space="preserve">-ción de representantes de esta unidad académica, para integrar una </w:t>
      </w:r>
      <w:r>
        <w:rPr>
          <w:b/>
          <w:bCs/>
          <w:i/>
          <w:iCs/>
          <w:sz w:val="26"/>
        </w:rPr>
        <w:t>comisión ad hoc</w:t>
      </w:r>
      <w:r>
        <w:rPr>
          <w:rFonts w:ascii="Arial" w:hAnsi="Arial" w:cs="Arial"/>
          <w:sz w:val="26"/>
        </w:rPr>
        <w:t xml:space="preserve"> </w:t>
      </w:r>
      <w:r>
        <w:rPr>
          <w:rFonts w:ascii="Arial" w:hAnsi="Arial" w:cs="Arial"/>
          <w:sz w:val="24"/>
        </w:rPr>
        <w:t>que deberá continuar con el análisis de la estructura curricular de las modalidades del nivel Polimodal de la Escuela Normal Superior (resolución CSU-148/01);</w:t>
      </w:r>
    </w:p>
    <w:p w:rsidR="00000000" w:rsidRDefault="007E531A">
      <w:pPr>
        <w:ind w:firstLine="1418"/>
        <w:jc w:val="both"/>
        <w:rPr>
          <w:rFonts w:ascii="Arial" w:hAnsi="Arial"/>
          <w:sz w:val="24"/>
        </w:rPr>
      </w:pPr>
    </w:p>
    <w:p w:rsidR="00000000" w:rsidRDefault="007E531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E531A">
      <w:pPr>
        <w:jc w:val="both"/>
        <w:rPr>
          <w:rFonts w:ascii="Arial" w:hAnsi="Arial"/>
          <w:sz w:val="24"/>
        </w:rPr>
      </w:pPr>
    </w:p>
    <w:p w:rsidR="00000000" w:rsidRDefault="007E531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l Director Decano del Departamento de Ciencias de la Computación</w:t>
      </w:r>
    </w:p>
    <w:p w:rsidR="00000000" w:rsidRDefault="007E531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E531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E531A">
      <w:pPr>
        <w:jc w:val="both"/>
        <w:rPr>
          <w:rFonts w:ascii="Arial" w:hAnsi="Arial"/>
          <w:sz w:val="24"/>
        </w:rPr>
      </w:pPr>
    </w:p>
    <w:p w:rsidR="00000000" w:rsidRDefault="007E531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 xml:space="preserve">.- Designar a las señoras </w:t>
      </w:r>
      <w:r>
        <w:rPr>
          <w:rFonts w:ascii="Arial" w:hAnsi="Arial" w:cs="Arial"/>
          <w:b/>
          <w:bCs/>
          <w:sz w:val="24"/>
        </w:rPr>
        <w:t xml:space="preserve">Magister Iris Perla SEÑAS </w:t>
      </w:r>
      <w:r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Licenciada Norma Elisa MORONI</w:t>
      </w:r>
      <w:r>
        <w:rPr>
          <w:rFonts w:ascii="Arial" w:hAnsi="Arial" w:cs="Arial"/>
          <w:sz w:val="24"/>
        </w:rPr>
        <w:t>, como representantes titular y suplente –respectivamente- del Departamento de C</w:t>
      </w:r>
      <w:r>
        <w:rPr>
          <w:rFonts w:ascii="Arial" w:hAnsi="Arial" w:cs="Arial"/>
          <w:sz w:val="24"/>
        </w:rPr>
        <w:t xml:space="preserve">iencias de la Computación ante la </w:t>
      </w:r>
      <w:r>
        <w:rPr>
          <w:b/>
          <w:bCs/>
          <w:i/>
          <w:iCs/>
          <w:sz w:val="26"/>
        </w:rPr>
        <w:t>comisión ad hoc</w:t>
      </w:r>
      <w:r>
        <w:rPr>
          <w:rFonts w:ascii="Arial" w:hAnsi="Arial" w:cs="Arial"/>
          <w:sz w:val="24"/>
        </w:rPr>
        <w:t>, que deberá continuar con el análisis de la estructura curricular de las modalidades del nivel Polimodal de la Escuela Normal Superior [</w:t>
      </w:r>
      <w:r>
        <w:rPr>
          <w:rFonts w:ascii="Arial" w:hAnsi="Arial" w:cs="Arial"/>
          <w:sz w:val="24"/>
          <w:u w:val="single"/>
        </w:rPr>
        <w:t>a) Área de Cs. Exactas y Naturales</w:t>
      </w:r>
      <w:r>
        <w:rPr>
          <w:rFonts w:ascii="Arial" w:hAnsi="Arial" w:cs="Arial"/>
          <w:sz w:val="24"/>
        </w:rPr>
        <w:t>].-</w:t>
      </w:r>
    </w:p>
    <w:p w:rsidR="00000000" w:rsidRDefault="007E531A">
      <w:pPr>
        <w:jc w:val="both"/>
        <w:rPr>
          <w:rFonts w:ascii="Arial" w:hAnsi="Arial" w:cs="Arial"/>
          <w:sz w:val="24"/>
        </w:rPr>
      </w:pPr>
    </w:p>
    <w:p w:rsidR="00000000" w:rsidRDefault="007E531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</w:t>
      </w:r>
      <w:r>
        <w:rPr>
          <w:rFonts w:ascii="Arial" w:hAnsi="Arial" w:cs="Arial"/>
          <w:sz w:val="24"/>
        </w:rPr>
        <w:t>.- Regístrese; comuníqu</w:t>
      </w:r>
      <w:r>
        <w:rPr>
          <w:rFonts w:ascii="Arial" w:hAnsi="Arial" w:cs="Arial"/>
          <w:sz w:val="24"/>
        </w:rPr>
        <w:t>ese; pase a conocimiento del Consejo Superior Universi-tario; cumplido, archívese.---------------------------------------------------------------------------------</w:t>
      </w:r>
    </w:p>
    <w:p w:rsidR="00000000" w:rsidRDefault="007E531A">
      <w:pPr>
        <w:jc w:val="both"/>
        <w:rPr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7E531A">
      <w:r>
        <w:separator/>
      </w:r>
    </w:p>
  </w:endnote>
  <w:endnote w:type="continuationSeparator" w:id="1">
    <w:p w:rsidR="00000000" w:rsidRDefault="007E5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7E531A">
      <w:r>
        <w:separator/>
      </w:r>
    </w:p>
  </w:footnote>
  <w:footnote w:type="continuationSeparator" w:id="1">
    <w:p w:rsidR="00000000" w:rsidRDefault="007E5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531A"/>
    <w:rsid w:val="007E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napToGrid w:val="0"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2001-07-11T18:46:00Z</cp:lastPrinted>
  <dcterms:created xsi:type="dcterms:W3CDTF">2025-07-06T03:12:00Z</dcterms:created>
  <dcterms:modified xsi:type="dcterms:W3CDTF">2025-07-06T03:12:00Z</dcterms:modified>
</cp:coreProperties>
</file>