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14CF">
      <w:pPr>
        <w:jc w:val="both"/>
        <w:rPr>
          <w:rFonts w:ascii="Arial" w:hAnsi="Arial"/>
          <w:sz w:val="24"/>
        </w:rPr>
      </w:pPr>
    </w:p>
    <w:p w:rsidR="00000000" w:rsidRDefault="009814CF">
      <w:pPr>
        <w:jc w:val="both"/>
        <w:rPr>
          <w:rFonts w:ascii="Arial" w:hAnsi="Arial"/>
          <w:sz w:val="24"/>
        </w:rPr>
      </w:pPr>
    </w:p>
    <w:p w:rsidR="00000000" w:rsidRDefault="009814CF">
      <w:pPr>
        <w:jc w:val="both"/>
        <w:rPr>
          <w:rFonts w:ascii="Arial" w:hAnsi="Arial"/>
          <w:sz w:val="24"/>
        </w:rPr>
      </w:pPr>
    </w:p>
    <w:p w:rsidR="00000000" w:rsidRDefault="009814CF">
      <w:pPr>
        <w:jc w:val="both"/>
        <w:rPr>
          <w:rFonts w:ascii="Arial" w:hAnsi="Arial"/>
          <w:sz w:val="24"/>
        </w:rPr>
      </w:pPr>
    </w:p>
    <w:p w:rsidR="00000000" w:rsidRDefault="009814CF">
      <w:pPr>
        <w:jc w:val="both"/>
        <w:rPr>
          <w:rFonts w:ascii="Arial" w:hAnsi="Arial"/>
          <w:sz w:val="24"/>
        </w:rPr>
      </w:pPr>
    </w:p>
    <w:p w:rsidR="00000000" w:rsidRDefault="009814CF">
      <w:pPr>
        <w:widowControl w:val="0"/>
        <w:jc w:val="both"/>
        <w:rPr>
          <w:rFonts w:ascii="Arial" w:hAnsi="Arial"/>
          <w:sz w:val="24"/>
        </w:rPr>
      </w:pPr>
    </w:p>
    <w:p w:rsidR="00000000" w:rsidRDefault="009814CF">
      <w:pPr>
        <w:widowControl w:val="0"/>
        <w:jc w:val="both"/>
        <w:rPr>
          <w:rFonts w:ascii="Arial" w:hAnsi="Arial"/>
          <w:sz w:val="24"/>
        </w:rPr>
      </w:pPr>
    </w:p>
    <w:p w:rsidR="00000000" w:rsidRDefault="009814C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CDCIC-007/02</w:t>
      </w:r>
    </w:p>
    <w:p w:rsidR="00000000" w:rsidRDefault="009814CF">
      <w:pPr>
        <w:rPr>
          <w:rFonts w:ascii="Arial" w:hAnsi="Arial"/>
          <w:b/>
          <w:sz w:val="24"/>
          <w:lang w:val="es-AR"/>
        </w:rPr>
      </w:pPr>
    </w:p>
    <w:p w:rsidR="00000000" w:rsidRDefault="009814C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814C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814C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814CF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814CF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 </w:t>
      </w:r>
      <w:r>
        <w:rPr>
          <w:rFonts w:ascii="Arial" w:hAnsi="Arial" w:cs="Arial"/>
          <w:b/>
          <w:bCs/>
          <w:sz w:val="24"/>
          <w:lang w:val="es-AR"/>
        </w:rPr>
        <w:t>“Introducción a la Operación de Computadoras Per-sonales”</w:t>
      </w:r>
      <w:r>
        <w:rPr>
          <w:rFonts w:ascii="Arial" w:hAnsi="Arial" w:cs="Arial"/>
          <w:sz w:val="24"/>
          <w:lang w:val="es-AR"/>
        </w:rPr>
        <w:t>, que se dicta en el primer cua</w:t>
      </w:r>
      <w:r>
        <w:rPr>
          <w:rFonts w:ascii="Arial" w:hAnsi="Arial" w:cs="Arial"/>
          <w:sz w:val="24"/>
          <w:lang w:val="es-AR"/>
        </w:rPr>
        <w:t>trimestre y forma parte del grupo de materias de servicio de esta unidad académica, no cuenta con personal auxiliar; y</w:t>
      </w: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814CF">
      <w:pPr>
        <w:pStyle w:val="Sangradetextonormal"/>
        <w:rPr>
          <w:lang w:val="es-AR"/>
        </w:rPr>
      </w:pP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como consecuencia de lo mencionado precedentemente, la materia en cuestión se encuentra sumamente afectada, en el </w:t>
      </w:r>
      <w:r>
        <w:rPr>
          <w:rFonts w:ascii="Arial" w:hAnsi="Arial"/>
          <w:sz w:val="24"/>
          <w:lang w:val="es-AR"/>
        </w:rPr>
        <w:t>apoyo académico;</w:t>
      </w: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dichos cargos es factible realizar con-tratos temporarios (resolución </w:t>
      </w:r>
      <w:r>
        <w:rPr>
          <w:rFonts w:ascii="Arial" w:hAnsi="Arial"/>
          <w:sz w:val="24"/>
          <w:lang w:val="es-AR"/>
        </w:rPr>
        <w:t xml:space="preserve">CSU-802/00); </w:t>
      </w: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814CF">
      <w:pPr>
        <w:pStyle w:val="Sangra2detindependiente"/>
      </w:pPr>
      <w:r>
        <w:t xml:space="preserve">El Consejo Departamental de Ciencias e Ingeniería de la Computación en su reunión de fecha 06 de marzo de 2002 </w:t>
      </w:r>
    </w:p>
    <w:p w:rsidR="00000000" w:rsidRDefault="009814C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9814C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814C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>Licenciado Víctor Marcos FERRACUTTI</w:t>
      </w:r>
      <w:r>
        <w:rPr>
          <w:rFonts w:ascii="Arial" w:hAnsi="Arial"/>
          <w:sz w:val="24"/>
          <w:lang w:val="es-AR"/>
        </w:rPr>
        <w:t xml:space="preserve"> (Leg. 8082 * D.N. I. 22.049.808</w:t>
      </w:r>
      <w:r>
        <w:rPr>
          <w:rFonts w:ascii="Arial" w:hAnsi="Arial"/>
          <w:sz w:val="24"/>
          <w:lang w:val="es-AR"/>
        </w:rPr>
        <w:t xml:space="preserve">), para cumplir funciones de Ayudante de Docencia “A”, en el Area: I, Disci-plina: Programación, Asignatura: </w:t>
      </w:r>
      <w:r>
        <w:rPr>
          <w:rFonts w:ascii="Arial" w:hAnsi="Arial"/>
          <w:b/>
          <w:sz w:val="24"/>
          <w:lang w:val="es-AR"/>
        </w:rPr>
        <w:t>“Introducción a la Operación de Computadoras Pe</w:t>
      </w:r>
      <w:r>
        <w:rPr>
          <w:rFonts w:ascii="Arial" w:hAnsi="Arial"/>
          <w:b/>
          <w:sz w:val="24"/>
          <w:u w:val="single"/>
          <w:lang w:val="es-AR"/>
        </w:rPr>
        <w:t>r</w:t>
      </w:r>
      <w:r>
        <w:rPr>
          <w:rFonts w:ascii="Arial" w:hAnsi="Arial"/>
          <w:b/>
          <w:sz w:val="24"/>
          <w:lang w:val="es-AR"/>
        </w:rPr>
        <w:t xml:space="preserve"> sonales” </w:t>
      </w:r>
      <w:r>
        <w:rPr>
          <w:rFonts w:ascii="Arial" w:hAnsi="Arial"/>
          <w:b/>
          <w:bCs/>
          <w:sz w:val="24"/>
          <w:lang w:val="es-AR"/>
        </w:rPr>
        <w:t>(Cod. 7710)</w:t>
      </w:r>
      <w:r>
        <w:rPr>
          <w:rFonts w:ascii="Arial" w:hAnsi="Arial"/>
          <w:sz w:val="24"/>
          <w:lang w:val="es-AR"/>
        </w:rPr>
        <w:t>, en el Departamento de Ciencias e Ingeniería de la Computación, desde el 11 d</w:t>
      </w:r>
      <w:r>
        <w:rPr>
          <w:rFonts w:ascii="Arial" w:hAnsi="Arial"/>
          <w:sz w:val="24"/>
          <w:lang w:val="es-AR"/>
        </w:rPr>
        <w:t>e marzo y hasta el 15 de julio de 2002.-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Ferracutti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QUINCE ($ 115,00)</w:t>
      </w:r>
      <w:r>
        <w:rPr>
          <w:rFonts w:ascii="Arial" w:hAnsi="Arial"/>
          <w:sz w:val="24"/>
          <w:lang w:val="es-AR"/>
        </w:rPr>
        <w:t>, que incluye el sueldo anual com-plementario y estará sujeta a los descuent</w:t>
      </w:r>
      <w:r>
        <w:rPr>
          <w:rFonts w:ascii="Arial" w:hAnsi="Arial"/>
          <w:sz w:val="24"/>
          <w:lang w:val="es-AR"/>
        </w:rPr>
        <w:t>os estipulados por Ley; fijándose una carga horaria de seis (06) horas semanales.-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</w:t>
      </w:r>
      <w:r>
        <w:rPr>
          <w:rFonts w:ascii="Arial" w:hAnsi="Arial"/>
          <w:sz w:val="24"/>
          <w:lang w:val="es-AR"/>
        </w:rPr>
        <w:t>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Productos * </w:t>
      </w:r>
    </w:p>
    <w:p w:rsidR="00000000" w:rsidRDefault="009814CF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814CF">
      <w:pPr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///CDCIC-007/02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9814C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-----------------------------------------------------------------------------------------------------------</w:t>
      </w:r>
    </w:p>
    <w:p w:rsidR="00000000" w:rsidRDefault="009814CF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9814CF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4CF"/>
    <w:rsid w:val="0098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2002-03-27T20:47:00Z</cp:lastPrinted>
  <dcterms:created xsi:type="dcterms:W3CDTF">2025-07-06T03:13:00Z</dcterms:created>
  <dcterms:modified xsi:type="dcterms:W3CDTF">2025-07-06T03:13:00Z</dcterms:modified>
</cp:coreProperties>
</file>