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D4094">
      <w:pPr>
        <w:tabs>
          <w:tab w:val="left" w:pos="3828"/>
        </w:tabs>
        <w:jc w:val="both"/>
        <w:rPr>
          <w:rFonts w:ascii="Arial" w:hAnsi="Arial"/>
          <w:bCs/>
          <w:lang w:val="es-AR"/>
        </w:rPr>
      </w:pPr>
    </w:p>
    <w:p w:rsidR="00000000" w:rsidRDefault="001D4094">
      <w:pPr>
        <w:tabs>
          <w:tab w:val="left" w:pos="3828"/>
        </w:tabs>
        <w:jc w:val="both"/>
        <w:rPr>
          <w:rFonts w:ascii="Arial" w:hAnsi="Arial"/>
          <w:bCs/>
          <w:lang w:val="es-AR"/>
        </w:rPr>
      </w:pPr>
    </w:p>
    <w:p w:rsidR="00000000" w:rsidRDefault="001D4094">
      <w:pPr>
        <w:tabs>
          <w:tab w:val="left" w:pos="3828"/>
        </w:tabs>
        <w:jc w:val="both"/>
        <w:rPr>
          <w:rFonts w:ascii="Arial" w:hAnsi="Arial"/>
          <w:bCs/>
          <w:lang w:val="es-AR"/>
        </w:rPr>
      </w:pPr>
    </w:p>
    <w:p w:rsidR="00000000" w:rsidRDefault="001D4094">
      <w:pPr>
        <w:tabs>
          <w:tab w:val="left" w:pos="3828"/>
        </w:tabs>
        <w:jc w:val="both"/>
        <w:rPr>
          <w:rFonts w:ascii="Arial" w:hAnsi="Arial"/>
          <w:bCs/>
          <w:lang w:val="es-AR"/>
        </w:rPr>
      </w:pPr>
    </w:p>
    <w:p w:rsidR="00000000" w:rsidRDefault="001D4094">
      <w:pPr>
        <w:tabs>
          <w:tab w:val="left" w:pos="3828"/>
        </w:tabs>
        <w:jc w:val="both"/>
        <w:rPr>
          <w:rFonts w:ascii="Arial" w:hAnsi="Arial"/>
          <w:bCs/>
          <w:lang w:val="es-AR"/>
        </w:rPr>
      </w:pPr>
    </w:p>
    <w:p w:rsidR="00000000" w:rsidRDefault="001D4094">
      <w:pPr>
        <w:tabs>
          <w:tab w:val="left" w:pos="3828"/>
        </w:tabs>
        <w:jc w:val="both"/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 xml:space="preserve">   CDCIC-047/02</w:t>
      </w:r>
      <w:r>
        <w:rPr>
          <w:rFonts w:ascii="Arial" w:hAnsi="Arial"/>
          <w:lang w:val="es-AR"/>
        </w:rPr>
        <w:t xml:space="preserve">                    </w:t>
      </w:r>
    </w:p>
    <w:p w:rsidR="00000000" w:rsidRDefault="001D4094">
      <w:pPr>
        <w:jc w:val="both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                      </w:t>
      </w:r>
    </w:p>
    <w:p w:rsidR="00000000" w:rsidRDefault="001D4094">
      <w:pPr>
        <w:ind w:firstLine="5670"/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BAHIA BLANCA,</w:t>
      </w:r>
      <w:r>
        <w:rPr>
          <w:rFonts w:ascii="Arial" w:hAnsi="Arial"/>
          <w:lang w:val="es-AR"/>
        </w:rPr>
        <w:t xml:space="preserve"> </w:t>
      </w:r>
    </w:p>
    <w:p w:rsidR="00000000" w:rsidRDefault="001D4094">
      <w:pPr>
        <w:rPr>
          <w:rFonts w:ascii="Arial" w:hAnsi="Arial"/>
          <w:lang w:val="es-AR"/>
        </w:rPr>
      </w:pPr>
    </w:p>
    <w:p w:rsidR="00000000" w:rsidRDefault="001D4094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VISTO :</w:t>
      </w:r>
    </w:p>
    <w:p w:rsidR="00000000" w:rsidRDefault="001D4094">
      <w:pPr>
        <w:rPr>
          <w:rFonts w:ascii="Arial" w:hAnsi="Arial"/>
          <w:lang w:val="es-AR"/>
        </w:rPr>
      </w:pPr>
    </w:p>
    <w:p w:rsidR="00000000" w:rsidRDefault="001D4094">
      <w:pPr>
        <w:pStyle w:val="Sangra2detindependiente"/>
      </w:pPr>
      <w:r>
        <w:t>La nota del Ingeniero Mariano José Coccia Carballido solicitando una ex-cepción al Régimen de Incompatibilidades para el Personal Docente Universitar</w:t>
      </w:r>
      <w:r>
        <w:t>io de la Universidad Nacional del Sur (resolución CSU-001/02); y</w:t>
      </w:r>
    </w:p>
    <w:p w:rsidR="00000000" w:rsidRDefault="001D4094">
      <w:pPr>
        <w:ind w:firstLine="1134"/>
        <w:jc w:val="both"/>
        <w:rPr>
          <w:rFonts w:ascii="Arial" w:hAnsi="Arial"/>
          <w:lang w:val="es-ES"/>
        </w:rPr>
      </w:pPr>
    </w:p>
    <w:p w:rsidR="00000000" w:rsidRDefault="001D4094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CONSIDERANDO :</w:t>
      </w:r>
    </w:p>
    <w:p w:rsidR="00000000" w:rsidRDefault="001D4094">
      <w:pPr>
        <w:rPr>
          <w:rFonts w:ascii="Arial" w:hAnsi="Arial"/>
          <w:lang w:val="es-AR"/>
        </w:rPr>
      </w:pPr>
    </w:p>
    <w:p w:rsidR="00000000" w:rsidRDefault="001D4094">
      <w:pPr>
        <w:pStyle w:val="Sangradetextonormal"/>
        <w:ind w:firstLine="1418"/>
      </w:pPr>
      <w:r>
        <w:t>Que el Ingeniero Coccia Carballido fue el único inscripto que se presentó a las clases públicas para acceder a:</w:t>
      </w:r>
    </w:p>
    <w:p w:rsidR="00000000" w:rsidRDefault="001D4094">
      <w:pPr>
        <w:jc w:val="both"/>
        <w:rPr>
          <w:rFonts w:ascii="Arial" w:hAnsi="Arial" w:cs="Arial"/>
          <w:lang w:val="es-ES"/>
        </w:rPr>
      </w:pPr>
    </w:p>
    <w:p w:rsidR="00000000" w:rsidRDefault="001D4094">
      <w:pPr>
        <w:numPr>
          <w:ilvl w:val="0"/>
          <w:numId w:val="5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un cargo de Ayudante de Docencia “A” con dedicación simple en</w:t>
      </w:r>
      <w:r>
        <w:rPr>
          <w:rFonts w:ascii="Arial" w:hAnsi="Arial" w:cs="Arial"/>
          <w:lang w:val="es-ES"/>
        </w:rPr>
        <w:t xml:space="preserve"> la materia </w:t>
      </w:r>
      <w:r>
        <w:rPr>
          <w:rFonts w:ascii="Tahoma" w:hAnsi="Tahoma" w:cs="Tahoma"/>
          <w:i/>
          <w:iCs/>
          <w:lang w:val="es-ES"/>
        </w:rPr>
        <w:t>Arqui</w:t>
      </w:r>
      <w:r>
        <w:rPr>
          <w:rFonts w:ascii="Tahoma" w:hAnsi="Tahoma" w:cs="Tahoma"/>
          <w:i/>
          <w:iCs/>
          <w:u w:val="single"/>
          <w:lang w:val="es-ES"/>
        </w:rPr>
        <w:t xml:space="preserve"> </w:t>
      </w:r>
      <w:r>
        <w:rPr>
          <w:rFonts w:ascii="Tahoma" w:hAnsi="Tahoma" w:cs="Tahoma"/>
          <w:i/>
          <w:iCs/>
          <w:lang w:val="es-ES"/>
        </w:rPr>
        <w:t>tectura de Computadoras</w:t>
      </w:r>
      <w:r>
        <w:rPr>
          <w:rFonts w:ascii="Arial" w:hAnsi="Arial" w:cs="Arial"/>
          <w:lang w:val="es-ES"/>
        </w:rPr>
        <w:t>, el 13 de diciembre de 2001;</w:t>
      </w:r>
    </w:p>
    <w:p w:rsidR="00000000" w:rsidRDefault="001D4094">
      <w:pPr>
        <w:ind w:left="420"/>
        <w:jc w:val="both"/>
        <w:rPr>
          <w:rFonts w:ascii="Arial" w:hAnsi="Arial" w:cs="Arial"/>
          <w:lang w:val="es-ES"/>
        </w:rPr>
      </w:pPr>
    </w:p>
    <w:p w:rsidR="00000000" w:rsidRDefault="001D4094">
      <w:pPr>
        <w:numPr>
          <w:ilvl w:val="0"/>
          <w:numId w:val="5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un cargo de Ayudante de Docencia “A” con dedicación simple en la materia </w:t>
      </w:r>
      <w:r>
        <w:rPr>
          <w:rFonts w:ascii="Tahoma" w:hAnsi="Tahoma" w:cs="Tahoma"/>
          <w:i/>
          <w:iCs/>
          <w:lang w:val="es-ES"/>
        </w:rPr>
        <w:t>Re-des y Teleprocesamiento</w:t>
      </w:r>
      <w:r>
        <w:rPr>
          <w:rFonts w:ascii="Arial" w:hAnsi="Arial" w:cs="Arial"/>
          <w:lang w:val="es-ES"/>
        </w:rPr>
        <w:t xml:space="preserve">, el 14 de diciembre de 2001; </w:t>
      </w:r>
    </w:p>
    <w:p w:rsidR="00000000" w:rsidRDefault="001D4094">
      <w:pPr>
        <w:jc w:val="both"/>
        <w:rPr>
          <w:rFonts w:ascii="Arial" w:hAnsi="Arial" w:cs="Arial"/>
          <w:lang w:val="es-ES"/>
        </w:rPr>
      </w:pPr>
    </w:p>
    <w:p w:rsidR="00000000" w:rsidRDefault="001D4094">
      <w:pPr>
        <w:pStyle w:val="Sangra3detindependiente"/>
        <w:jc w:val="both"/>
      </w:pPr>
      <w:r>
        <w:t xml:space="preserve">Que los Jurados que intervinieron en ambos concursos </w:t>
      </w:r>
      <w:r>
        <w:t>recomendaron al I</w:t>
      </w:r>
      <w:r>
        <w:rPr>
          <w:u w:val="single"/>
        </w:rPr>
        <w:t>n</w:t>
      </w:r>
      <w:r>
        <w:t xml:space="preserve"> geniero Coccia Carballido para cubrir los cargos mencionados y esta propuesta fue apr</w:t>
      </w:r>
      <w:r>
        <w:rPr>
          <w:u w:val="single"/>
        </w:rPr>
        <w:t>o</w:t>
      </w:r>
      <w:r>
        <w:t xml:space="preserve"> bada por el Consejo Departamental de Ciencias e Ingeniería de la Computación en su reunión del 19 de diciembre de 2001;</w:t>
      </w:r>
    </w:p>
    <w:p w:rsidR="00000000" w:rsidRDefault="001D4094">
      <w:pPr>
        <w:ind w:firstLine="1418"/>
        <w:rPr>
          <w:rFonts w:ascii="Arial" w:hAnsi="Arial" w:cs="Arial"/>
          <w:bCs/>
          <w:lang w:val="es-ES"/>
        </w:rPr>
      </w:pPr>
    </w:p>
    <w:p w:rsidR="00000000" w:rsidRDefault="001D4094">
      <w:pPr>
        <w:pStyle w:val="Sangra2detindependiente"/>
        <w:rPr>
          <w:bCs/>
        </w:rPr>
      </w:pPr>
      <w:r>
        <w:rPr>
          <w:bCs/>
        </w:rPr>
        <w:t>Que al momento de la designac</w:t>
      </w:r>
      <w:r>
        <w:rPr>
          <w:bCs/>
        </w:rPr>
        <w:t>ión el Ingeniero Coccia Carballido tuvo que optar por uno de los cargos, debido a que está contratado para cumplir funciones en la Red de Informática de esta casa de estudios, con una carga horaria de treinta y cinco h</w:t>
      </w:r>
      <w:r>
        <w:rPr>
          <w:bCs/>
          <w:u w:val="single"/>
        </w:rPr>
        <w:t>o</w:t>
      </w:r>
      <w:r>
        <w:rPr>
          <w:bCs/>
        </w:rPr>
        <w:t xml:space="preserve"> ras semanales, de modo que el accede</w:t>
      </w:r>
      <w:r>
        <w:rPr>
          <w:bCs/>
        </w:rPr>
        <w:t>r al segundo cargo lo haría excederse tres horas respecto a lo establecido en la resolución CSU-001/02 [Artículo 3º bis: (Transitorio)];</w:t>
      </w:r>
    </w:p>
    <w:p w:rsidR="00000000" w:rsidRDefault="001D4094">
      <w:pPr>
        <w:ind w:firstLine="1418"/>
        <w:jc w:val="both"/>
        <w:rPr>
          <w:rFonts w:ascii="Arial" w:hAnsi="Arial" w:cs="Arial"/>
          <w:bCs/>
          <w:lang w:val="es-ES"/>
        </w:rPr>
      </w:pPr>
    </w:p>
    <w:p w:rsidR="00000000" w:rsidRDefault="001D4094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la cantidad de alumnos de las materias mencionadas se ha incremen-tado considerablemente en el último año al incor</w:t>
      </w:r>
      <w:r>
        <w:rPr>
          <w:rFonts w:ascii="Arial" w:hAnsi="Arial" w:cs="Arial"/>
          <w:lang w:val="es-ES"/>
        </w:rPr>
        <w:t xml:space="preserve">porarse los estudiantes de la Ingeniería en Sistemas de la Computación, implementada en el año 1998; </w:t>
      </w:r>
    </w:p>
    <w:p w:rsidR="00000000" w:rsidRDefault="001D4094">
      <w:pPr>
        <w:ind w:firstLine="1418"/>
        <w:jc w:val="both"/>
        <w:rPr>
          <w:rFonts w:ascii="Arial" w:hAnsi="Arial" w:cs="Arial"/>
          <w:lang w:val="es-ES"/>
        </w:rPr>
      </w:pPr>
    </w:p>
    <w:p w:rsidR="00000000" w:rsidRDefault="001D4094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el personal auxiliar resulta por tal motivo insuficiente para la atención de las clases prácticas; </w:t>
      </w:r>
    </w:p>
    <w:p w:rsidR="00000000" w:rsidRDefault="001D4094">
      <w:pPr>
        <w:ind w:firstLine="1418"/>
        <w:jc w:val="both"/>
        <w:rPr>
          <w:rFonts w:ascii="Arial" w:hAnsi="Arial" w:cs="Arial"/>
          <w:bCs/>
          <w:lang w:val="es-ES"/>
        </w:rPr>
      </w:pPr>
    </w:p>
    <w:p w:rsidR="00000000" w:rsidRDefault="001D4094">
      <w:pPr>
        <w:ind w:firstLine="1418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Que las tareas desarrolladas por el Ingeniero Co</w:t>
      </w:r>
      <w:r>
        <w:rPr>
          <w:rFonts w:ascii="Arial" w:hAnsi="Arial" w:cs="Arial"/>
          <w:bCs/>
          <w:lang w:val="es-ES"/>
        </w:rPr>
        <w:t xml:space="preserve">ccia Carballido en la Red de Informática tienen una fuerte vinculación con algunos de los temas contenidos en las materias mencionadas; </w:t>
      </w:r>
    </w:p>
    <w:p w:rsidR="00000000" w:rsidRDefault="001D4094">
      <w:pPr>
        <w:ind w:firstLine="1418"/>
        <w:jc w:val="both"/>
        <w:rPr>
          <w:rFonts w:ascii="Arial" w:hAnsi="Arial" w:cs="Arial"/>
          <w:lang w:val="es-ES"/>
        </w:rPr>
      </w:pPr>
    </w:p>
    <w:p w:rsidR="00000000" w:rsidRDefault="001D4094">
      <w:pPr>
        <w:ind w:firstLine="1418"/>
        <w:jc w:val="both"/>
        <w:rPr>
          <w:lang w:val="es-ES"/>
        </w:rPr>
      </w:pPr>
      <w:r>
        <w:rPr>
          <w:rFonts w:ascii="Arial" w:hAnsi="Arial" w:cs="Arial"/>
          <w:lang w:val="es-ES"/>
        </w:rPr>
        <w:t>Que es de fundamental importancia  para este Departamento el crecimien-to del área Sistemas a la cual corresponden las</w:t>
      </w:r>
      <w:r>
        <w:rPr>
          <w:rFonts w:ascii="Arial" w:hAnsi="Arial" w:cs="Arial"/>
          <w:lang w:val="es-ES"/>
        </w:rPr>
        <w:t xml:space="preserve"> asignaturas</w:t>
      </w:r>
      <w:r>
        <w:rPr>
          <w:lang w:val="es-ES"/>
        </w:rPr>
        <w:t xml:space="preserve"> </w:t>
      </w:r>
      <w:r>
        <w:rPr>
          <w:rFonts w:ascii="Tahoma" w:hAnsi="Tahoma" w:cs="Tahoma"/>
          <w:i/>
          <w:iCs/>
          <w:lang w:val="es-ES"/>
        </w:rPr>
        <w:t>Arquitectura de Computado-ras</w:t>
      </w:r>
      <w:r>
        <w:rPr>
          <w:lang w:val="es-ES"/>
        </w:rPr>
        <w:t xml:space="preserve"> y </w:t>
      </w:r>
      <w:r>
        <w:rPr>
          <w:rFonts w:ascii="Tahoma" w:hAnsi="Tahoma" w:cs="Tahoma"/>
          <w:i/>
          <w:iCs/>
          <w:lang w:val="es-ES"/>
        </w:rPr>
        <w:t>Redes y Teleprocesamiento</w:t>
      </w:r>
      <w:r>
        <w:rPr>
          <w:lang w:val="es-ES"/>
        </w:rPr>
        <w:t xml:space="preserve">; </w:t>
      </w:r>
    </w:p>
    <w:p w:rsidR="00000000" w:rsidRDefault="001D4094">
      <w:pPr>
        <w:rPr>
          <w:lang w:val="es-ES"/>
        </w:rPr>
      </w:pPr>
    </w:p>
    <w:p w:rsidR="00000000" w:rsidRDefault="001D4094">
      <w:pPr>
        <w:pStyle w:val="Ttulo1"/>
        <w:ind w:firstLine="0"/>
      </w:pPr>
      <w:r>
        <w:t xml:space="preserve">POR ELLO , </w:t>
      </w:r>
    </w:p>
    <w:p w:rsidR="00000000" w:rsidRDefault="001D4094">
      <w:pPr>
        <w:rPr>
          <w:lang w:val="es-AR"/>
        </w:rPr>
      </w:pPr>
    </w:p>
    <w:p w:rsidR="00000000" w:rsidRDefault="001D4094">
      <w:pPr>
        <w:pStyle w:val="Ttulo2"/>
      </w:pPr>
      <w:r>
        <w:t xml:space="preserve">El Consejo Departamental de Ciencias e Ingeniería de la Computación </w:t>
      </w:r>
    </w:p>
    <w:p w:rsidR="00000000" w:rsidRDefault="001D4094">
      <w:pPr>
        <w:ind w:firstLine="1418"/>
        <w:jc w:val="right"/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///</w:t>
      </w:r>
    </w:p>
    <w:p w:rsidR="00000000" w:rsidRDefault="001D4094">
      <w:pPr>
        <w:jc w:val="both"/>
        <w:rPr>
          <w:rFonts w:ascii="Arial" w:hAnsi="Arial" w:cs="Arial"/>
          <w:lang w:val="es-AR"/>
        </w:rPr>
      </w:pPr>
    </w:p>
    <w:p w:rsidR="00000000" w:rsidRDefault="001D4094">
      <w:pPr>
        <w:pStyle w:val="Ttulo1"/>
        <w:ind w:firstLine="0"/>
        <w:rPr>
          <w:b w:val="0"/>
          <w:bCs w:val="0"/>
        </w:rPr>
      </w:pPr>
    </w:p>
    <w:p w:rsidR="00000000" w:rsidRDefault="001D4094">
      <w:pPr>
        <w:tabs>
          <w:tab w:val="left" w:pos="3828"/>
        </w:tabs>
        <w:jc w:val="both"/>
        <w:rPr>
          <w:rFonts w:ascii="Arial" w:hAnsi="Arial" w:cs="Arial"/>
          <w:lang w:val="es-AR"/>
        </w:rPr>
      </w:pPr>
    </w:p>
    <w:p w:rsidR="00000000" w:rsidRDefault="001D4094">
      <w:pPr>
        <w:tabs>
          <w:tab w:val="left" w:pos="3828"/>
        </w:tabs>
        <w:jc w:val="both"/>
        <w:rPr>
          <w:rFonts w:ascii="Arial" w:hAnsi="Arial" w:cs="Arial"/>
          <w:lang w:val="es-AR"/>
        </w:rPr>
      </w:pPr>
    </w:p>
    <w:p w:rsidR="00000000" w:rsidRDefault="001D4094">
      <w:pPr>
        <w:tabs>
          <w:tab w:val="left" w:pos="3828"/>
        </w:tabs>
        <w:jc w:val="both"/>
        <w:rPr>
          <w:rFonts w:ascii="Arial" w:hAnsi="Arial" w:cs="Arial"/>
          <w:lang w:val="es-AR"/>
        </w:rPr>
      </w:pPr>
    </w:p>
    <w:p w:rsidR="00000000" w:rsidRDefault="001D4094">
      <w:pPr>
        <w:tabs>
          <w:tab w:val="left" w:pos="3828"/>
        </w:tabs>
        <w:jc w:val="both"/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///CDCIC-047/02</w:t>
      </w:r>
      <w:r>
        <w:rPr>
          <w:rFonts w:ascii="Arial" w:hAnsi="Arial"/>
          <w:lang w:val="es-AR"/>
        </w:rPr>
        <w:t xml:space="preserve">                    </w:t>
      </w:r>
    </w:p>
    <w:p w:rsidR="00000000" w:rsidRDefault="001D4094">
      <w:pPr>
        <w:tabs>
          <w:tab w:val="left" w:pos="5670"/>
        </w:tabs>
        <w:ind w:firstLine="1418"/>
        <w:jc w:val="both"/>
        <w:rPr>
          <w:rFonts w:ascii="Arial" w:hAnsi="Arial"/>
          <w:lang w:val="es-AR"/>
        </w:rPr>
      </w:pPr>
    </w:p>
    <w:p w:rsidR="00000000" w:rsidRDefault="001D4094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en su reunión de fecha 29 de mayo de 2002</w:t>
      </w:r>
    </w:p>
    <w:p w:rsidR="00000000" w:rsidRDefault="001D4094">
      <w:pPr>
        <w:pStyle w:val="Sangra2detindependiente"/>
        <w:ind w:firstLine="0"/>
        <w:rPr>
          <w:b/>
          <w:bCs/>
        </w:rPr>
      </w:pPr>
    </w:p>
    <w:p w:rsidR="00000000" w:rsidRDefault="001D4094">
      <w:pPr>
        <w:tabs>
          <w:tab w:val="left" w:pos="5670"/>
        </w:tabs>
        <w:jc w:val="center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R E S U E L</w:t>
      </w:r>
      <w:r>
        <w:rPr>
          <w:rFonts w:ascii="Arial" w:hAnsi="Arial"/>
          <w:b/>
          <w:lang w:val="es-AR"/>
        </w:rPr>
        <w:t xml:space="preserve"> V E :</w:t>
      </w:r>
    </w:p>
    <w:p w:rsidR="00000000" w:rsidRDefault="001D4094">
      <w:pPr>
        <w:tabs>
          <w:tab w:val="left" w:pos="5670"/>
        </w:tabs>
        <w:jc w:val="center"/>
        <w:rPr>
          <w:rFonts w:ascii="Arial" w:hAnsi="Arial"/>
          <w:b/>
          <w:lang w:val="es-AR"/>
        </w:rPr>
      </w:pPr>
    </w:p>
    <w:p w:rsidR="00000000" w:rsidRDefault="001D4094">
      <w:pPr>
        <w:jc w:val="both"/>
        <w:rPr>
          <w:rFonts w:ascii="Arial" w:hAnsi="Arial" w:cs="Arial"/>
          <w:lang w:val="es-ES"/>
        </w:rPr>
      </w:pPr>
      <w:r>
        <w:rPr>
          <w:rFonts w:ascii="Arial" w:hAnsi="Arial"/>
          <w:b/>
          <w:lang w:val="es-AR"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 xml:space="preserve">.- </w:t>
      </w:r>
      <w:r>
        <w:rPr>
          <w:rFonts w:ascii="Arial" w:hAnsi="Arial" w:cs="Arial"/>
          <w:lang w:val="es-ES"/>
        </w:rPr>
        <w:t xml:space="preserve">Solicitar, al Consejo Superior Universitario, una excepción al Régimen de In-compatibilidades para el Personal Docente Universitario de la Universidad Nacional del Sur (resolución CSU-001/02), de manera tal que el Ingeniero Mariano José </w:t>
      </w:r>
      <w:r>
        <w:rPr>
          <w:rFonts w:ascii="Arial" w:hAnsi="Arial" w:cs="Arial"/>
          <w:lang w:val="es-ES"/>
        </w:rPr>
        <w:t>Coccia Carballido (Leg. 9306) pueda cumplir funciones en dos cargos de Ayudante de Docencia “A” con dedicación simple en el Departamento de Ciencias e Ingeniería de la Compu-tación, además de un cargo (por contrato) en la Red de Informática de la UNS.-</w:t>
      </w:r>
    </w:p>
    <w:p w:rsidR="00000000" w:rsidRDefault="001D4094">
      <w:pPr>
        <w:jc w:val="both"/>
        <w:rPr>
          <w:rFonts w:ascii="Arial" w:hAnsi="Arial" w:cs="Arial"/>
          <w:lang w:val="es-ES"/>
        </w:rPr>
      </w:pPr>
    </w:p>
    <w:p w:rsidR="00000000" w:rsidRDefault="001D4094">
      <w:pPr>
        <w:jc w:val="both"/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</w:t>
      </w:r>
      <w:r>
        <w:rPr>
          <w:rFonts w:ascii="Arial" w:hAnsi="Arial"/>
          <w:b/>
          <w:lang w:val="es-AR"/>
        </w:rPr>
        <w:t>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>.-  Regístrese; pase al Consejo Superior Universitario a los fines que correspon-da; cumplido, resérvese.-------------------------------------------------------------------------------------</w:t>
      </w:r>
    </w:p>
    <w:p w:rsidR="00000000" w:rsidRDefault="001D4094">
      <w:pPr>
        <w:jc w:val="both"/>
        <w:rPr>
          <w:rFonts w:ascii="Arial" w:hAnsi="Arial" w:cs="Arial"/>
          <w:szCs w:val="20"/>
          <w:lang w:val="es-AR"/>
        </w:rPr>
      </w:pPr>
    </w:p>
    <w:p w:rsidR="00000000" w:rsidRDefault="001D4094">
      <w:pPr>
        <w:jc w:val="both"/>
        <w:rPr>
          <w:rFonts w:ascii="Arial" w:hAnsi="Arial" w:cs="Arial"/>
          <w:szCs w:val="20"/>
          <w:lang w:val="es-AR"/>
        </w:rPr>
      </w:pPr>
    </w:p>
    <w:p w:rsidR="00000000" w:rsidRDefault="001D4094">
      <w:pPr>
        <w:jc w:val="both"/>
        <w:rPr>
          <w:rFonts w:ascii="Arial" w:hAnsi="Arial" w:cs="Arial"/>
          <w:szCs w:val="20"/>
          <w:lang w:val="es-AR"/>
        </w:rPr>
      </w:pPr>
    </w:p>
    <w:p w:rsidR="00000000" w:rsidRDefault="001D4094">
      <w:pPr>
        <w:jc w:val="both"/>
        <w:rPr>
          <w:rFonts w:ascii="Arial" w:hAnsi="Arial" w:cs="Arial"/>
          <w:szCs w:val="20"/>
          <w:lang w:val="es-AR"/>
        </w:rPr>
      </w:pPr>
    </w:p>
    <w:p w:rsidR="00000000" w:rsidRDefault="001D4094">
      <w:pPr>
        <w:jc w:val="both"/>
        <w:rPr>
          <w:rFonts w:ascii="Arial" w:hAnsi="Arial" w:cs="Arial"/>
          <w:szCs w:val="20"/>
          <w:lang w:val="es-AR"/>
        </w:rPr>
      </w:pPr>
    </w:p>
    <w:p w:rsidR="00000000" w:rsidRDefault="001D4094">
      <w:pPr>
        <w:jc w:val="both"/>
        <w:rPr>
          <w:rFonts w:ascii="Arial" w:hAnsi="Arial" w:cs="Arial"/>
          <w:szCs w:val="20"/>
          <w:lang w:val="es-AR"/>
        </w:rPr>
      </w:pPr>
    </w:p>
    <w:p w:rsidR="00000000" w:rsidRDefault="001D4094">
      <w:pPr>
        <w:jc w:val="both"/>
        <w:rPr>
          <w:rFonts w:ascii="Arial" w:hAnsi="Arial" w:cs="Arial"/>
          <w:szCs w:val="20"/>
          <w:lang w:val="es-AR"/>
        </w:rPr>
      </w:pPr>
    </w:p>
    <w:p w:rsidR="00000000" w:rsidRDefault="001D4094">
      <w:pPr>
        <w:tabs>
          <w:tab w:val="left" w:pos="3828"/>
        </w:tabs>
        <w:jc w:val="both"/>
        <w:rPr>
          <w:rFonts w:ascii="Arial" w:hAnsi="Arial"/>
          <w:bCs/>
          <w:lang w:val="es-AR"/>
        </w:rPr>
      </w:pPr>
    </w:p>
    <w:p w:rsidR="00000000" w:rsidRDefault="001D4094">
      <w:pPr>
        <w:tabs>
          <w:tab w:val="left" w:pos="3828"/>
        </w:tabs>
        <w:jc w:val="both"/>
        <w:rPr>
          <w:rFonts w:ascii="Arial" w:hAnsi="Arial"/>
          <w:bCs/>
          <w:lang w:val="es-AR"/>
        </w:rPr>
      </w:pPr>
    </w:p>
    <w:p w:rsidR="00000000" w:rsidRDefault="001D4094">
      <w:pPr>
        <w:tabs>
          <w:tab w:val="left" w:pos="3828"/>
        </w:tabs>
        <w:jc w:val="both"/>
        <w:rPr>
          <w:rFonts w:ascii="Arial" w:hAnsi="Arial"/>
          <w:bCs/>
          <w:lang w:val="es-AR"/>
        </w:rPr>
      </w:pPr>
    </w:p>
    <w:p w:rsidR="00000000" w:rsidRDefault="001D4094">
      <w:pPr>
        <w:tabs>
          <w:tab w:val="left" w:pos="3828"/>
        </w:tabs>
        <w:jc w:val="both"/>
        <w:rPr>
          <w:rFonts w:ascii="Arial" w:hAnsi="Arial"/>
          <w:bCs/>
          <w:lang w:val="es-AR"/>
        </w:rPr>
      </w:pPr>
    </w:p>
    <w:p w:rsidR="00000000" w:rsidRDefault="001D4094">
      <w:pPr>
        <w:jc w:val="both"/>
        <w:rPr>
          <w:rFonts w:ascii="Arial" w:hAnsi="Arial" w:cs="Arial"/>
          <w:lang w:val="es-ES"/>
        </w:rPr>
      </w:pPr>
    </w:p>
    <w:sectPr w:rsidR="00000000">
      <w:pgSz w:w="11907" w:h="16840" w:code="9"/>
      <w:pgMar w:top="567" w:right="567" w:bottom="567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pt;height:11pt" o:bullet="t">
        <v:imagedata r:id="rId1" o:title="mso89"/>
      </v:shape>
    </w:pict>
  </w:numPicBullet>
  <w:abstractNum w:abstractNumId="0">
    <w:nsid w:val="011F34E7"/>
    <w:multiLevelType w:val="hybridMultilevel"/>
    <w:tmpl w:val="9E22238C"/>
    <w:lvl w:ilvl="0" w:tplc="04090007">
      <w:start w:val="1"/>
      <w:numFmt w:val="bullet"/>
      <w:lvlText w:val=""/>
      <w:lvlPicBulletId w:val="0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">
    <w:nsid w:val="01610960"/>
    <w:multiLevelType w:val="hybridMultilevel"/>
    <w:tmpl w:val="12688B4E"/>
    <w:lvl w:ilvl="0" w:tplc="079A1D44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>
    <w:nsid w:val="1B6F1CAE"/>
    <w:multiLevelType w:val="hybridMultilevel"/>
    <w:tmpl w:val="12688B4E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">
    <w:nsid w:val="3A1460EF"/>
    <w:multiLevelType w:val="hybridMultilevel"/>
    <w:tmpl w:val="D7683F06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>
    <w:nsid w:val="65B239E1"/>
    <w:multiLevelType w:val="multilevel"/>
    <w:tmpl w:val="9E22238C"/>
    <w:lvl w:ilvl="0">
      <w:start w:val="1"/>
      <w:numFmt w:val="bullet"/>
      <w:lvlText w:val=""/>
      <w:lvlPicBulletId w:val="0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D4094"/>
    <w:rsid w:val="001D4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 w:cs="Arial"/>
      <w:b/>
      <w:bCs/>
      <w:lang w:val="es-AR"/>
    </w:rPr>
  </w:style>
  <w:style w:type="paragraph" w:styleId="Ttulo2">
    <w:name w:val="heading 2"/>
    <w:basedOn w:val="Normal"/>
    <w:next w:val="Normal"/>
    <w:qFormat/>
    <w:pPr>
      <w:keepNext/>
      <w:ind w:firstLine="1418"/>
      <w:outlineLvl w:val="1"/>
    </w:pPr>
    <w:rPr>
      <w:rFonts w:ascii="Arial" w:hAnsi="Arial" w:cs="Arial"/>
      <w:b/>
      <w:bCs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40"/>
      <w:jc w:val="both"/>
    </w:pPr>
    <w:rPr>
      <w:rFonts w:ascii="Arial" w:hAnsi="Arial" w:cs="Arial"/>
      <w:lang w:val="es-ES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 w:cs="Arial"/>
      <w:lang w:val="es-ES"/>
    </w:rPr>
  </w:style>
  <w:style w:type="paragraph" w:styleId="Sangra3detindependiente">
    <w:name w:val="Body Text Indent 3"/>
    <w:basedOn w:val="Normal"/>
    <w:semiHidden/>
    <w:pPr>
      <w:ind w:firstLine="1418"/>
    </w:pPr>
    <w:rPr>
      <w:rFonts w:ascii="Arial" w:hAnsi="Arial" w:cs="Arial"/>
      <w:bCs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dcic</Company>
  <LinksUpToDate>false</LinksUpToDate>
  <CharactersWithSpaces>3019</CharactersWithSpaces>
  <SharedDoc>false</SharedDoc>
  <HLinks>
    <vt:vector size="6" baseType="variant">
      <vt:variant>
        <vt:i4>4915202</vt:i4>
      </vt:variant>
      <vt:variant>
        <vt:i4>4048</vt:i4>
      </vt:variant>
      <vt:variant>
        <vt:i4>1025</vt:i4>
      </vt:variant>
      <vt:variant>
        <vt:i4>1</vt:i4>
      </vt:variant>
      <vt:variant>
        <vt:lpwstr>mso89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dc:description/>
  <cp:lastModifiedBy>Keith</cp:lastModifiedBy>
  <cp:revision>2</cp:revision>
  <cp:lastPrinted>2002-06-13T13:44:00Z</cp:lastPrinted>
  <dcterms:created xsi:type="dcterms:W3CDTF">2025-07-06T03:15:00Z</dcterms:created>
  <dcterms:modified xsi:type="dcterms:W3CDTF">2025-07-06T03:15:00Z</dcterms:modified>
</cp:coreProperties>
</file>