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C6E20">
      <w:pPr>
        <w:pStyle w:val="Ttulo2"/>
      </w:pPr>
      <w:r>
        <w:rPr>
          <w:highlight w:val="yellow"/>
        </w:rPr>
        <w:t>Expte D.CC. 1384/01</w:t>
      </w:r>
    </w:p>
    <w:p w:rsidR="00000000" w:rsidRDefault="00BC6E20">
      <w:pPr>
        <w:tabs>
          <w:tab w:val="left" w:pos="3828"/>
        </w:tabs>
        <w:jc w:val="both"/>
        <w:rPr>
          <w:rFonts w:ascii="Arial" w:hAnsi="Arial"/>
          <w:sz w:val="24"/>
          <w:lang w:val="es-AR"/>
        </w:rPr>
      </w:pPr>
    </w:p>
    <w:p w:rsidR="00000000" w:rsidRDefault="00BC6E20">
      <w:pPr>
        <w:tabs>
          <w:tab w:val="left" w:pos="3828"/>
        </w:tabs>
        <w:jc w:val="both"/>
        <w:rPr>
          <w:rFonts w:ascii="Arial" w:hAnsi="Arial"/>
          <w:sz w:val="24"/>
          <w:lang w:val="es-AR"/>
        </w:rPr>
      </w:pPr>
    </w:p>
    <w:p w:rsidR="00000000" w:rsidRDefault="00BC6E20">
      <w:pPr>
        <w:tabs>
          <w:tab w:val="left" w:pos="3828"/>
        </w:tabs>
        <w:jc w:val="both"/>
        <w:rPr>
          <w:rFonts w:ascii="Arial" w:hAnsi="Arial"/>
          <w:sz w:val="24"/>
          <w:lang w:val="es-AR"/>
        </w:rPr>
      </w:pPr>
    </w:p>
    <w:p w:rsidR="00000000" w:rsidRDefault="00BC6E20">
      <w:pPr>
        <w:tabs>
          <w:tab w:val="left" w:pos="3828"/>
        </w:tabs>
        <w:jc w:val="both"/>
        <w:rPr>
          <w:rFonts w:ascii="Arial" w:hAnsi="Arial"/>
          <w:sz w:val="24"/>
          <w:lang w:val="es-AR"/>
        </w:rPr>
      </w:pPr>
    </w:p>
    <w:p w:rsidR="00000000" w:rsidRDefault="00BC6E20">
      <w:pPr>
        <w:tabs>
          <w:tab w:val="left" w:pos="3828"/>
        </w:tabs>
        <w:jc w:val="both"/>
        <w:rPr>
          <w:rFonts w:ascii="Arial" w:hAnsi="Arial"/>
          <w:sz w:val="24"/>
          <w:lang w:val="es-AR"/>
        </w:rPr>
      </w:pPr>
    </w:p>
    <w:p w:rsidR="00000000" w:rsidRDefault="00BC6E20">
      <w:pPr>
        <w:tabs>
          <w:tab w:val="left" w:pos="3828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 xml:space="preserve">   CDCIC-053/02</w:t>
      </w:r>
      <w:r>
        <w:rPr>
          <w:rFonts w:ascii="Arial" w:hAnsi="Arial"/>
          <w:sz w:val="24"/>
          <w:lang w:val="es-AR"/>
        </w:rPr>
        <w:t xml:space="preserve">                    </w:t>
      </w:r>
    </w:p>
    <w:p w:rsidR="00000000" w:rsidRDefault="00BC6E20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                      </w:t>
      </w:r>
    </w:p>
    <w:p w:rsidR="00000000" w:rsidRDefault="00BC6E20">
      <w:pPr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BLANCA,</w:t>
      </w:r>
      <w:r>
        <w:rPr>
          <w:rFonts w:ascii="Arial" w:hAnsi="Arial"/>
          <w:sz w:val="24"/>
          <w:lang w:val="es-AR"/>
        </w:rPr>
        <w:t xml:space="preserve"> </w:t>
      </w:r>
    </w:p>
    <w:p w:rsidR="00000000" w:rsidRDefault="00BC6E20">
      <w:pPr>
        <w:rPr>
          <w:rFonts w:ascii="Arial" w:hAnsi="Arial"/>
          <w:sz w:val="24"/>
          <w:lang w:val="es-AR"/>
        </w:rPr>
      </w:pPr>
    </w:p>
    <w:p w:rsidR="00000000" w:rsidRDefault="00BC6E20">
      <w:pPr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 :</w:t>
      </w:r>
    </w:p>
    <w:p w:rsidR="00000000" w:rsidRDefault="00BC6E20">
      <w:pPr>
        <w:rPr>
          <w:rFonts w:ascii="Arial" w:hAnsi="Arial"/>
          <w:sz w:val="24"/>
          <w:lang w:val="es-AR"/>
        </w:rPr>
      </w:pPr>
    </w:p>
    <w:p w:rsidR="00000000" w:rsidRDefault="00BC6E20">
      <w:pPr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el 09 de julio de 2002 operará el vencimiento de la designación del se-ñor Fernando Asteasuain, en un cargo de Ayudante de Do</w:t>
      </w:r>
      <w:r>
        <w:rPr>
          <w:rFonts w:ascii="Arial" w:hAnsi="Arial"/>
          <w:sz w:val="24"/>
          <w:lang w:val="es-AR"/>
        </w:rPr>
        <w:t xml:space="preserve">cencia “B”, en la </w:t>
      </w:r>
      <w:r>
        <w:rPr>
          <w:rFonts w:ascii="Arial" w:hAnsi="Arial" w:cs="Arial"/>
          <w:sz w:val="24"/>
          <w:lang w:val="es-AR"/>
        </w:rPr>
        <w:t>asignatura</w:t>
      </w:r>
      <w:r>
        <w:rPr>
          <w:rFonts w:ascii="Tahoma" w:hAnsi="Tahoma"/>
          <w:i/>
          <w:sz w:val="24"/>
          <w:lang w:val="es-AR"/>
        </w:rPr>
        <w:t xml:space="preserve"> </w:t>
      </w:r>
      <w:r>
        <w:rPr>
          <w:rFonts w:ascii="Tahoma" w:hAnsi="Tahoma"/>
          <w:i/>
          <w:smallCaps/>
          <w:sz w:val="24"/>
          <w:lang w:val="es-AR"/>
        </w:rPr>
        <w:t>“Lenguajes de Programación”</w:t>
      </w:r>
      <w:r>
        <w:rPr>
          <w:rFonts w:ascii="Arial" w:hAnsi="Arial"/>
          <w:smallCaps/>
          <w:sz w:val="24"/>
          <w:lang w:val="es-AR"/>
        </w:rPr>
        <w:t>;</w:t>
      </w:r>
      <w:r>
        <w:rPr>
          <w:rFonts w:ascii="Arial" w:hAnsi="Arial"/>
          <w:sz w:val="24"/>
          <w:lang w:val="es-AR"/>
        </w:rPr>
        <w:t xml:space="preserve"> y</w:t>
      </w:r>
    </w:p>
    <w:p w:rsidR="00000000" w:rsidRDefault="00BC6E20">
      <w:pPr>
        <w:ind w:firstLine="1134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 </w:t>
      </w:r>
    </w:p>
    <w:p w:rsidR="00000000" w:rsidRDefault="00BC6E20">
      <w:pPr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 :</w:t>
      </w:r>
    </w:p>
    <w:p w:rsidR="00000000" w:rsidRDefault="00BC6E20">
      <w:pPr>
        <w:rPr>
          <w:rFonts w:ascii="Arial" w:hAnsi="Arial"/>
          <w:sz w:val="24"/>
          <w:lang w:val="es-AR"/>
        </w:rPr>
      </w:pPr>
    </w:p>
    <w:p w:rsidR="00000000" w:rsidRDefault="00BC6E20">
      <w:pPr>
        <w:pStyle w:val="Sangradetextonormal"/>
        <w:rPr>
          <w:lang w:val="es-AR"/>
        </w:rPr>
      </w:pPr>
      <w:r>
        <w:rPr>
          <w:lang w:val="es-AR"/>
        </w:rPr>
        <w:t>Que se encuentra en proceso de sustanciación el correspondiente llamado a concurso (resolución CDCIC 051/02);</w:t>
      </w:r>
    </w:p>
    <w:p w:rsidR="00000000" w:rsidRDefault="00BC6E20">
      <w:pPr>
        <w:pStyle w:val="Sangradetextonormal"/>
        <w:rPr>
          <w:lang w:val="es-AR"/>
        </w:rPr>
      </w:pPr>
    </w:p>
    <w:p w:rsidR="00000000" w:rsidRDefault="00BC6E20">
      <w:pPr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es imprescindible, para la cátedra en cuestión, continuar conta</w:t>
      </w:r>
      <w:r>
        <w:rPr>
          <w:rFonts w:ascii="Arial" w:hAnsi="Arial"/>
          <w:sz w:val="24"/>
          <w:lang w:val="es-AR"/>
        </w:rPr>
        <w:t>ndo con los servicios del mencionado docente para garantizar el normal desenvolvimiento de su dictado;</w:t>
      </w:r>
    </w:p>
    <w:p w:rsidR="00000000" w:rsidRDefault="00BC6E20">
      <w:pPr>
        <w:pStyle w:val="Sangradetextonormal"/>
        <w:rPr>
          <w:lang w:val="es-AR"/>
        </w:rPr>
      </w:pPr>
    </w:p>
    <w:p w:rsidR="00000000" w:rsidRDefault="00BC6E20">
      <w:pPr>
        <w:pStyle w:val="Sangradetextonormal"/>
        <w:rPr>
          <w:lang w:val="es-AR"/>
        </w:rPr>
      </w:pPr>
      <w:r>
        <w:rPr>
          <w:lang w:val="es-AR"/>
        </w:rPr>
        <w:t>Que por resolución CU-316/96 (Art. 4</w:t>
      </w:r>
      <w:r>
        <w:sym w:font="Symbol" w:char="F0B0"/>
      </w:r>
      <w:r>
        <w:rPr>
          <w:lang w:val="es-AR"/>
        </w:rPr>
        <w:t>) el Consejo Universitario facultó a las unidades académicas a efectuar prórrogas de designación;</w:t>
      </w:r>
    </w:p>
    <w:p w:rsidR="00000000" w:rsidRDefault="00BC6E20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BC6E20">
      <w:pPr>
        <w:tabs>
          <w:tab w:val="left" w:pos="567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 ,</w:t>
      </w:r>
    </w:p>
    <w:p w:rsidR="00000000" w:rsidRDefault="00BC6E20">
      <w:pPr>
        <w:tabs>
          <w:tab w:val="left" w:pos="5670"/>
        </w:tabs>
        <w:jc w:val="both"/>
        <w:rPr>
          <w:rFonts w:ascii="Arial" w:hAnsi="Arial"/>
          <w:b/>
          <w:sz w:val="24"/>
          <w:lang w:val="es-AR"/>
        </w:rPr>
      </w:pPr>
    </w:p>
    <w:p w:rsidR="00000000" w:rsidRDefault="00BC6E20">
      <w:pPr>
        <w:pStyle w:val="Sangra2detindependiente"/>
      </w:pPr>
      <w:r>
        <w:t>El C</w:t>
      </w:r>
      <w:r>
        <w:t xml:space="preserve">onsejo Departamental de Ciencias e Ingeniería de la Computación en su reunión de fecha 26 de junio de 2002 </w:t>
      </w:r>
    </w:p>
    <w:p w:rsidR="00000000" w:rsidRDefault="00BC6E20">
      <w:pPr>
        <w:tabs>
          <w:tab w:val="left" w:pos="5670"/>
        </w:tabs>
        <w:ind w:firstLine="1418"/>
        <w:jc w:val="both"/>
        <w:rPr>
          <w:rFonts w:ascii="Arial" w:hAnsi="Arial"/>
          <w:b/>
          <w:sz w:val="24"/>
          <w:lang w:val="es-AR"/>
        </w:rPr>
      </w:pPr>
    </w:p>
    <w:p w:rsidR="00000000" w:rsidRDefault="00BC6E20">
      <w:pPr>
        <w:tabs>
          <w:tab w:val="left" w:pos="5670"/>
        </w:tabs>
        <w:jc w:val="center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000000" w:rsidRDefault="00BC6E20">
      <w:pPr>
        <w:tabs>
          <w:tab w:val="left" w:pos="5670"/>
        </w:tabs>
        <w:jc w:val="center"/>
        <w:rPr>
          <w:rFonts w:ascii="Arial" w:hAnsi="Arial"/>
          <w:b/>
          <w:sz w:val="24"/>
          <w:lang w:val="es-AR"/>
        </w:rPr>
      </w:pPr>
    </w:p>
    <w:p w:rsidR="00000000" w:rsidRDefault="00BC6E20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Prorrogar la designación del al </w:t>
      </w:r>
      <w:r>
        <w:rPr>
          <w:rFonts w:ascii="Arial" w:hAnsi="Arial"/>
          <w:b/>
          <w:sz w:val="24"/>
          <w:lang w:val="es-AR"/>
        </w:rPr>
        <w:t xml:space="preserve">señor Fernando ASTEASUAIN </w:t>
      </w:r>
      <w:r>
        <w:rPr>
          <w:rFonts w:ascii="Arial" w:hAnsi="Arial"/>
          <w:bCs/>
          <w:sz w:val="24"/>
          <w:lang w:val="es-AR"/>
        </w:rPr>
        <w:t>(</w:t>
      </w:r>
      <w:r>
        <w:rPr>
          <w:rFonts w:ascii="Arial" w:hAnsi="Arial"/>
          <w:sz w:val="24"/>
          <w:lang w:val="es-AR"/>
        </w:rPr>
        <w:t>Leg. 10040 * D.N.I. 26.333.057), en un cargo de Ayudante d</w:t>
      </w:r>
      <w:r>
        <w:rPr>
          <w:rFonts w:ascii="Arial" w:hAnsi="Arial"/>
          <w:sz w:val="24"/>
          <w:lang w:val="es-AR"/>
        </w:rPr>
        <w:t xml:space="preserve">e Docencia “B”, en el Area: II, Disciplina: Teoría de Ciencias de la Computación, Asignatura: </w:t>
      </w:r>
      <w:r>
        <w:rPr>
          <w:rFonts w:ascii="Arial" w:hAnsi="Arial"/>
          <w:b/>
          <w:sz w:val="24"/>
          <w:lang w:val="es-AR"/>
        </w:rPr>
        <w:t>“Lenguajes de Programación” (Cod.</w:t>
      </w:r>
      <w:r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/>
          <w:b/>
          <w:sz w:val="24"/>
          <w:lang w:val="es-AR"/>
        </w:rPr>
        <w:t>5696)</w:t>
      </w:r>
      <w:r>
        <w:rPr>
          <w:rFonts w:ascii="Arial" w:hAnsi="Arial"/>
          <w:sz w:val="24"/>
          <w:lang w:val="es-AR"/>
        </w:rPr>
        <w:t xml:space="preserve">, en el Departamento de Ciencias e Ingeniería de la Computación, a partir del 10 de julio de 2002 </w:t>
      </w:r>
      <w:r>
        <w:rPr>
          <w:rFonts w:ascii="Arial" w:hAnsi="Arial" w:cs="Arial"/>
          <w:sz w:val="24"/>
          <w:szCs w:val="24"/>
          <w:lang w:val="es-AR"/>
        </w:rPr>
        <w:t xml:space="preserve">y hasta el </w:t>
      </w:r>
      <w:r>
        <w:rPr>
          <w:rFonts w:ascii="Arial" w:hAnsi="Arial"/>
          <w:sz w:val="24"/>
          <w:lang w:val="es-AR"/>
        </w:rPr>
        <w:t>31 de diciembr</w:t>
      </w:r>
      <w:r>
        <w:rPr>
          <w:rFonts w:ascii="Arial" w:hAnsi="Arial"/>
          <w:sz w:val="24"/>
          <w:lang w:val="es-AR"/>
        </w:rPr>
        <w:t xml:space="preserve">e de 2002 </w:t>
      </w:r>
      <w:r>
        <w:rPr>
          <w:rFonts w:ascii="Arial" w:hAnsi="Arial"/>
          <w:b/>
          <w:sz w:val="24"/>
          <w:u w:val="single"/>
          <w:lang w:val="es-AR"/>
        </w:rPr>
        <w:t>o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 xml:space="preserve">la sustanciación del respec-tivo concurso.- </w:t>
      </w:r>
    </w:p>
    <w:p w:rsidR="00000000" w:rsidRDefault="00BC6E20">
      <w:pPr>
        <w:jc w:val="both"/>
        <w:rPr>
          <w:rFonts w:ascii="Arial" w:hAnsi="Arial"/>
          <w:sz w:val="24"/>
          <w:lang w:val="es-AR"/>
        </w:rPr>
      </w:pPr>
    </w:p>
    <w:p w:rsidR="00000000" w:rsidRDefault="00BC6E20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Regístrese; comuníquese; pase a la Dirección General de Personal para su c</w:t>
      </w:r>
      <w:r>
        <w:rPr>
          <w:rFonts w:ascii="Arial" w:hAnsi="Arial"/>
          <w:sz w:val="24"/>
          <w:u w:val="single"/>
          <w:lang w:val="es-AR"/>
        </w:rPr>
        <w:t>o</w:t>
      </w:r>
      <w:r>
        <w:rPr>
          <w:rFonts w:ascii="Arial" w:hAnsi="Arial"/>
          <w:sz w:val="24"/>
          <w:lang w:val="es-AR"/>
        </w:rPr>
        <w:t xml:space="preserve"> nocimiento y demás efectos; tome razón la Secretaría General Académica; cumplido, ar-chívese.------------------</w:t>
      </w:r>
      <w:r>
        <w:rPr>
          <w:rFonts w:ascii="Arial" w:hAnsi="Arial"/>
          <w:sz w:val="24"/>
          <w:lang w:val="es-AR"/>
        </w:rPr>
        <w:t>-----------------------------------------------------------------------------------------</w:t>
      </w:r>
    </w:p>
    <w:p w:rsidR="00000000" w:rsidRDefault="00BC6E20">
      <w:pPr>
        <w:jc w:val="both"/>
        <w:rPr>
          <w:rFonts w:ascii="Arial" w:hAnsi="Arial"/>
          <w:sz w:val="24"/>
          <w:lang w:val="es-AR"/>
        </w:rPr>
      </w:pPr>
    </w:p>
    <w:p w:rsidR="00000000" w:rsidRDefault="00BC6E20">
      <w:pPr>
        <w:jc w:val="both"/>
        <w:rPr>
          <w:rFonts w:ascii="Arial" w:hAnsi="Arial"/>
          <w:sz w:val="24"/>
          <w:lang w:val="es-AR"/>
        </w:rPr>
      </w:pPr>
    </w:p>
    <w:p w:rsidR="00000000" w:rsidRDefault="00BC6E20">
      <w:pPr>
        <w:jc w:val="both"/>
        <w:rPr>
          <w:rFonts w:ascii="Arial" w:hAnsi="Arial"/>
          <w:sz w:val="24"/>
          <w:lang w:val="es-AR"/>
        </w:rPr>
      </w:pPr>
    </w:p>
    <w:p w:rsidR="00000000" w:rsidRDefault="00BC6E20">
      <w:pPr>
        <w:jc w:val="both"/>
        <w:rPr>
          <w:rFonts w:ascii="Arial" w:hAnsi="Arial"/>
          <w:sz w:val="24"/>
          <w:lang w:val="es-AR"/>
        </w:rPr>
      </w:pPr>
    </w:p>
    <w:p w:rsidR="00000000" w:rsidRDefault="00BC6E20">
      <w:pPr>
        <w:jc w:val="both"/>
        <w:rPr>
          <w:rFonts w:ascii="Arial" w:hAnsi="Arial"/>
          <w:sz w:val="24"/>
          <w:lang w:val="es-AR"/>
        </w:rPr>
      </w:pPr>
    </w:p>
    <w:p w:rsidR="00000000" w:rsidRDefault="00BC6E20">
      <w:pPr>
        <w:jc w:val="both"/>
        <w:rPr>
          <w:rFonts w:ascii="Arial" w:hAnsi="Arial"/>
          <w:sz w:val="24"/>
          <w:lang w:val="es-AR"/>
        </w:rPr>
      </w:pPr>
    </w:p>
    <w:p w:rsidR="00000000" w:rsidRDefault="00BC6E20">
      <w:pPr>
        <w:jc w:val="both"/>
        <w:rPr>
          <w:rFonts w:ascii="Arial" w:hAnsi="Arial"/>
          <w:sz w:val="24"/>
          <w:lang w:val="es-AR"/>
        </w:rPr>
      </w:pPr>
    </w:p>
    <w:p w:rsidR="00000000" w:rsidRDefault="00BC6E20">
      <w:pPr>
        <w:jc w:val="both"/>
        <w:rPr>
          <w:rFonts w:ascii="Arial" w:hAnsi="Arial"/>
          <w:sz w:val="24"/>
          <w:lang w:val="es-AR"/>
        </w:rPr>
      </w:pPr>
    </w:p>
    <w:p w:rsidR="00000000" w:rsidRDefault="00BC6E20">
      <w:pPr>
        <w:jc w:val="both"/>
        <w:rPr>
          <w:rFonts w:ascii="Arial" w:hAnsi="Arial"/>
          <w:sz w:val="24"/>
          <w:lang w:val="es-AR"/>
        </w:rPr>
      </w:pPr>
    </w:p>
    <w:p w:rsidR="00000000" w:rsidRDefault="00BC6E20">
      <w:pPr>
        <w:jc w:val="both"/>
        <w:rPr>
          <w:rFonts w:ascii="Arial" w:hAnsi="Arial" w:cs="Arial"/>
          <w:sz w:val="24"/>
          <w:lang w:val="es-AR"/>
        </w:rPr>
      </w:pPr>
    </w:p>
    <w:sectPr w:rsidR="00000000">
      <w:pgSz w:w="11907" w:h="16840" w:code="9"/>
      <w:pgMar w:top="170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proofState w:spelling="clean" w:grammar="clean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C6E20"/>
    <w:rsid w:val="00BC6E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 w:cs="Arial"/>
      <w:b/>
      <w:bCs/>
      <w:sz w:val="22"/>
      <w:lang w:val="es-AR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4"/>
      <w:lang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Sangradetextonormal">
    <w:name w:val="Body Text Indent"/>
    <w:basedOn w:val="Normal"/>
    <w:semiHidden/>
    <w:pPr>
      <w:ind w:firstLine="1418"/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semiHidden/>
    <w:pPr>
      <w:ind w:firstLine="1418"/>
      <w:jc w:val="both"/>
    </w:pPr>
    <w:rPr>
      <w:rFonts w:ascii="Arial" w:hAnsi="Arial"/>
      <w:b/>
      <w:snapToGrid/>
      <w:sz w:val="24"/>
      <w:lang w:val="es-A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251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 CDCC-093/96                    </vt:lpstr>
    </vt:vector>
  </TitlesOfParts>
  <Company> </Company>
  <LinksUpToDate>false</LinksUpToDate>
  <CharactersWithSpaces>1633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 CDCC-093/96                    </dc:title>
  <dc:subject/>
  <dc:creator>Dto. Ciencias de la Computaci</dc:creator>
  <cp:keywords/>
  <cp:lastModifiedBy>Keith</cp:lastModifiedBy>
  <cp:revision>2</cp:revision>
  <cp:lastPrinted>2002-06-05T18:35:00Z</cp:lastPrinted>
  <dcterms:created xsi:type="dcterms:W3CDTF">2025-07-06T03:15:00Z</dcterms:created>
  <dcterms:modified xsi:type="dcterms:W3CDTF">2025-07-06T03:15:00Z</dcterms:modified>
</cp:coreProperties>
</file>