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3D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pStyle w:val="Ttulo1"/>
        <w:rPr>
          <w:lang w:val="es-AR"/>
        </w:rPr>
      </w:pPr>
      <w:r>
        <w:rPr>
          <w:lang w:val="es-AR"/>
        </w:rPr>
        <w:t>REGISTRADO BAJO Nº  CDCIC-099/02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693DF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“B”, en el Area: I, Disciplina: Programación, Asi</w:t>
      </w:r>
      <w:r>
        <w:rPr>
          <w:rFonts w:ascii="Arial" w:hAnsi="Arial"/>
          <w:sz w:val="24"/>
          <w:lang w:val="es-AR"/>
        </w:rPr>
        <w:t xml:space="preserve">gnatura: </w:t>
      </w:r>
      <w:r>
        <w:rPr>
          <w:rFonts w:ascii="Arial" w:hAnsi="Arial"/>
          <w:i/>
          <w:sz w:val="24"/>
          <w:lang w:val="es-AR"/>
        </w:rPr>
        <w:t>“Programación Orientada a Objetos”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(Expte. D. CIC. 0464/02 * resolución CDCIC-069/02); y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93DF1">
      <w:pPr>
        <w:ind w:firstLine="141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h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ber cesado en sus funciones su titular el señor Fernando De Pedro</w:t>
      </w:r>
      <w:r>
        <w:rPr>
          <w:rFonts w:ascii="Arial" w:hAnsi="Arial" w:cs="Arial"/>
          <w:sz w:val="24"/>
          <w:lang w:val="es-ES"/>
        </w:rPr>
        <w:t>;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93DF1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>
        <w:rPr>
          <w:lang w:val="es-AR"/>
        </w:rPr>
        <w:t>l señor Hernán Agamennoni, teniendo en cuenta que reúne las condiciones necesarias p</w:t>
      </w:r>
      <w:r>
        <w:rPr>
          <w:u w:val="single"/>
          <w:lang w:val="es-AR"/>
        </w:rPr>
        <w:t>a</w:t>
      </w:r>
      <w:r>
        <w:rPr>
          <w:lang w:val="es-AR"/>
        </w:rPr>
        <w:t xml:space="preserve"> ra desempeñarse en el cargo docente objeto de este concurso;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fecha 18 de</w:t>
      </w:r>
      <w:r>
        <w:rPr>
          <w:rFonts w:ascii="Arial" w:hAnsi="Arial"/>
          <w:b/>
          <w:sz w:val="24"/>
          <w:lang w:val="es-ES_tradnl"/>
        </w:rPr>
        <w:t xml:space="preserve"> septiembre de 2002                        </w:t>
      </w: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693D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693DF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693D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bCs/>
          <w:sz w:val="24"/>
          <w:lang w:val="es-AR"/>
        </w:rPr>
        <w:t>señor Hernán AGAMENNONI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(Leg. _____ * D.N.I. 25.994.508), en un cargo de Ayudante de Docencia “B”, en el Area: I, Disciplina: Programación, asignatura: </w:t>
      </w:r>
      <w:r>
        <w:rPr>
          <w:rFonts w:ascii="Arial" w:hAnsi="Arial"/>
          <w:b/>
          <w:sz w:val="24"/>
          <w:lang w:val="es-AR"/>
        </w:rPr>
        <w:t>“Programación Ori</w:t>
      </w:r>
      <w:r>
        <w:rPr>
          <w:rFonts w:ascii="Arial" w:hAnsi="Arial"/>
          <w:b/>
          <w:sz w:val="24"/>
          <w:lang w:val="es-AR"/>
        </w:rPr>
        <w:t>entada a Objetos” (Cod. 5746)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octubre de 2002 y por el tér-mino de un (01) año.-</w:t>
      </w:r>
    </w:p>
    <w:p w:rsidR="00000000" w:rsidRDefault="00693DF1">
      <w:pPr>
        <w:jc w:val="both"/>
        <w:rPr>
          <w:rFonts w:ascii="Arial" w:hAnsi="Arial"/>
          <w:sz w:val="24"/>
          <w:lang w:val="es-AR"/>
        </w:rPr>
      </w:pPr>
    </w:p>
    <w:p w:rsidR="00000000" w:rsidRDefault="00693D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señor Agamennoni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“Resolución de Probl</w:t>
      </w:r>
      <w:r>
        <w:rPr>
          <w:rFonts w:ascii="Arial" w:hAnsi="Arial"/>
          <w:b/>
          <w:bCs/>
          <w:i/>
          <w:iCs/>
          <w:sz w:val="24"/>
          <w:lang w:val="es-AR"/>
        </w:rPr>
        <w:t>emas y Algoritmos” (Cod. 5793)</w:t>
      </w:r>
      <w:r>
        <w:rPr>
          <w:rFonts w:ascii="Arial" w:hAnsi="Arial"/>
          <w:sz w:val="24"/>
          <w:lang w:val="es-AR"/>
        </w:rPr>
        <w:t>, por el término de un (01) año, a partir del 01 de octubre de 2002.-</w:t>
      </w:r>
    </w:p>
    <w:p w:rsidR="00000000" w:rsidRDefault="00693DF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93DF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</w:t>
      </w:r>
      <w:r>
        <w:rPr>
          <w:rFonts w:ascii="Arial" w:hAnsi="Arial"/>
          <w:sz w:val="24"/>
          <w:lang w:val="es-AR"/>
        </w:rPr>
        <w:t>cadémica; cumpli-do, archívese.---------------------------------------------------------------------------------------------------</w:t>
      </w:r>
    </w:p>
    <w:p w:rsidR="00000000" w:rsidRDefault="00693DF1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DF1"/>
    <w:rsid w:val="00693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2025-07-06T03:18:00Z</dcterms:created>
  <dcterms:modified xsi:type="dcterms:W3CDTF">2025-07-06T03:18:00Z</dcterms:modified>
</cp:coreProperties>
</file>