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740D">
      <w:pPr>
        <w:pStyle w:val="Ttulo"/>
        <w:rPr>
          <w:lang w:val="es-ES_tradnl"/>
        </w:rPr>
      </w:pPr>
      <w:r>
        <w:rPr>
          <w:lang w:val="es-ES_tradnl"/>
        </w:rPr>
        <w:t xml:space="preserve">ANEXO </w:t>
      </w:r>
      <w:proofErr w:type="spellStart"/>
      <w:r>
        <w:rPr>
          <w:lang w:val="es-ES_tradnl"/>
        </w:rPr>
        <w:t>I</w:t>
      </w:r>
      <w:proofErr w:type="spellEnd"/>
      <w:r>
        <w:rPr>
          <w:lang w:val="es-ES_tradnl"/>
        </w:rPr>
        <w:t xml:space="preserve"> – resolución CDCIC-117/02</w:t>
      </w:r>
    </w:p>
    <w:p w:rsidR="00000000" w:rsidRDefault="00FB740D">
      <w:pPr>
        <w:rPr>
          <w:rFonts w:ascii="Arial" w:hAnsi="Arial" w:cs="Arial"/>
          <w:lang w:val="es-ES_tradnl"/>
        </w:rPr>
      </w:pPr>
    </w:p>
    <w:tbl>
      <w:tblPr>
        <w:tblW w:w="14415" w:type="dxa"/>
        <w:tblInd w:w="93" w:type="dxa"/>
        <w:tblLayout w:type="fixed"/>
        <w:tblLook w:val="0000"/>
      </w:tblPr>
      <w:tblGrid>
        <w:gridCol w:w="940"/>
        <w:gridCol w:w="9"/>
        <w:gridCol w:w="3746"/>
        <w:gridCol w:w="1080"/>
        <w:gridCol w:w="895"/>
        <w:gridCol w:w="1231"/>
        <w:gridCol w:w="943"/>
        <w:gridCol w:w="937"/>
        <w:gridCol w:w="4634"/>
      </w:tblGrid>
      <w:tr w:rsidR="00000000">
        <w:trPr>
          <w:trHeight w:val="75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pStyle w:val="Subttulo"/>
              <w:rPr>
                <w:lang w:val="es-ES_tradnl"/>
              </w:rPr>
            </w:pPr>
            <w:r>
              <w:rPr>
                <w:lang w:val="es-ES_tradnl"/>
              </w:rPr>
              <w:t>Código</w:t>
            </w: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Asignatura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Curricular/ Optativa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Horas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Tipo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Código Insumos</w:t>
            </w:r>
          </w:p>
        </w:tc>
      </w:tr>
      <w:tr w:rsidR="0000000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5611</w:t>
            </w:r>
          </w:p>
        </w:tc>
        <w:tc>
          <w:tcPr>
            <w:tcW w:w="3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Estructuras de Programación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5692</w:t>
            </w:r>
          </w:p>
        </w:tc>
        <w:tc>
          <w:tcPr>
            <w:tcW w:w="3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Introducción a la Informática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,481</w:t>
            </w:r>
          </w:p>
        </w:tc>
      </w:tr>
      <w:tr w:rsidR="0000000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5793</w:t>
            </w:r>
          </w:p>
        </w:tc>
        <w:tc>
          <w:tcPr>
            <w:tcW w:w="3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Resolución de Probl. y Algoritmos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50-128-126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7645</w:t>
            </w:r>
          </w:p>
        </w:tc>
        <w:tc>
          <w:tcPr>
            <w:tcW w:w="3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Elementos de Programación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50-128-126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5617</w:t>
            </w:r>
          </w:p>
        </w:tc>
        <w:tc>
          <w:tcPr>
            <w:tcW w:w="3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Estructuras de Datos y Algoritmos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6,437,481</w:t>
            </w:r>
          </w:p>
        </w:tc>
      </w:tr>
      <w:tr w:rsidR="0000000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5746</w:t>
            </w:r>
          </w:p>
        </w:tc>
        <w:tc>
          <w:tcPr>
            <w:tcW w:w="3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Programación Orientada a Objetos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7718</w:t>
            </w:r>
          </w:p>
        </w:tc>
        <w:tc>
          <w:tcPr>
            <w:tcW w:w="3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Introducción a las Estructuras de Datos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7717</w:t>
            </w:r>
          </w:p>
        </w:tc>
        <w:tc>
          <w:tcPr>
            <w:tcW w:w="3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Introducción a la Tecnología de Orientación a Objetos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5633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Fundamentos de Ciencias de la Computación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7790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Lenguajes Formales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5704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Lógica para Ciencias de la Computación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7508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Análisis de Lenguajes de Programación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3C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5523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Algoritmos y Complejidad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5576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Compiladores e Intérpretes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5684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Inteligencia Artificial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5696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Lenguajes de Programación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5750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Programación en Lógica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5981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Tópicos en Razo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namiento Revisable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7501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Agentes Inteligentes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7615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Conceptos de Inteligencia Artificial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</w:tbl>
    <w:p w:rsidR="00000000" w:rsidRDefault="00FB740D">
      <w:pPr>
        <w:pStyle w:val="Ttulo"/>
        <w:rPr>
          <w:lang w:val="es-ES_tradnl"/>
        </w:rPr>
      </w:pPr>
    </w:p>
    <w:p w:rsidR="00000000" w:rsidRDefault="00FB740D">
      <w:pPr>
        <w:pStyle w:val="Ttulo"/>
        <w:rPr>
          <w:lang w:val="es-ES_tradnl"/>
        </w:rPr>
      </w:pPr>
      <w:r>
        <w:rPr>
          <w:lang w:val="es-ES_tradnl"/>
        </w:rPr>
        <w:lastRenderedPageBreak/>
        <w:t xml:space="preserve">ANEXO </w:t>
      </w:r>
      <w:proofErr w:type="spellStart"/>
      <w:r>
        <w:rPr>
          <w:lang w:val="es-ES_tradnl"/>
        </w:rPr>
        <w:t>I</w:t>
      </w:r>
      <w:proofErr w:type="spellEnd"/>
      <w:r>
        <w:rPr>
          <w:lang w:val="es-ES_tradnl"/>
        </w:rPr>
        <w:t xml:space="preserve"> – resolución CDCIC-117/02</w:t>
      </w:r>
    </w:p>
    <w:p w:rsidR="00000000" w:rsidRDefault="00FB740D">
      <w:pPr>
        <w:rPr>
          <w:rFonts w:ascii="Arial" w:hAnsi="Arial" w:cs="Arial"/>
          <w:b/>
          <w:bCs/>
          <w:lang w:val="es-ES_tradnl"/>
        </w:rPr>
      </w:pPr>
    </w:p>
    <w:tbl>
      <w:tblPr>
        <w:tblW w:w="14415" w:type="dxa"/>
        <w:tblInd w:w="93" w:type="dxa"/>
        <w:tblLayout w:type="fixed"/>
        <w:tblLook w:val="0000"/>
      </w:tblPr>
      <w:tblGrid>
        <w:gridCol w:w="940"/>
        <w:gridCol w:w="9"/>
        <w:gridCol w:w="3746"/>
        <w:gridCol w:w="1080"/>
        <w:gridCol w:w="895"/>
        <w:gridCol w:w="1231"/>
        <w:gridCol w:w="943"/>
        <w:gridCol w:w="937"/>
        <w:gridCol w:w="4634"/>
      </w:tblGrid>
      <w:tr w:rsidR="00000000">
        <w:trPr>
          <w:trHeight w:val="75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pStyle w:val="Subttulo"/>
              <w:rPr>
                <w:lang w:val="es-ES_tradnl"/>
              </w:rPr>
            </w:pPr>
            <w:r>
              <w:rPr>
                <w:lang w:val="es-ES_tradnl"/>
              </w:rPr>
              <w:t>Código</w:t>
            </w: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Asignatura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Curricular/ Optativa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Horas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Tipo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Código Insumos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7629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  <w:lang w:val="es-ES_tradnl"/>
              </w:rPr>
              <w:t>Datamining</w:t>
            </w:r>
            <w:proofErr w:type="spellEnd"/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 y Aprendizaje Automatizado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7900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Robótica Cognitiva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7920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Sistemas Basados e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n Información Temporal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7921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Sistemas </w:t>
            </w:r>
            <w:proofErr w:type="spellStart"/>
            <w:r>
              <w:rPr>
                <w:rFonts w:ascii="Arial" w:hAnsi="Arial" w:cs="Arial"/>
                <w:sz w:val="22"/>
                <w:szCs w:val="20"/>
                <w:lang w:val="es-ES_tradnl"/>
              </w:rPr>
              <w:t>Multiagentes</w:t>
            </w:r>
            <w:proofErr w:type="spellEnd"/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 y Aplicaciones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50-128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7500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Administración y Gestión de Proyectos de Software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5534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Análisis y Diseño de Sistemas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7535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  <w:lang w:val="es-ES_tradnl"/>
              </w:rPr>
              <w:t>Auditoría</w:t>
            </w:r>
            <w:proofErr w:type="spellEnd"/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 de Sistemas y Legislación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5562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Base de Datos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7630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Desarrollo de Sistemas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PC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 C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7638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Desarrollo Rápido de Aplicaciones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 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5587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Diseño y Desarrollo de Sof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tware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7642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Elementos de Base de Datos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5616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Estructuras de Archivo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7896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Pri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ncipios de Sistemas de Información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 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7631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Desarrollo Ágil de Software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 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5944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Simulación y Modelos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5954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Teoría y Diseño de Bases de Datos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3°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5561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Arquitectura de Computadoras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 /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3º / 4º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 / 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5559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Arquitecturas Modernas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0  /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   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 / 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96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3C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232,239,255,339,435,450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7525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Arquitectura y Organización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</w:tbl>
    <w:p w:rsidR="00000000" w:rsidRDefault="00FB740D">
      <w:pPr>
        <w:rPr>
          <w:lang w:val="es-ES_tradnl"/>
        </w:rPr>
      </w:pPr>
    </w:p>
    <w:p w:rsidR="00000000" w:rsidRDefault="00FB740D">
      <w:pPr>
        <w:pStyle w:val="Ttulo"/>
        <w:rPr>
          <w:lang w:val="es-ES_tradnl"/>
        </w:rPr>
      </w:pPr>
    </w:p>
    <w:p w:rsidR="00000000" w:rsidRDefault="00FB740D">
      <w:pPr>
        <w:pStyle w:val="Ttulo"/>
        <w:rPr>
          <w:lang w:val="es-ES_tradnl"/>
        </w:rPr>
      </w:pPr>
      <w:r>
        <w:rPr>
          <w:lang w:val="es-ES_tradnl"/>
        </w:rPr>
        <w:lastRenderedPageBreak/>
        <w:t xml:space="preserve">ANEXO </w:t>
      </w:r>
      <w:proofErr w:type="spellStart"/>
      <w:r>
        <w:rPr>
          <w:lang w:val="es-ES_tradnl"/>
        </w:rPr>
        <w:t>I</w:t>
      </w:r>
      <w:proofErr w:type="spellEnd"/>
      <w:r>
        <w:rPr>
          <w:lang w:val="es-ES_tradnl"/>
        </w:rPr>
        <w:t xml:space="preserve"> – resolución CDCIC-117/02</w:t>
      </w:r>
    </w:p>
    <w:p w:rsidR="00000000" w:rsidRDefault="00FB740D">
      <w:pPr>
        <w:rPr>
          <w:rFonts w:ascii="Arial" w:hAnsi="Arial" w:cs="Arial"/>
          <w:lang w:val="es-ES_tradnl"/>
        </w:rPr>
      </w:pPr>
    </w:p>
    <w:tbl>
      <w:tblPr>
        <w:tblW w:w="14415" w:type="dxa"/>
        <w:tblInd w:w="93" w:type="dxa"/>
        <w:tblLayout w:type="fixed"/>
        <w:tblLook w:val="0000"/>
      </w:tblPr>
      <w:tblGrid>
        <w:gridCol w:w="940"/>
        <w:gridCol w:w="9"/>
        <w:gridCol w:w="3746"/>
        <w:gridCol w:w="1080"/>
        <w:gridCol w:w="895"/>
        <w:gridCol w:w="1231"/>
        <w:gridCol w:w="943"/>
        <w:gridCol w:w="937"/>
        <w:gridCol w:w="4634"/>
      </w:tblGrid>
      <w:tr w:rsidR="00000000">
        <w:trPr>
          <w:trHeight w:val="75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pStyle w:val="Subttulo"/>
              <w:rPr>
                <w:lang w:val="es-ES_tradnl"/>
              </w:rPr>
            </w:pPr>
            <w:r>
              <w:rPr>
                <w:lang w:val="es-ES_tradnl"/>
              </w:rPr>
              <w:t>Código</w:t>
            </w: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Asignatura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Curricular/ Optativa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Horas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Tipo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Código Insumos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5744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Org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anización de Computadoras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 /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2º / 3º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 / 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7892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Principios de Sistemas Operativos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5786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Redes y </w:t>
            </w:r>
            <w:proofErr w:type="spellStart"/>
            <w:r>
              <w:rPr>
                <w:rFonts w:ascii="Arial" w:hAnsi="Arial" w:cs="Arial"/>
                <w:sz w:val="22"/>
                <w:szCs w:val="20"/>
                <w:lang w:val="es-ES_tradnl"/>
              </w:rPr>
              <w:t>Teleprocesamiento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 /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 / 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 / 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7901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Seguridad en Sistemas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 /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 / 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5941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Sistemas Distribuidos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 /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-  / 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 / 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5949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Sistemas Operativo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 /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3º / 4º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 / 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7897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Paralelismo y Concurrencia de Sistemas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7894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Procesamiento Distribuido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232,239,255,292,293,339,435,436,45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0,481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7641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Didáctica de la Computación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120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 B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7660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Evolución de la Informática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 C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5951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Tecnología Informática en la Educación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 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7595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Computación Científica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3º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5583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Computación Gráfica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5583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Computación Gráfica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7597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Comunicación Hombre-Máquina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2B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7692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Imágenes </w:t>
            </w:r>
            <w:proofErr w:type="spellStart"/>
            <w:r>
              <w:rPr>
                <w:rFonts w:ascii="Arial" w:hAnsi="Arial" w:cs="Arial"/>
                <w:sz w:val="22"/>
                <w:szCs w:val="20"/>
                <w:lang w:val="es-ES_tradnl"/>
              </w:rPr>
              <w:t>Fractales</w:t>
            </w:r>
            <w:proofErr w:type="spellEnd"/>
            <w:r>
              <w:rPr>
                <w:rFonts w:ascii="Arial" w:hAnsi="Arial" w:cs="Arial"/>
                <w:sz w:val="22"/>
                <w:szCs w:val="20"/>
                <w:lang w:val="es-ES_tradnl"/>
              </w:rPr>
              <w:t xml:space="preserve"> y Aplicaciones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–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2C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7704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Inte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rfaces Gráficas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–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7950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Tecnología de la Orientación a Objetos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–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5988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Tópicos Avanzados en Computación Gráfica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–128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5946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Simulación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4º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</w:tbl>
    <w:p w:rsidR="00000000" w:rsidRDefault="00FB740D">
      <w:pPr>
        <w:rPr>
          <w:lang w:val="es-ES_tradnl"/>
        </w:rPr>
      </w:pPr>
    </w:p>
    <w:p w:rsidR="00000000" w:rsidRDefault="00FB740D">
      <w:pPr>
        <w:pStyle w:val="Ttulo"/>
        <w:rPr>
          <w:lang w:val="es-ES_tradnl"/>
        </w:rPr>
      </w:pPr>
    </w:p>
    <w:p w:rsidR="00000000" w:rsidRDefault="00FB740D">
      <w:pPr>
        <w:pStyle w:val="Ttulo"/>
        <w:rPr>
          <w:lang w:val="es-ES_tradnl"/>
        </w:rPr>
      </w:pPr>
      <w:r>
        <w:rPr>
          <w:lang w:val="es-ES_tradnl"/>
        </w:rPr>
        <w:lastRenderedPageBreak/>
        <w:t xml:space="preserve">ANEXO </w:t>
      </w:r>
      <w:proofErr w:type="spellStart"/>
      <w:r>
        <w:rPr>
          <w:lang w:val="es-ES_tradnl"/>
        </w:rPr>
        <w:t>I</w:t>
      </w:r>
      <w:proofErr w:type="spellEnd"/>
      <w:r>
        <w:rPr>
          <w:lang w:val="es-ES_tradnl"/>
        </w:rPr>
        <w:t xml:space="preserve"> – resolución CDCIC-117/02</w:t>
      </w:r>
    </w:p>
    <w:p w:rsidR="00000000" w:rsidRDefault="00FB740D">
      <w:pPr>
        <w:rPr>
          <w:rFonts w:ascii="Arial" w:hAnsi="Arial" w:cs="Arial"/>
          <w:lang w:val="es-ES_tradnl"/>
        </w:rPr>
      </w:pPr>
    </w:p>
    <w:tbl>
      <w:tblPr>
        <w:tblW w:w="14415" w:type="dxa"/>
        <w:tblInd w:w="93" w:type="dxa"/>
        <w:tblLayout w:type="fixed"/>
        <w:tblLook w:val="0000"/>
      </w:tblPr>
      <w:tblGrid>
        <w:gridCol w:w="940"/>
        <w:gridCol w:w="9"/>
        <w:gridCol w:w="3746"/>
        <w:gridCol w:w="1080"/>
        <w:gridCol w:w="895"/>
        <w:gridCol w:w="1231"/>
        <w:gridCol w:w="943"/>
        <w:gridCol w:w="937"/>
        <w:gridCol w:w="4634"/>
      </w:tblGrid>
      <w:tr w:rsidR="00000000">
        <w:trPr>
          <w:trHeight w:val="75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pStyle w:val="Subttulo"/>
              <w:rPr>
                <w:lang w:val="es-ES_tradnl"/>
              </w:rPr>
            </w:pPr>
            <w:r>
              <w:rPr>
                <w:lang w:val="es-ES_tradnl"/>
              </w:rPr>
              <w:t>Código</w:t>
            </w: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Asignatura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Curricular/ Optativa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Horas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Tipo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740D">
            <w:pPr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ES_tradnl"/>
              </w:rPr>
              <w:t>Código Insumos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7712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Introducción a la Vi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sualización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50 – 128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232, 235, 236, 239, 255, 339, 436, 437, 481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5678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Informática 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Servicio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5679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Informática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Servicio 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5689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Introducción a la Computación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Servic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io 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232,235,236,339,436,437,482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5578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Computación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Servicio 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232,235,236,339,436,437,481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7594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Computación Aplicada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Servicio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232,235,236,339,436,437,483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7710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Introducción a la Operación de Computadoras Personales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Servici</w:t>
            </w:r>
            <w:r>
              <w:rPr>
                <w:rFonts w:ascii="Arial" w:hAnsi="Arial" w:cs="Arial"/>
                <w:sz w:val="22"/>
                <w:szCs w:val="20"/>
                <w:lang w:val="es-ES_tradnl"/>
              </w:rPr>
              <w:t>o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232,235,236,339,436,437,484</w:t>
            </w:r>
          </w:p>
        </w:tc>
      </w:tr>
      <w:tr w:rsidR="00000000">
        <w:trPr>
          <w:trHeight w:val="319"/>
        </w:trPr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7985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Utilitarios de Computación para la Resolución de Problemas de Información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Servicio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O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2A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B740D">
            <w:pPr>
              <w:rPr>
                <w:rFonts w:ascii="Arial" w:hAnsi="Arial" w:cs="Arial"/>
                <w:sz w:val="22"/>
                <w:szCs w:val="20"/>
                <w:lang w:val="es-ES_tradnl"/>
              </w:rPr>
            </w:pPr>
            <w:r>
              <w:rPr>
                <w:rFonts w:ascii="Arial" w:hAnsi="Arial" w:cs="Arial"/>
                <w:sz w:val="22"/>
                <w:szCs w:val="20"/>
                <w:lang w:val="es-ES_tradnl"/>
              </w:rPr>
              <w:t>232,235,236,339,436,437,485</w:t>
            </w:r>
          </w:p>
        </w:tc>
      </w:tr>
    </w:tbl>
    <w:p w:rsidR="00000000" w:rsidRDefault="00FB740D">
      <w:pPr>
        <w:pStyle w:val="Ttulo"/>
        <w:rPr>
          <w:lang w:val="es-ES_tradnl"/>
        </w:rPr>
      </w:pPr>
    </w:p>
    <w:p w:rsidR="00000000" w:rsidRDefault="00FB740D">
      <w:pPr>
        <w:rPr>
          <w:sz w:val="20"/>
          <w:lang w:val="es-ES_tradnl"/>
        </w:rPr>
      </w:pPr>
    </w:p>
    <w:p w:rsidR="00000000" w:rsidRDefault="00FB740D">
      <w:pPr>
        <w:rPr>
          <w:rFonts w:ascii="Arial" w:hAnsi="Arial" w:cs="Arial"/>
          <w:lang w:val="es-ES_tradnl"/>
        </w:rPr>
      </w:pPr>
    </w:p>
    <w:sectPr w:rsidR="00000000">
      <w:pgSz w:w="16840" w:h="11907" w:orient="landscape" w:code="9"/>
      <w:pgMar w:top="1871" w:right="851" w:bottom="567" w:left="56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740D"/>
    <w:rsid w:val="00FB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lang w:val="es-ES"/>
    </w:rPr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Subttulo">
    <w:name w:val="Subtitle"/>
    <w:basedOn w:val="Normal"/>
    <w:qFormat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2003-11-27T13:11:00Z</cp:lastPrinted>
  <dcterms:created xsi:type="dcterms:W3CDTF">2025-07-06T03:12:00Z</dcterms:created>
  <dcterms:modified xsi:type="dcterms:W3CDTF">2025-07-06T03:12:00Z</dcterms:modified>
</cp:coreProperties>
</file>