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3641">
      <w:pPr>
        <w:pStyle w:val="Ttulo1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Expte. D.CC. 1803/01</w:t>
      </w:r>
    </w:p>
    <w:p w:rsidR="00000000" w:rsidRDefault="00493641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493641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493641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493641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493641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493641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DCIC-025/02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49364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493641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493641">
      <w:pPr>
        <w:rPr>
          <w:rFonts w:ascii="Arial" w:hAnsi="Arial"/>
          <w:sz w:val="24"/>
          <w:lang w:val="es-ES_tradnl"/>
        </w:rPr>
      </w:pPr>
    </w:p>
    <w:p w:rsidR="00000000" w:rsidRDefault="00493641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493641">
      <w:pPr>
        <w:rPr>
          <w:rFonts w:ascii="Arial" w:hAnsi="Arial"/>
          <w:sz w:val="24"/>
          <w:lang w:val="es-ES_tradnl"/>
        </w:rPr>
      </w:pPr>
    </w:p>
    <w:p w:rsidR="00000000" w:rsidRDefault="00493641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09 de septiembre de 2002 operará el vencimiento de la designación de la señora María Paula Gónzalez en un cargo de Ayudant</w:t>
      </w:r>
      <w:r>
        <w:rPr>
          <w:rFonts w:ascii="Arial" w:hAnsi="Arial"/>
          <w:sz w:val="24"/>
          <w:lang w:val="es-ES_tradnl"/>
        </w:rPr>
        <w:t xml:space="preserve">e de Docencia “B”, en la </w:t>
      </w:r>
      <w:r>
        <w:rPr>
          <w:rFonts w:ascii="Arial" w:hAnsi="Arial" w:cs="Arial"/>
          <w:sz w:val="24"/>
          <w:lang w:val="es-ES_tradnl"/>
        </w:rPr>
        <w:t>asi</w:t>
      </w:r>
      <w:r>
        <w:rPr>
          <w:rFonts w:ascii="Arial" w:hAnsi="Arial" w:cs="Arial"/>
          <w:sz w:val="24"/>
          <w:u w:val="single"/>
          <w:lang w:val="es-ES_tradnl"/>
        </w:rPr>
        <w:t>g</w:t>
      </w:r>
      <w:r>
        <w:rPr>
          <w:rFonts w:ascii="Arial" w:hAnsi="Arial" w:cs="Arial"/>
          <w:sz w:val="24"/>
          <w:lang w:val="es-ES_tradnl"/>
        </w:rPr>
        <w:t xml:space="preserve"> 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“Elementos de Programación”</w:t>
      </w:r>
      <w:r>
        <w:rPr>
          <w:rFonts w:ascii="Arial" w:hAnsi="Arial"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493641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493641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493641">
      <w:pPr>
        <w:rPr>
          <w:rFonts w:ascii="Arial" w:hAnsi="Arial"/>
          <w:sz w:val="24"/>
          <w:lang w:val="es-ES_tradnl"/>
        </w:rPr>
      </w:pPr>
    </w:p>
    <w:p w:rsidR="00000000" w:rsidRDefault="00493641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 (resolución CDCIC 069/02);</w:t>
      </w:r>
    </w:p>
    <w:p w:rsidR="00000000" w:rsidRDefault="00493641">
      <w:pPr>
        <w:pStyle w:val="Sangradetextonormal"/>
        <w:rPr>
          <w:lang w:val="es-ES_tradnl"/>
        </w:rPr>
      </w:pPr>
    </w:p>
    <w:p w:rsidR="00000000" w:rsidRDefault="00493641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continu</w:t>
      </w:r>
      <w:r>
        <w:rPr>
          <w:rFonts w:ascii="Arial" w:hAnsi="Arial"/>
          <w:sz w:val="24"/>
          <w:lang w:val="es-ES_tradnl"/>
        </w:rPr>
        <w:t>ar contando con los servicios del mencionado docente para garantizar el normal desenvolvimiento de su dictado;</w:t>
      </w:r>
    </w:p>
    <w:p w:rsidR="00000000" w:rsidRDefault="00493641">
      <w:pPr>
        <w:pStyle w:val="Sangradetextonormal"/>
        <w:rPr>
          <w:lang w:val="es-ES_tradnl"/>
        </w:rPr>
      </w:pPr>
    </w:p>
    <w:p w:rsidR="00000000" w:rsidRDefault="00493641">
      <w:pPr>
        <w:pStyle w:val="Sangradetextonormal"/>
        <w:rPr>
          <w:lang w:val="es-ES_tradnl"/>
        </w:rPr>
      </w:pPr>
      <w:r>
        <w:rPr>
          <w:lang w:val="es-ES_tradnl"/>
        </w:rPr>
        <w:t>Que por resolución CU-316/96 (Art. 4</w:t>
      </w:r>
      <w:r>
        <w:rPr>
          <w:lang w:val="es-ES_tradnl"/>
        </w:rPr>
        <w:sym w:font="Symbol" w:char="F0B0"/>
      </w:r>
      <w:r>
        <w:rPr>
          <w:lang w:val="es-ES_tradnl"/>
        </w:rPr>
        <w:t>) el Consejo Universitario facultó a las unidades académicas a efectuar prórrogas de designación;</w:t>
      </w:r>
    </w:p>
    <w:p w:rsidR="00000000" w:rsidRDefault="00493641">
      <w:pPr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936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b/>
          <w:sz w:val="24"/>
          <w:lang w:val="es-AR"/>
        </w:rPr>
        <w:t>,</w:t>
      </w:r>
    </w:p>
    <w:p w:rsidR="00000000" w:rsidRDefault="004936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493641">
      <w:pPr>
        <w:pStyle w:val="Textoindependiente"/>
      </w:pPr>
      <w:r>
        <w:t>El Director Decano del Departamento de Ciencias e Ingeniería de la Computación “ad referendum” del Consejo Departamental</w:t>
      </w:r>
    </w:p>
    <w:p w:rsidR="00000000" w:rsidRDefault="004936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4936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493641">
      <w:pPr>
        <w:jc w:val="both"/>
        <w:rPr>
          <w:rFonts w:ascii="Arial" w:hAnsi="Arial"/>
          <w:sz w:val="24"/>
          <w:lang w:val="es-AR"/>
        </w:rPr>
      </w:pPr>
    </w:p>
    <w:p w:rsidR="00000000" w:rsidRDefault="0049364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 la </w:t>
      </w:r>
      <w:r>
        <w:rPr>
          <w:rFonts w:ascii="Arial" w:hAnsi="Arial"/>
          <w:b/>
          <w:sz w:val="24"/>
          <w:lang w:val="es-ES_tradnl"/>
        </w:rPr>
        <w:t xml:space="preserve">señora María Paula GONZÁLEZ </w:t>
      </w:r>
      <w:r>
        <w:rPr>
          <w:rFonts w:ascii="Arial" w:hAnsi="Arial"/>
          <w:bCs/>
          <w:sz w:val="24"/>
          <w:lang w:val="es-ES_tradnl"/>
        </w:rPr>
        <w:t>(</w:t>
      </w:r>
      <w:r>
        <w:rPr>
          <w:rFonts w:ascii="Arial" w:hAnsi="Arial"/>
          <w:sz w:val="24"/>
          <w:lang w:val="es-ES_tradnl"/>
        </w:rPr>
        <w:t>Leg. 9146 * D.N.I. 22.475.278), en un ca</w:t>
      </w:r>
      <w:r>
        <w:rPr>
          <w:rFonts w:ascii="Arial" w:hAnsi="Arial"/>
          <w:sz w:val="24"/>
          <w:lang w:val="es-ES_tradnl"/>
        </w:rPr>
        <w:t xml:space="preserve">rgo de Ayudante de Docencia “B”, en el Area: I, Disciplina: </w:t>
      </w:r>
      <w:r>
        <w:rPr>
          <w:rFonts w:ascii="Arial" w:hAnsi="Arial"/>
          <w:bCs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“Elementos de Programación” (Cod. 7645)</w:t>
      </w:r>
      <w:r>
        <w:rPr>
          <w:rFonts w:ascii="Arial" w:hAnsi="Arial"/>
          <w:sz w:val="24"/>
          <w:lang w:val="es-ES_tradnl"/>
        </w:rPr>
        <w:t>, en el Departa-mento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partir del 10 </w:t>
      </w:r>
      <w:r>
        <w:rPr>
          <w:rFonts w:ascii="Arial" w:hAnsi="Arial" w:cs="Arial"/>
          <w:sz w:val="24"/>
          <w:szCs w:val="24"/>
          <w:lang w:val="es-ES_tradnl"/>
        </w:rPr>
        <w:t xml:space="preserve">y hasta el </w:t>
      </w:r>
      <w:r>
        <w:rPr>
          <w:rFonts w:ascii="Arial" w:hAnsi="Arial"/>
          <w:sz w:val="24"/>
          <w:lang w:val="es-ES_tradnl"/>
        </w:rPr>
        <w:t xml:space="preserve">30 de sep-tiembre de 2002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la sustanc</w:t>
      </w:r>
      <w:r>
        <w:rPr>
          <w:rFonts w:ascii="Arial" w:hAnsi="Arial"/>
          <w:sz w:val="24"/>
          <w:lang w:val="es-ES_tradnl"/>
        </w:rPr>
        <w:t xml:space="preserve">iación del respectivo concurso.- </w:t>
      </w:r>
    </w:p>
    <w:p w:rsidR="00000000" w:rsidRDefault="004936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9364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General Académica; cumplido, ar-chívese.-----------------------------------------</w:t>
      </w:r>
      <w:r>
        <w:rPr>
          <w:rFonts w:ascii="Arial" w:hAnsi="Arial"/>
          <w:sz w:val="24"/>
          <w:lang w:val="es-ES_tradnl"/>
        </w:rPr>
        <w:t>------------------------------------------------------------------</w:t>
      </w:r>
    </w:p>
    <w:p w:rsidR="00000000" w:rsidRDefault="00493641">
      <w:pPr>
        <w:jc w:val="both"/>
        <w:rPr>
          <w:rFonts w:ascii="Arial" w:hAnsi="Arial"/>
          <w:sz w:val="24"/>
          <w:lang w:val="es-ES_tradnl"/>
        </w:rPr>
      </w:pPr>
    </w:p>
    <w:p w:rsidR="00000000" w:rsidRDefault="00493641">
      <w:pPr>
        <w:jc w:val="both"/>
        <w:rPr>
          <w:rFonts w:ascii="Arial" w:hAnsi="Arial"/>
          <w:sz w:val="24"/>
          <w:lang w:val="es-ES_tradnl"/>
        </w:rPr>
      </w:pPr>
    </w:p>
    <w:p w:rsidR="00000000" w:rsidRDefault="00493641">
      <w:pPr>
        <w:jc w:val="both"/>
        <w:rPr>
          <w:rFonts w:ascii="Arial" w:hAnsi="Arial"/>
          <w:sz w:val="24"/>
          <w:lang w:val="es-ES_tradnl"/>
        </w:rPr>
      </w:pPr>
    </w:p>
    <w:p w:rsidR="00000000" w:rsidRDefault="00493641">
      <w:pPr>
        <w:jc w:val="both"/>
        <w:rPr>
          <w:rFonts w:ascii="Arial" w:hAnsi="Arial"/>
          <w:sz w:val="24"/>
          <w:lang w:val="es-ES_tradnl"/>
        </w:rPr>
      </w:pPr>
    </w:p>
    <w:p w:rsidR="00000000" w:rsidRDefault="00493641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641"/>
    <w:rsid w:val="00493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2002-09-11T12:06:00Z</cp:lastPrinted>
  <dcterms:created xsi:type="dcterms:W3CDTF">2025-07-06T03:23:00Z</dcterms:created>
  <dcterms:modified xsi:type="dcterms:W3CDTF">2025-07-06T03:23:00Z</dcterms:modified>
</cp:coreProperties>
</file>