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DCIC-029/02</w:t>
      </w: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: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pStyle w:val="Sangradetextonormal"/>
        <w:tabs>
          <w:tab w:val="clear" w:pos="5670"/>
        </w:tabs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La amenaza constante de ataques e intrusiones que sufren las computado-ras personales; y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 :</w:t>
      </w:r>
      <w:r>
        <w:rPr>
          <w:rFonts w:ascii="Arial" w:hAnsi="Arial" w:cs="Arial"/>
          <w:sz w:val="24"/>
          <w:lang w:val="es-ES_tradnl"/>
        </w:rPr>
        <w:t xml:space="preserve">  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</w:t>
      </w:r>
      <w:r>
        <w:rPr>
          <w:rFonts w:ascii="Arial" w:hAnsi="Arial" w:cs="Arial"/>
          <w:sz w:val="24"/>
          <w:lang w:val="es-ES_tradnl"/>
        </w:rPr>
        <w:t>ue las medidas protectoras globales de los sistemas son insuficientes,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como norma general las computadoras personales contienen informa-</w:t>
      </w:r>
      <w:proofErr w:type="spellStart"/>
      <w:r>
        <w:rPr>
          <w:rFonts w:ascii="Arial" w:hAnsi="Arial" w:cs="Arial"/>
          <w:sz w:val="24"/>
          <w:lang w:val="es-ES_tradnl"/>
        </w:rPr>
        <w:t>ción</w:t>
      </w:r>
      <w:proofErr w:type="spellEnd"/>
      <w:r>
        <w:rPr>
          <w:rFonts w:ascii="Arial" w:hAnsi="Arial" w:cs="Arial"/>
          <w:sz w:val="24"/>
          <w:lang w:val="es-ES_tradnl"/>
        </w:rPr>
        <w:t xml:space="preserve"> confidencial tanto administrativa como académica;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los sistemas considerados más seguros mantienen la vul</w:t>
      </w:r>
      <w:r>
        <w:rPr>
          <w:rFonts w:ascii="Arial" w:hAnsi="Arial" w:cs="Arial"/>
          <w:sz w:val="24"/>
          <w:lang w:val="es-ES_tradnl"/>
        </w:rPr>
        <w:t xml:space="preserve">nerabilidad del elemento humano </w:t>
      </w:r>
      <w:proofErr w:type="spellStart"/>
      <w:r>
        <w:rPr>
          <w:rFonts w:ascii="Arial" w:hAnsi="Arial" w:cs="Arial"/>
          <w:sz w:val="24"/>
          <w:lang w:val="es-ES_tradnl"/>
        </w:rPr>
        <w:t>interviniente</w:t>
      </w:r>
      <w:proofErr w:type="spellEnd"/>
      <w:r>
        <w:rPr>
          <w:rFonts w:ascii="Arial" w:hAnsi="Arial" w:cs="Arial"/>
          <w:sz w:val="24"/>
          <w:lang w:val="es-ES_tradnl"/>
        </w:rPr>
        <w:t xml:space="preserve">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en general el personal ocupado con sus tareas específicas carece de formación técnica en los problemas de seguridad o los desconoce por completo;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pStyle w:val="Sangradetextonormal"/>
        <w:tabs>
          <w:tab w:val="clear" w:pos="5670"/>
        </w:tabs>
        <w:rPr>
          <w:rFonts w:cs="Arial"/>
          <w:lang w:val="es-ES_tradnl"/>
        </w:rPr>
      </w:pPr>
      <w:r>
        <w:rPr>
          <w:rFonts w:cs="Arial"/>
          <w:lang w:val="es-ES_tradnl"/>
        </w:rPr>
        <w:t>Que una forma efectiva de mejorar esta situación es cap</w:t>
      </w:r>
      <w:r>
        <w:rPr>
          <w:rFonts w:cs="Arial"/>
          <w:lang w:val="es-ES_tradnl"/>
        </w:rPr>
        <w:t xml:space="preserve">acitando a los usuarios a través de un proceso educativo continuo, generándoles la obligación de </w:t>
      </w:r>
      <w:proofErr w:type="spellStart"/>
      <w:r>
        <w:rPr>
          <w:rFonts w:cs="Arial"/>
          <w:lang w:val="es-ES_tradnl"/>
        </w:rPr>
        <w:t>pre</w:t>
      </w:r>
      <w:proofErr w:type="spellEnd"/>
      <w:r>
        <w:rPr>
          <w:rFonts w:cs="Arial"/>
          <w:lang w:val="es-ES_tradnl"/>
        </w:rPr>
        <w:t xml:space="preserve">-venir cualquier situación de inseguridad;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Departamento cuenta con profesores especializados en la disciplina con experiencia en el tema de protecc</w:t>
      </w:r>
      <w:r>
        <w:rPr>
          <w:rFonts w:ascii="Arial" w:hAnsi="Arial" w:cs="Arial"/>
          <w:sz w:val="24"/>
          <w:lang w:val="es-ES_tradnl"/>
        </w:rPr>
        <w:t xml:space="preserve">ión y seguridad;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es indispensable implementar un curso de capacitación intensivo </w:t>
      </w:r>
      <w:proofErr w:type="spellStart"/>
      <w:r>
        <w:rPr>
          <w:rFonts w:ascii="Arial" w:hAnsi="Arial" w:cs="Arial"/>
          <w:sz w:val="24"/>
          <w:lang w:val="es-ES_tradnl"/>
        </w:rPr>
        <w:t>refer</w:t>
      </w:r>
      <w:r>
        <w:rPr>
          <w:rFonts w:ascii="Arial" w:hAnsi="Arial" w:cs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 w:cs="Arial"/>
          <w:sz w:val="24"/>
          <w:u w:val="single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do a los temas mencionado para el personal de esta unidad académica;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designar un profesor que se haga cargo del dictado de d</w:t>
      </w:r>
      <w:r>
        <w:rPr>
          <w:rFonts w:ascii="Arial" w:hAnsi="Arial" w:cs="Arial"/>
          <w:sz w:val="24"/>
          <w:u w:val="single"/>
          <w:lang w:val="es-ES_tradnl"/>
        </w:rPr>
        <w:t xml:space="preserve">i </w:t>
      </w:r>
      <w:proofErr w:type="spellStart"/>
      <w:r>
        <w:rPr>
          <w:rFonts w:ascii="Arial" w:hAnsi="Arial" w:cs="Arial"/>
          <w:sz w:val="24"/>
          <w:lang w:val="es-ES_tradnl"/>
        </w:rPr>
        <w:t>cho</w:t>
      </w:r>
      <w:proofErr w:type="spellEnd"/>
      <w:r>
        <w:rPr>
          <w:rFonts w:ascii="Arial" w:hAnsi="Arial" w:cs="Arial"/>
          <w:sz w:val="24"/>
          <w:lang w:val="es-ES_tradnl"/>
        </w:rPr>
        <w:t xml:space="preserve"> curso de capa</w:t>
      </w:r>
      <w:r>
        <w:rPr>
          <w:rFonts w:ascii="Arial" w:hAnsi="Arial" w:cs="Arial"/>
          <w:sz w:val="24"/>
          <w:lang w:val="es-ES_tradnl"/>
        </w:rPr>
        <w:t xml:space="preserve">citación;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han solicitado licencia sin goce de haberes los profesores Doctor Juan Carlos Augusto y el </w:t>
      </w:r>
      <w:proofErr w:type="spellStart"/>
      <w:r>
        <w:rPr>
          <w:rFonts w:ascii="Arial" w:hAnsi="Arial" w:cs="Arial"/>
          <w:sz w:val="24"/>
          <w:lang w:val="es-ES_tradnl"/>
        </w:rPr>
        <w:t>Magister</w:t>
      </w:r>
      <w:proofErr w:type="spellEnd"/>
      <w:r>
        <w:rPr>
          <w:rFonts w:ascii="Arial" w:hAnsi="Arial" w:cs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 w:cs="Arial"/>
          <w:sz w:val="24"/>
          <w:lang w:val="es-ES_tradnl"/>
        </w:rPr>
        <w:t>Zanconi</w:t>
      </w:r>
      <w:proofErr w:type="spellEnd"/>
      <w:r>
        <w:rPr>
          <w:rFonts w:ascii="Arial" w:hAnsi="Arial" w:cs="Arial"/>
          <w:sz w:val="24"/>
          <w:lang w:val="es-ES_tradnl"/>
        </w:rPr>
        <w:t xml:space="preserve">; </w:t>
      </w: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con los fondos correspondientes a dichos cargos es factible realizar asignaciones complementarias; </w:t>
      </w:r>
    </w:p>
    <w:p w:rsidR="00000000" w:rsidRDefault="0003562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356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</w:t>
      </w:r>
      <w:r>
        <w:rPr>
          <w:rFonts w:ascii="Arial" w:hAnsi="Arial"/>
          <w:b/>
          <w:sz w:val="24"/>
          <w:lang w:val="es-ES_tradnl"/>
        </w:rPr>
        <w:t>O,</w:t>
      </w:r>
    </w:p>
    <w:p w:rsidR="00000000" w:rsidRDefault="000356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035627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referendum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” del Consejo Departamental</w:t>
      </w:r>
    </w:p>
    <w:p w:rsidR="00000000" w:rsidRDefault="000356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0356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035627">
      <w:pPr>
        <w:jc w:val="both"/>
        <w:rPr>
          <w:rFonts w:ascii="Arial" w:hAnsi="Arial"/>
          <w:sz w:val="24"/>
          <w:lang w:val="pt-BR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pt-BR"/>
        </w:rPr>
        <w:t>Art. 1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pt-BR"/>
        </w:rPr>
        <w:t>)</w:t>
      </w:r>
      <w:r>
        <w:rPr>
          <w:rFonts w:ascii="Arial" w:hAnsi="Arial" w:cs="Arial"/>
          <w:sz w:val="24"/>
          <w:lang w:val="pt-BR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Establecer una asignación complementaria, de pesos </w:t>
      </w:r>
      <w:r>
        <w:rPr>
          <w:rFonts w:ascii="Arial" w:hAnsi="Arial" w:cs="Arial"/>
          <w:b/>
          <w:bCs/>
          <w:sz w:val="24"/>
          <w:lang w:val="es-ES_tradnl"/>
        </w:rPr>
        <w:t>MIL CIEN PESOS ($ 1.100,00</w:t>
      </w:r>
      <w:r>
        <w:rPr>
          <w:rFonts w:ascii="Arial" w:hAnsi="Arial" w:cs="Arial"/>
          <w:sz w:val="24"/>
          <w:lang w:val="es-ES_tradnl"/>
        </w:rPr>
        <w:t xml:space="preserve">), al </w:t>
      </w:r>
      <w:r>
        <w:rPr>
          <w:rFonts w:ascii="Arial" w:hAnsi="Arial" w:cs="Arial"/>
          <w:b/>
          <w:sz w:val="24"/>
          <w:lang w:val="es-ES_tradnl"/>
        </w:rPr>
        <w:t>Licenciado Javie</w:t>
      </w:r>
      <w:r>
        <w:rPr>
          <w:rFonts w:ascii="Arial" w:hAnsi="Arial" w:cs="Arial"/>
          <w:b/>
          <w:sz w:val="24"/>
          <w:lang w:val="es-ES_tradnl"/>
        </w:rPr>
        <w:t xml:space="preserve">r ECHAIZ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9334 * D. </w:t>
      </w:r>
      <w:proofErr w:type="spellStart"/>
      <w:r>
        <w:rPr>
          <w:rFonts w:ascii="Arial" w:hAnsi="Arial" w:cs="Arial"/>
          <w:sz w:val="24"/>
          <w:lang w:val="es-ES_tradnl"/>
        </w:rPr>
        <w:t>N.I</w:t>
      </w:r>
      <w:proofErr w:type="spellEnd"/>
      <w:r>
        <w:rPr>
          <w:rFonts w:ascii="Arial" w:hAnsi="Arial" w:cs="Arial"/>
          <w:sz w:val="24"/>
          <w:lang w:val="es-ES_tradnl"/>
        </w:rPr>
        <w:t xml:space="preserve">. 25.215.044), para dictar un curso de capacitación </w:t>
      </w:r>
      <w:r>
        <w:rPr>
          <w:rFonts w:ascii="Arial" w:hAnsi="Arial" w:cs="Arial"/>
          <w:b/>
          <w:sz w:val="24"/>
          <w:lang w:val="es-ES_tradnl"/>
        </w:rPr>
        <w:t>“Seguridad y Protección”</w:t>
      </w:r>
      <w:r>
        <w:rPr>
          <w:rFonts w:ascii="Arial" w:hAnsi="Arial" w:cs="Arial"/>
          <w:sz w:val="24"/>
          <w:lang w:val="es-ES_tradnl"/>
        </w:rPr>
        <w:t xml:space="preserve"> en el Departamento de Ciencias e In-</w:t>
      </w:r>
    </w:p>
    <w:p w:rsidR="00000000" w:rsidRDefault="00035627">
      <w:pPr>
        <w:jc w:val="righ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///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///DCIC-029/02</w:t>
      </w:r>
    </w:p>
    <w:p w:rsidR="00000000" w:rsidRDefault="00035627">
      <w:pPr>
        <w:jc w:val="right"/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35627">
      <w:pPr>
        <w:pStyle w:val="Textoindependiente"/>
      </w:pPr>
      <w:r>
        <w:t xml:space="preserve">   </w:t>
      </w:r>
      <w:proofErr w:type="spellStart"/>
      <w:r>
        <w:t>geniería</w:t>
      </w:r>
      <w:proofErr w:type="spellEnd"/>
      <w:r>
        <w:t xml:space="preserve"> de la Computación, desde el 21 de octubre y hasta el 21 de diciembre de 2002.</w:t>
      </w:r>
      <w:r>
        <w:t>-</w:t>
      </w: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La retribución a la cual se hace mención en el Art. 1º) consiste en la suma, mensual, de </w:t>
      </w:r>
      <w:r>
        <w:rPr>
          <w:rFonts w:ascii="Arial" w:hAnsi="Arial" w:cs="Arial"/>
          <w:b/>
          <w:bCs/>
          <w:sz w:val="24"/>
          <w:lang w:val="es-ES_tradnl"/>
        </w:rPr>
        <w:t>pesos QUINIENTOS CINCUENTA ($ 550.-)</w:t>
      </w:r>
      <w:r>
        <w:rPr>
          <w:rFonts w:ascii="Arial" w:hAnsi="Arial" w:cs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</w:t>
      </w:r>
      <w:r>
        <w:rPr>
          <w:rFonts w:ascii="Arial" w:hAnsi="Arial" w:cs="Arial"/>
          <w:b/>
          <w:sz w:val="24"/>
          <w:lang w:val="es-ES_tradnl"/>
        </w:rPr>
        <w:t>t. 3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La financiación de  la asignación mencionada  será erogada utilizando los fon-dos emergentes de dos cargos de Profesor Adjunto con dedicación exclusiva, cuyos ti-</w:t>
      </w:r>
      <w:proofErr w:type="spellStart"/>
      <w:r>
        <w:rPr>
          <w:rFonts w:ascii="Arial" w:hAnsi="Arial" w:cs="Arial"/>
          <w:sz w:val="24"/>
          <w:lang w:val="es-ES_tradnl"/>
        </w:rPr>
        <w:t>tulares</w:t>
      </w:r>
      <w:proofErr w:type="spellEnd"/>
      <w:r>
        <w:rPr>
          <w:rFonts w:ascii="Arial" w:hAnsi="Arial" w:cs="Arial"/>
          <w:sz w:val="24"/>
          <w:lang w:val="es-ES_tradnl"/>
        </w:rPr>
        <w:t xml:space="preserve">, el Doctor Juan Carlos Augusto y el </w:t>
      </w:r>
      <w:proofErr w:type="spellStart"/>
      <w:r>
        <w:rPr>
          <w:rFonts w:ascii="Arial" w:hAnsi="Arial" w:cs="Arial"/>
          <w:sz w:val="24"/>
          <w:lang w:val="es-ES_tradnl"/>
        </w:rPr>
        <w:t>Magister</w:t>
      </w:r>
      <w:proofErr w:type="spellEnd"/>
      <w:r>
        <w:rPr>
          <w:rFonts w:ascii="Arial" w:hAnsi="Arial" w:cs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 w:cs="Arial"/>
          <w:sz w:val="24"/>
          <w:lang w:val="es-ES_tradnl"/>
        </w:rPr>
        <w:t>Zanconi</w:t>
      </w:r>
      <w:proofErr w:type="spellEnd"/>
      <w:r>
        <w:rPr>
          <w:rFonts w:ascii="Arial" w:hAnsi="Arial" w:cs="Arial"/>
          <w:sz w:val="24"/>
          <w:lang w:val="es-ES_tradnl"/>
        </w:rPr>
        <w:t>, solici</w:t>
      </w:r>
      <w:r>
        <w:rPr>
          <w:rFonts w:ascii="Arial" w:hAnsi="Arial" w:cs="Arial"/>
          <w:sz w:val="24"/>
          <w:lang w:val="es-ES_tradnl"/>
        </w:rPr>
        <w:t>ta-</w:t>
      </w:r>
      <w:proofErr w:type="spellStart"/>
      <w:r>
        <w:rPr>
          <w:rFonts w:ascii="Arial" w:hAnsi="Arial" w:cs="Arial"/>
          <w:sz w:val="24"/>
          <w:lang w:val="es-ES_tradnl"/>
        </w:rPr>
        <w:t>ran</w:t>
      </w:r>
      <w:proofErr w:type="spellEnd"/>
      <w:r>
        <w:rPr>
          <w:rFonts w:ascii="Arial" w:hAnsi="Arial" w:cs="Arial"/>
          <w:sz w:val="24"/>
          <w:lang w:val="es-ES_tradnl"/>
        </w:rPr>
        <w:t xml:space="preserve"> licencia sin goce de haberes.-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4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Regístrese; comuníquese; pase al Consejo Superior Universitario a sus </w:t>
      </w:r>
      <w:proofErr w:type="spellStart"/>
      <w:r>
        <w:rPr>
          <w:rFonts w:ascii="Arial" w:hAnsi="Arial" w:cs="Arial"/>
          <w:sz w:val="24"/>
          <w:lang w:val="es-ES_tradnl"/>
        </w:rPr>
        <w:t>efec</w:t>
      </w:r>
      <w:proofErr w:type="spellEnd"/>
      <w:r>
        <w:rPr>
          <w:rFonts w:ascii="Arial" w:hAnsi="Arial" w:cs="Arial"/>
          <w:sz w:val="24"/>
          <w:lang w:val="es-ES_tradnl"/>
        </w:rPr>
        <w:t>-tos; pase a las Direcciones Generales de Economía y Finanzas (Dirección de Programación Presupuestaria) y de Personal a los fines q</w:t>
      </w:r>
      <w:r>
        <w:rPr>
          <w:rFonts w:ascii="Arial" w:hAnsi="Arial" w:cs="Arial"/>
          <w:sz w:val="24"/>
          <w:lang w:val="es-ES_tradnl"/>
        </w:rPr>
        <w:t>ue corresponda; tome conocimiento la Secretaría General Académica; cumplido, archívese.--------------------------</w:t>
      </w: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035627">
      <w:pPr>
        <w:rPr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5627"/>
    <w:rsid w:val="0003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DCIC-029/02</vt:lpstr>
    </vt:vector>
  </TitlesOfParts>
  <Company>dcic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DCIC-029/02</dc:title>
  <dc:subject/>
  <dc:creator>svr</dc:creator>
  <cp:keywords/>
  <dc:description/>
  <cp:lastModifiedBy>Keith</cp:lastModifiedBy>
  <cp:revision>2</cp:revision>
  <cp:lastPrinted>2002-12-30T17:54:00Z</cp:lastPrinted>
  <dcterms:created xsi:type="dcterms:W3CDTF">2025-07-06T03:23:00Z</dcterms:created>
  <dcterms:modified xsi:type="dcterms:W3CDTF">2025-07-06T03:23:00Z</dcterms:modified>
</cp:coreProperties>
</file>