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591D">
      <w:pPr>
        <w:pStyle w:val="Ttulo2"/>
      </w:pPr>
      <w:proofErr w:type="spellStart"/>
      <w:r>
        <w:rPr>
          <w:highlight w:val="yellow"/>
        </w:rPr>
        <w:t>Exptes</w:t>
      </w:r>
      <w:proofErr w:type="spellEnd"/>
      <w:r>
        <w:rPr>
          <w:highlight w:val="yellow"/>
        </w:rPr>
        <w:t>.</w:t>
      </w:r>
      <w:r>
        <w:rPr>
          <w:highlight w:val="yellow"/>
          <w:lang w:val="es-ES_tradnl"/>
        </w:rPr>
        <w:t xml:space="preserve"> </w:t>
      </w:r>
      <w:proofErr w:type="spellStart"/>
      <w:r>
        <w:rPr>
          <w:highlight w:val="yellow"/>
          <w:lang w:val="es-ES_tradnl"/>
        </w:rPr>
        <w:t>D.CC</w:t>
      </w:r>
      <w:proofErr w:type="spellEnd"/>
      <w:r>
        <w:rPr>
          <w:highlight w:val="yellow"/>
          <w:lang w:val="es-ES_tradnl"/>
        </w:rPr>
        <w:t xml:space="preserve">. 1259/01, </w:t>
      </w:r>
      <w:proofErr w:type="spellStart"/>
      <w:r>
        <w:rPr>
          <w:highlight w:val="yellow"/>
          <w:lang w:val="es-ES_tradnl"/>
        </w:rPr>
        <w:t>D.CC</w:t>
      </w:r>
      <w:proofErr w:type="spellEnd"/>
      <w:r>
        <w:rPr>
          <w:highlight w:val="yellow"/>
          <w:lang w:val="es-ES_tradnl"/>
        </w:rPr>
        <w:t>. 1262/01,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s-ES_tradnl"/>
        </w:rPr>
        <w:t>D.CC</w:t>
      </w:r>
      <w:proofErr w:type="spellEnd"/>
      <w:r>
        <w:rPr>
          <w:highlight w:val="yellow"/>
          <w:lang w:val="es-ES_tradnl"/>
        </w:rPr>
        <w:t>. 1793/01</w:t>
      </w:r>
      <w:r>
        <w:rPr>
          <w:highlight w:val="yellow"/>
        </w:rPr>
        <w:t xml:space="preserve"> y </w:t>
      </w:r>
      <w:proofErr w:type="spellStart"/>
      <w:r>
        <w:rPr>
          <w:highlight w:val="yellow"/>
        </w:rPr>
        <w:t>D.CIC</w:t>
      </w:r>
      <w:proofErr w:type="spellEnd"/>
      <w:r>
        <w:rPr>
          <w:highlight w:val="yellow"/>
        </w:rPr>
        <w:t xml:space="preserve">. 2876/02 </w:t>
      </w:r>
    </w:p>
    <w:p w:rsidR="00000000" w:rsidRDefault="00D3591D">
      <w:pPr>
        <w:jc w:val="both"/>
        <w:rPr>
          <w:rFonts w:ascii="Arial" w:hAnsi="Arial"/>
          <w:sz w:val="28"/>
          <w:lang w:val="es-ES_tradnl"/>
        </w:rPr>
      </w:pPr>
    </w:p>
    <w:p w:rsidR="00000000" w:rsidRDefault="00D3591D">
      <w:pPr>
        <w:jc w:val="both"/>
        <w:rPr>
          <w:rFonts w:ascii="Arial" w:hAnsi="Arial"/>
          <w:sz w:val="28"/>
          <w:lang w:val="es-ES_tradnl"/>
        </w:rPr>
      </w:pPr>
    </w:p>
    <w:p w:rsidR="00000000" w:rsidRDefault="00D3591D">
      <w:pPr>
        <w:jc w:val="both"/>
        <w:rPr>
          <w:rFonts w:ascii="Arial" w:hAnsi="Arial"/>
          <w:sz w:val="28"/>
          <w:lang w:val="es-ES_tradnl"/>
        </w:rPr>
      </w:pPr>
    </w:p>
    <w:p w:rsidR="00000000" w:rsidRDefault="00D3591D">
      <w:pPr>
        <w:jc w:val="both"/>
        <w:rPr>
          <w:rFonts w:ascii="Arial" w:hAnsi="Arial"/>
          <w:sz w:val="28"/>
          <w:lang w:val="es-ES_tradnl"/>
        </w:rPr>
      </w:pPr>
    </w:p>
    <w:p w:rsidR="00000000" w:rsidRDefault="00D3591D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CDCIC-089/03</w:t>
      </w:r>
    </w:p>
    <w:p w:rsidR="00000000" w:rsidRDefault="00D359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D359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Las resoluciones DCIC-025/03, DCIC-026/03, DCIC-027/03 y DCIC-028/ /03, emanadas de la Dirección del Departa</w:t>
      </w:r>
      <w:r>
        <w:rPr>
          <w:rFonts w:ascii="Arial" w:hAnsi="Arial"/>
          <w:sz w:val="24"/>
          <w:lang w:val="es-AR"/>
        </w:rPr>
        <w:t xml:space="preserve">mento de Ciencias e Ingeniería de la </w:t>
      </w:r>
      <w:proofErr w:type="spellStart"/>
      <w:r>
        <w:rPr>
          <w:rFonts w:ascii="Arial" w:hAnsi="Arial"/>
          <w:sz w:val="24"/>
          <w:lang w:val="es-AR"/>
        </w:rPr>
        <w:t>Compu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tación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000000" w:rsidRDefault="00D359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06 de agosto de 2003                        </w:t>
      </w:r>
    </w:p>
    <w:p w:rsidR="00000000" w:rsidRDefault="00D3591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3591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3591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las resolucione</w:t>
      </w:r>
      <w:r>
        <w:rPr>
          <w:rFonts w:ascii="Arial" w:hAnsi="Arial"/>
          <w:sz w:val="24"/>
          <w:lang w:val="es-AR"/>
        </w:rPr>
        <w:t xml:space="preserve">s DCIC-025/03, DCIC-026/03, DCIC-027/03 y DCIC-028/02, por las cuales se aceptan las renuncias de la señorita Licenciada Karina Mabel </w:t>
      </w:r>
      <w:proofErr w:type="spellStart"/>
      <w:r>
        <w:rPr>
          <w:rFonts w:ascii="Arial" w:hAnsi="Arial"/>
          <w:sz w:val="24"/>
          <w:lang w:val="es-AR"/>
        </w:rPr>
        <w:t>Cenci</w:t>
      </w:r>
      <w:proofErr w:type="spellEnd"/>
      <w:r>
        <w:rPr>
          <w:rFonts w:ascii="Arial" w:hAnsi="Arial"/>
          <w:sz w:val="24"/>
          <w:lang w:val="es-AR"/>
        </w:rPr>
        <w:t xml:space="preserve">, del señor Horacio Andrés Lagar Cavilla y de la señorita María Cecilia </w:t>
      </w:r>
      <w:proofErr w:type="spellStart"/>
      <w:r>
        <w:rPr>
          <w:rFonts w:ascii="Arial" w:hAnsi="Arial"/>
          <w:sz w:val="24"/>
          <w:lang w:val="es-AR"/>
        </w:rPr>
        <w:t>Dómina</w:t>
      </w:r>
      <w:proofErr w:type="spellEnd"/>
      <w:r>
        <w:rPr>
          <w:rFonts w:ascii="Arial" w:hAnsi="Arial"/>
          <w:sz w:val="24"/>
          <w:lang w:val="es-AR"/>
        </w:rPr>
        <w:t>, emanadas de la Dirección del Departam</w:t>
      </w:r>
      <w:r>
        <w:rPr>
          <w:rFonts w:ascii="Arial" w:hAnsi="Arial"/>
          <w:sz w:val="24"/>
          <w:lang w:val="es-AR"/>
        </w:rPr>
        <w:t>ento de Ciencias e Ingeniería de la Computa-</w:t>
      </w: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>.-</w:t>
      </w: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p w:rsidR="00000000" w:rsidRDefault="00D3591D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91D"/>
    <w:rsid w:val="00D3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sz w:val="22"/>
      <w:lang w:val="es-AR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2003-08-27T16:00:00Z</cp:lastPrinted>
  <dcterms:created xsi:type="dcterms:W3CDTF">2025-07-06T03:29:00Z</dcterms:created>
  <dcterms:modified xsi:type="dcterms:W3CDTF">2025-07-06T03:29:00Z</dcterms:modified>
</cp:coreProperties>
</file>