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CDCIC-106/03</w:t>
      </w:r>
    </w:p>
    <w:p w:rsidR="00000000" w:rsidRDefault="00574690">
      <w:pPr>
        <w:rPr>
          <w:rFonts w:ascii="Arial" w:hAnsi="Arial"/>
          <w:b/>
          <w:sz w:val="24"/>
          <w:lang w:val="es-AR"/>
        </w:rPr>
      </w:pPr>
    </w:p>
    <w:p w:rsidR="00000000" w:rsidRDefault="00574690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000000" w:rsidRDefault="0057469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7469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574690">
      <w:pPr>
        <w:jc w:val="both"/>
        <w:rPr>
          <w:rFonts w:ascii="Arial" w:hAnsi="Arial" w:cs="Arial"/>
          <w:color w:val="000000"/>
          <w:sz w:val="24"/>
          <w:lang w:val="es-AR"/>
        </w:rPr>
      </w:pPr>
    </w:p>
    <w:p w:rsidR="00000000" w:rsidRDefault="00574690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El incremento en los últimos años del número de alumnos en la carrera Licenciatura en Ciencias de la </w:t>
      </w:r>
      <w:r>
        <w:rPr>
          <w:color w:val="000000"/>
        </w:rPr>
        <w:t>Computación; y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este cuatrimestre resulta insuficiente el número de auxiliares de </w:t>
      </w:r>
      <w:proofErr w:type="spellStart"/>
      <w:r>
        <w:rPr>
          <w:rFonts w:cs="Times New Roman"/>
          <w:color w:val="000000"/>
        </w:rPr>
        <w:t>doce</w:t>
      </w:r>
      <w:r>
        <w:rPr>
          <w:rFonts w:cs="Times New Roman"/>
          <w:color w:val="000000"/>
          <w:u w:val="single"/>
        </w:rPr>
        <w:t>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cia</w:t>
      </w:r>
      <w:proofErr w:type="spellEnd"/>
      <w:r>
        <w:rPr>
          <w:rFonts w:cs="Times New Roman"/>
          <w:color w:val="000000"/>
        </w:rPr>
        <w:t xml:space="preserve"> asignados a la asignatura </w:t>
      </w:r>
      <w:r>
        <w:rPr>
          <w:rFonts w:cs="Times New Roman"/>
          <w:i/>
          <w:iCs/>
          <w:color w:val="000000"/>
        </w:rPr>
        <w:t>Teoría y Diseño de Bases de Datos</w:t>
      </w:r>
      <w:r>
        <w:rPr>
          <w:rFonts w:cs="Times New Roman"/>
          <w:color w:val="000000"/>
        </w:rPr>
        <w:t xml:space="preserve">, en relación a la </w:t>
      </w:r>
      <w:proofErr w:type="spellStart"/>
      <w:r>
        <w:rPr>
          <w:rFonts w:cs="Times New Roman"/>
          <w:color w:val="000000"/>
        </w:rPr>
        <w:t>canti</w:t>
      </w:r>
      <w:proofErr w:type="spellEnd"/>
      <w:r>
        <w:rPr>
          <w:rFonts w:cs="Times New Roman"/>
          <w:color w:val="000000"/>
        </w:rPr>
        <w:t xml:space="preserve">-dad de alumnos; 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como consecuencia de lo señalado ante</w:t>
      </w:r>
      <w:r>
        <w:rPr>
          <w:rFonts w:ascii="Arial" w:hAnsi="Arial"/>
          <w:color w:val="000000"/>
          <w:sz w:val="24"/>
          <w:lang w:val="es-AR"/>
        </w:rPr>
        <w:t>riormente se deteriora la aten-</w:t>
      </w:r>
      <w:proofErr w:type="spellStart"/>
      <w:r>
        <w:rPr>
          <w:rFonts w:ascii="Arial" w:hAnsi="Arial"/>
          <w:color w:val="000000"/>
          <w:sz w:val="24"/>
          <w:lang w:val="es-AR"/>
        </w:rPr>
        <w:t>ción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académica de la materia, particularmente durante la realización de los proyectos; 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</w:t>
      </w:r>
      <w:r>
        <w:rPr>
          <w:rFonts w:ascii="Arial" w:hAnsi="Arial"/>
          <w:sz w:val="24"/>
          <w:lang w:val="es-AR"/>
        </w:rPr>
        <w:t xml:space="preserve">do correspondiente a dicho cargo es factible realizar contra-tos temporarios (resolución CSU-802/00); </w:t>
      </w:r>
    </w:p>
    <w:p w:rsidR="00000000" w:rsidRDefault="00574690">
      <w:pPr>
        <w:ind w:firstLine="1418"/>
        <w:rPr>
          <w:rFonts w:ascii="Arial" w:hAnsi="Arial" w:cs="Arial"/>
          <w:color w:val="000000"/>
          <w:sz w:val="24"/>
          <w:lang w:val="pt-BR"/>
        </w:rPr>
      </w:pP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21 de agosto de 2003 aprobó por unanimidad la presente asignación;</w:t>
      </w:r>
    </w:p>
    <w:p w:rsidR="00000000" w:rsidRDefault="0057469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5746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5746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57469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</w:t>
      </w:r>
      <w:r>
        <w:rPr>
          <w:lang w:eastAsia="es-ES"/>
        </w:rPr>
        <w:t xml:space="preserve">ntal de Ciencias e Ingeniería de la Computación en su reunión de fecha 21  de agosto de 2003                   </w:t>
      </w:r>
    </w:p>
    <w:p w:rsidR="00000000" w:rsidRDefault="005746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746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574690">
      <w:pPr>
        <w:jc w:val="both"/>
        <w:rPr>
          <w:rFonts w:ascii="Arial" w:hAnsi="Arial"/>
          <w:sz w:val="24"/>
          <w:lang w:val="pt-BR"/>
        </w:rPr>
      </w:pP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</w:t>
      </w:r>
      <w:r>
        <w:rPr>
          <w:rFonts w:ascii="Arial" w:hAnsi="Arial"/>
          <w:b/>
          <w:bCs/>
          <w:sz w:val="24"/>
          <w:lang w:val="es-AR"/>
        </w:rPr>
        <w:t>señor Diego Ramiro GARCÍA</w:t>
      </w:r>
      <w:r>
        <w:rPr>
          <w:rFonts w:ascii="Arial" w:hAnsi="Arial"/>
          <w:b/>
          <w:sz w:val="24"/>
          <w:lang w:val="es-AR"/>
        </w:rPr>
        <w:t xml:space="preserve"> 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26.704.369*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9924), </w:t>
      </w:r>
      <w:r>
        <w:rPr>
          <w:rFonts w:ascii="Arial" w:hAnsi="Arial"/>
          <w:sz w:val="24"/>
          <w:lang w:val="es-AR"/>
        </w:rPr>
        <w:t>para cump</w:t>
      </w:r>
      <w:r>
        <w:rPr>
          <w:rFonts w:ascii="Arial" w:hAnsi="Arial"/>
          <w:sz w:val="24"/>
          <w:lang w:val="es-AR"/>
        </w:rPr>
        <w:t xml:space="preserve">lir funciones de Ayudante, en el Área: III, Disciplina: Desarrollo de Sistemas, Asignatura: </w:t>
      </w:r>
      <w:r>
        <w:rPr>
          <w:rFonts w:ascii="Arial" w:hAnsi="Arial"/>
          <w:b/>
          <w:bCs/>
          <w:sz w:val="24"/>
          <w:lang w:val="es-AR"/>
        </w:rPr>
        <w:t>Teoría y Diseño de Bases de Datos (5954)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septiembre y hasta el 10 de diciembre de 200</w:t>
      </w:r>
      <w:r>
        <w:rPr>
          <w:rFonts w:ascii="Arial" w:hAnsi="Arial"/>
          <w:sz w:val="24"/>
          <w:lang w:val="es-AR"/>
        </w:rPr>
        <w:t>3.-</w:t>
      </w: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</w:t>
      </w:r>
      <w:proofErr w:type="spellStart"/>
      <w:r>
        <w:rPr>
          <w:rFonts w:ascii="Arial" w:hAnsi="Arial"/>
          <w:sz w:val="24"/>
          <w:lang w:val="es-AR"/>
        </w:rPr>
        <w:t>sue</w:t>
      </w:r>
      <w:r>
        <w:rPr>
          <w:rFonts w:ascii="Arial" w:hAnsi="Arial"/>
          <w:sz w:val="24"/>
          <w:u w:val="single"/>
          <w:lang w:val="es-AR"/>
        </w:rPr>
        <w:t>l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do anual complementario y estará sujeta a los descuentos estipulados por Ley.- </w:t>
      </w:r>
    </w:p>
    <w:p w:rsidR="00000000" w:rsidRDefault="0057469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dos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</w:t>
      </w:r>
      <w:r>
        <w:rPr>
          <w:rFonts w:ascii="Arial" w:hAnsi="Arial"/>
          <w:sz w:val="24"/>
          <w:lang w:val="es-AR"/>
        </w:rPr>
        <w:t>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 haberes.-</w:t>
      </w: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7469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///CDCIC-106/03</w:t>
      </w: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746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corresponda; </w:t>
      </w:r>
      <w:r>
        <w:rPr>
          <w:rFonts w:ascii="Arial" w:hAnsi="Arial"/>
          <w:sz w:val="24"/>
          <w:lang w:val="es-AR"/>
        </w:rPr>
        <w:t>tomen razón la Dirección General de Personal y la Secretaría General Académica; cumplido, archívese.--------------------------------------------------------------------------</w:t>
      </w:r>
    </w:p>
    <w:p w:rsidR="00000000" w:rsidRDefault="00574690">
      <w:pPr>
        <w:jc w:val="both"/>
        <w:rPr>
          <w:rFonts w:ascii="Arial" w:hAnsi="Arial" w:cs="Arial"/>
          <w:sz w:val="24"/>
        </w:rPr>
      </w:pPr>
    </w:p>
    <w:p w:rsidR="00000000" w:rsidRDefault="00574690">
      <w:pPr>
        <w:jc w:val="both"/>
        <w:rPr>
          <w:rFonts w:ascii="Arial" w:hAnsi="Arial" w:cs="Arial"/>
          <w:sz w:val="24"/>
        </w:rPr>
      </w:pPr>
    </w:p>
    <w:p w:rsidR="00000000" w:rsidRDefault="00574690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690"/>
    <w:rsid w:val="0057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2003-09-09T19:18:00Z</cp:lastPrinted>
  <dcterms:created xsi:type="dcterms:W3CDTF">2025-07-06T03:30:00Z</dcterms:created>
  <dcterms:modified xsi:type="dcterms:W3CDTF">2025-07-06T03:30:00Z</dcterms:modified>
</cp:coreProperties>
</file>