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5D7C15">
      <w:pPr>
        <w:jc w:val="both"/>
        <w:rPr>
          <w:rFonts w:ascii="Arial" w:hAnsi="Arial" w:cs="Arial"/>
          <w:sz w:val="24"/>
          <w:szCs w:val="24"/>
          <w:lang w:val="es-ES_tradnl"/>
        </w:rPr>
      </w:pPr>
    </w:p>
    <w:p w:rsidR="00000000" w:rsidRDefault="005D7C15">
      <w:pPr>
        <w:jc w:val="both"/>
        <w:rPr>
          <w:rFonts w:ascii="Arial" w:hAnsi="Arial" w:cs="Arial"/>
          <w:sz w:val="24"/>
          <w:szCs w:val="24"/>
          <w:lang w:val="es-ES_tradnl"/>
        </w:rPr>
      </w:pPr>
    </w:p>
    <w:p w:rsidR="00000000" w:rsidRDefault="005D7C15">
      <w:pPr>
        <w:jc w:val="both"/>
        <w:rPr>
          <w:rFonts w:ascii="Arial" w:hAnsi="Arial" w:cs="Arial"/>
          <w:sz w:val="24"/>
          <w:szCs w:val="24"/>
          <w:lang w:val="es-ES_tradnl"/>
        </w:rPr>
      </w:pPr>
    </w:p>
    <w:p w:rsidR="00000000" w:rsidRDefault="005D7C15">
      <w:pPr>
        <w:jc w:val="both"/>
        <w:rPr>
          <w:rFonts w:ascii="Arial" w:hAnsi="Arial" w:cs="Arial"/>
          <w:b/>
          <w:sz w:val="24"/>
          <w:szCs w:val="24"/>
          <w:lang w:val="es-ES_tradnl"/>
        </w:rPr>
      </w:pPr>
      <w:r>
        <w:rPr>
          <w:rFonts w:ascii="Arial" w:hAnsi="Arial" w:cs="Arial"/>
          <w:b/>
          <w:sz w:val="24"/>
          <w:szCs w:val="24"/>
          <w:lang w:val="es-ES_tradnl"/>
        </w:rPr>
        <w:t>REGISTRADO BAJO N</w:t>
      </w:r>
      <w:r>
        <w:rPr>
          <w:rFonts w:ascii="Arial" w:hAnsi="Arial" w:cs="Arial"/>
          <w:b/>
          <w:sz w:val="24"/>
          <w:szCs w:val="24"/>
          <w:lang w:val="es-ES_tradnl"/>
        </w:rPr>
        <w:sym w:font="Symbol" w:char="F0B0"/>
      </w:r>
      <w:r>
        <w:rPr>
          <w:rFonts w:ascii="Arial" w:hAnsi="Arial" w:cs="Arial"/>
          <w:b/>
          <w:sz w:val="24"/>
          <w:szCs w:val="24"/>
          <w:lang w:val="es-ES_tradnl"/>
        </w:rPr>
        <w:t xml:space="preserve">  CDCIC-138/03</w:t>
      </w:r>
    </w:p>
    <w:p w:rsidR="00000000" w:rsidRDefault="005D7C15">
      <w:pPr>
        <w:jc w:val="both"/>
        <w:rPr>
          <w:rFonts w:ascii="Arial" w:hAnsi="Arial" w:cs="Arial"/>
          <w:sz w:val="24"/>
          <w:szCs w:val="24"/>
          <w:lang w:val="es-ES_tradnl"/>
        </w:rPr>
      </w:pPr>
    </w:p>
    <w:p w:rsidR="00000000" w:rsidRDefault="005D7C15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b/>
          <w:sz w:val="24"/>
          <w:szCs w:val="24"/>
          <w:lang w:val="es-AR"/>
        </w:rPr>
        <w:t>BAHIA BLANCA</w:t>
      </w:r>
      <w:r>
        <w:rPr>
          <w:rFonts w:ascii="Arial" w:hAnsi="Arial" w:cs="Arial"/>
          <w:sz w:val="24"/>
          <w:szCs w:val="24"/>
          <w:lang w:val="es-AR"/>
        </w:rPr>
        <w:t xml:space="preserve">, </w:t>
      </w:r>
    </w:p>
    <w:p w:rsidR="00000000" w:rsidRDefault="005D7C1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b/>
          <w:sz w:val="24"/>
          <w:szCs w:val="24"/>
          <w:lang w:val="es-AR"/>
        </w:rPr>
      </w:pPr>
      <w:r>
        <w:rPr>
          <w:rFonts w:ascii="Arial" w:hAnsi="Arial" w:cs="Arial"/>
          <w:b/>
          <w:sz w:val="24"/>
          <w:szCs w:val="24"/>
          <w:lang w:val="es-AR"/>
        </w:rPr>
        <w:t>VISTO:</w:t>
      </w:r>
    </w:p>
    <w:p w:rsidR="00000000" w:rsidRDefault="005D7C1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ab/>
      </w:r>
    </w:p>
    <w:p w:rsidR="00000000" w:rsidRDefault="005D7C15">
      <w:pPr>
        <w:ind w:firstLine="1418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Que entre el 6 y el 10 de octubre de 2003, se llevará a cabo el </w:t>
      </w:r>
      <w:r>
        <w:rPr>
          <w:rFonts w:ascii="Arial" w:hAnsi="Arial" w:cs="Arial"/>
          <w:b/>
          <w:sz w:val="24"/>
          <w:szCs w:val="24"/>
          <w:lang w:val="es-ES"/>
        </w:rPr>
        <w:t>IX Congreso Argentino de Ciencias de la Computación (CACIC 2003)</w:t>
      </w:r>
      <w:r>
        <w:rPr>
          <w:rFonts w:ascii="Arial" w:hAnsi="Arial" w:cs="Arial"/>
          <w:sz w:val="24"/>
          <w:szCs w:val="24"/>
          <w:lang w:val="es-ES"/>
        </w:rPr>
        <w:t xml:space="preserve"> en la  Facultad de Informática de la Universidad Nacional de La Pl</w:t>
      </w:r>
      <w:r>
        <w:rPr>
          <w:rFonts w:ascii="Arial" w:hAnsi="Arial" w:cs="Arial"/>
          <w:sz w:val="24"/>
          <w:szCs w:val="24"/>
          <w:lang w:val="es-ES"/>
        </w:rPr>
        <w:t>ata;  y</w:t>
      </w:r>
    </w:p>
    <w:p w:rsidR="00000000" w:rsidRDefault="005D7C15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000000" w:rsidRDefault="005D7C15">
      <w:pPr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 xml:space="preserve">CONSIDERANDO: </w:t>
      </w:r>
    </w:p>
    <w:p w:rsidR="00000000" w:rsidRDefault="005D7C15">
      <w:pPr>
        <w:jc w:val="both"/>
        <w:rPr>
          <w:rFonts w:ascii="Arial" w:hAnsi="Arial" w:cs="Arial"/>
          <w:b/>
          <w:sz w:val="24"/>
          <w:szCs w:val="24"/>
          <w:lang w:val="es-ES"/>
        </w:rPr>
      </w:pPr>
    </w:p>
    <w:p w:rsidR="00000000" w:rsidRDefault="005D7C15">
      <w:pPr>
        <w:ind w:firstLine="1418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La trascendencia de este evento a nivel nacional y en particular para esta unidad académica que fue la organizadora del Primer Congreso Argentino de Ciencias de la Computación, por iniciativa de varias universidades nacionales;</w:t>
      </w:r>
    </w:p>
    <w:p w:rsidR="00000000" w:rsidRDefault="005D7C15">
      <w:pPr>
        <w:ind w:firstLine="1418"/>
        <w:jc w:val="both"/>
        <w:rPr>
          <w:rFonts w:ascii="Arial" w:hAnsi="Arial" w:cs="Arial"/>
          <w:sz w:val="24"/>
          <w:szCs w:val="24"/>
          <w:lang w:val="es-ES"/>
        </w:rPr>
      </w:pPr>
    </w:p>
    <w:p w:rsidR="00000000" w:rsidRDefault="005D7C15">
      <w:pPr>
        <w:ind w:firstLine="1418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Qu</w:t>
      </w:r>
      <w:r>
        <w:rPr>
          <w:rFonts w:ascii="Arial" w:hAnsi="Arial" w:cs="Arial"/>
          <w:sz w:val="24"/>
          <w:szCs w:val="24"/>
          <w:lang w:val="es-ES"/>
        </w:rPr>
        <w:t xml:space="preserve">e esta unidad académica apoya, en la medida que sus posibilidades  económicas lo permitan, la asistencia de sus docentes a congresos con el fin de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expo</w:t>
      </w:r>
      <w:proofErr w:type="spellEnd"/>
      <w:r>
        <w:rPr>
          <w:rFonts w:ascii="Arial" w:hAnsi="Arial" w:cs="Arial"/>
          <w:sz w:val="24"/>
          <w:szCs w:val="24"/>
          <w:lang w:val="es-ES"/>
        </w:rPr>
        <w:t>-</w:t>
      </w:r>
      <w:proofErr w:type="spellStart"/>
      <w:r>
        <w:rPr>
          <w:rFonts w:ascii="Arial" w:hAnsi="Arial" w:cs="Arial"/>
          <w:sz w:val="24"/>
          <w:szCs w:val="24"/>
          <w:lang w:val="es-ES"/>
        </w:rPr>
        <w:t>ner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trabajos de carácter científico o tecnológico; </w:t>
      </w:r>
    </w:p>
    <w:p w:rsidR="00000000" w:rsidRDefault="005D7C15">
      <w:pPr>
        <w:ind w:firstLine="1418"/>
        <w:jc w:val="both"/>
        <w:rPr>
          <w:rFonts w:ascii="Arial" w:hAnsi="Arial" w:cs="Arial"/>
          <w:sz w:val="24"/>
          <w:szCs w:val="24"/>
          <w:lang w:val="es-ES"/>
        </w:rPr>
      </w:pPr>
    </w:p>
    <w:p w:rsidR="00000000" w:rsidRDefault="005D7C15">
      <w:pPr>
        <w:ind w:firstLine="1418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Que los docentes que se citan en el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art.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1º) de la </w:t>
      </w:r>
      <w:r>
        <w:rPr>
          <w:rFonts w:ascii="Arial" w:hAnsi="Arial" w:cs="Arial"/>
          <w:sz w:val="24"/>
          <w:szCs w:val="24"/>
          <w:lang w:val="es-ES"/>
        </w:rPr>
        <w:t xml:space="preserve">presente resolución han solicitado apoyo económico para asistir al evento en virtud de que los trabajos que presentaron fueron aceptados para su publicación; </w:t>
      </w:r>
    </w:p>
    <w:p w:rsidR="00000000" w:rsidRDefault="005D7C15">
      <w:pPr>
        <w:ind w:firstLine="1418"/>
        <w:jc w:val="both"/>
        <w:rPr>
          <w:rFonts w:ascii="Arial" w:hAnsi="Arial" w:cs="Arial"/>
          <w:sz w:val="24"/>
          <w:szCs w:val="24"/>
          <w:lang w:val="es-ES"/>
        </w:rPr>
      </w:pPr>
    </w:p>
    <w:p w:rsidR="00000000" w:rsidRDefault="005D7C15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POR ELLO</w:t>
      </w:r>
      <w:r>
        <w:rPr>
          <w:rFonts w:ascii="Arial" w:hAnsi="Arial" w:cs="Arial"/>
          <w:sz w:val="24"/>
          <w:szCs w:val="24"/>
          <w:lang w:val="es-ES"/>
        </w:rPr>
        <w:t>,</w:t>
      </w:r>
    </w:p>
    <w:p w:rsidR="00000000" w:rsidRDefault="005D7C15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000000" w:rsidRDefault="005D7C15">
      <w:pPr>
        <w:pStyle w:val="Sangra3detindependiente"/>
        <w:rPr>
          <w:rFonts w:cs="Arial"/>
          <w:bCs/>
          <w:szCs w:val="24"/>
        </w:rPr>
      </w:pPr>
      <w:r>
        <w:rPr>
          <w:rFonts w:cs="Arial"/>
          <w:bCs/>
          <w:szCs w:val="24"/>
        </w:rPr>
        <w:t>El Consejo Departamental de Ciencias e Ingeniería de la Computación en su reunión ord</w:t>
      </w:r>
      <w:r>
        <w:rPr>
          <w:rFonts w:cs="Arial"/>
          <w:bCs/>
          <w:szCs w:val="24"/>
        </w:rPr>
        <w:t>inaria del día 17 de septiembre de 2003</w:t>
      </w:r>
    </w:p>
    <w:p w:rsidR="00000000" w:rsidRDefault="005D7C15">
      <w:pPr>
        <w:jc w:val="both"/>
        <w:rPr>
          <w:rFonts w:ascii="Arial" w:hAnsi="Arial" w:cs="Arial"/>
          <w:b/>
          <w:sz w:val="24"/>
          <w:szCs w:val="24"/>
          <w:lang w:val="es-ES"/>
        </w:rPr>
      </w:pPr>
    </w:p>
    <w:p w:rsidR="00000000" w:rsidRDefault="005D7C15">
      <w:pPr>
        <w:jc w:val="center"/>
        <w:rPr>
          <w:rFonts w:ascii="Arial" w:hAnsi="Arial" w:cs="Arial"/>
          <w:b/>
          <w:sz w:val="24"/>
          <w:szCs w:val="24"/>
          <w:lang w:val="pt-BR"/>
        </w:rPr>
      </w:pPr>
      <w:r>
        <w:rPr>
          <w:rFonts w:ascii="Arial" w:hAnsi="Arial" w:cs="Arial"/>
          <w:b/>
          <w:sz w:val="24"/>
          <w:szCs w:val="24"/>
          <w:lang w:val="pt-BR"/>
        </w:rPr>
        <w:t>R E S U E L V E :</w:t>
      </w:r>
    </w:p>
    <w:p w:rsidR="00000000" w:rsidRDefault="005D7C15">
      <w:pPr>
        <w:jc w:val="both"/>
        <w:rPr>
          <w:rFonts w:ascii="Arial" w:hAnsi="Arial" w:cs="Arial"/>
          <w:sz w:val="24"/>
          <w:szCs w:val="24"/>
          <w:lang w:val="pt-BR"/>
        </w:rPr>
      </w:pPr>
    </w:p>
    <w:p w:rsidR="00000000" w:rsidRDefault="005D7C15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Art. 1</w:t>
      </w:r>
      <w:r>
        <w:rPr>
          <w:rFonts w:ascii="Arial" w:hAnsi="Arial" w:cs="Arial"/>
          <w:b/>
          <w:sz w:val="24"/>
          <w:szCs w:val="24"/>
        </w:rPr>
        <w:sym w:font="Symbol" w:char="F0B0"/>
      </w:r>
      <w:r>
        <w:rPr>
          <w:rFonts w:ascii="Arial" w:hAnsi="Arial" w:cs="Arial"/>
          <w:b/>
          <w:sz w:val="24"/>
          <w:szCs w:val="24"/>
          <w:lang w:val="es-ES"/>
        </w:rPr>
        <w:t>)</w:t>
      </w:r>
      <w:r>
        <w:rPr>
          <w:rFonts w:ascii="Arial" w:hAnsi="Arial" w:cs="Arial"/>
          <w:sz w:val="24"/>
          <w:szCs w:val="24"/>
          <w:lang w:val="es-ES"/>
        </w:rPr>
        <w:t xml:space="preserve">.- Autorizar la asistencia de los docentes que a continuación se citan, al </w:t>
      </w:r>
      <w:r>
        <w:rPr>
          <w:rFonts w:ascii="Arial" w:hAnsi="Arial" w:cs="Arial"/>
          <w:b/>
          <w:bCs/>
          <w:sz w:val="24"/>
          <w:szCs w:val="24"/>
          <w:lang w:val="es-ES"/>
        </w:rPr>
        <w:t>I</w:t>
      </w:r>
      <w:r>
        <w:rPr>
          <w:rFonts w:ascii="Arial" w:hAnsi="Arial" w:cs="Arial"/>
          <w:b/>
          <w:smallCaps/>
          <w:sz w:val="24"/>
          <w:szCs w:val="24"/>
          <w:lang w:val="es-ES"/>
        </w:rPr>
        <w:t>X Congreso Argentino de  Ciencias de la Computación</w:t>
      </w:r>
      <w:r>
        <w:rPr>
          <w:rFonts w:ascii="Arial" w:hAnsi="Arial" w:cs="Arial"/>
          <w:sz w:val="24"/>
          <w:szCs w:val="24"/>
          <w:lang w:val="es-ES"/>
        </w:rPr>
        <w:t>, a realizarse entre el 6 y el 10 de octubre  en la  Facultad</w:t>
      </w:r>
      <w:r>
        <w:rPr>
          <w:rFonts w:ascii="Arial" w:hAnsi="Arial" w:cs="Arial"/>
          <w:sz w:val="24"/>
          <w:szCs w:val="24"/>
          <w:lang w:val="es-ES"/>
        </w:rPr>
        <w:t xml:space="preserve"> de Informática de la Universidad Nacional de La Plata  </w:t>
      </w:r>
    </w:p>
    <w:p w:rsidR="00000000" w:rsidRDefault="005D7C15">
      <w:pPr>
        <w:jc w:val="both"/>
        <w:rPr>
          <w:rFonts w:ascii="Arial" w:hAnsi="Arial" w:cs="Arial"/>
          <w:sz w:val="24"/>
          <w:szCs w:val="24"/>
          <w:lang w:val="es-ES"/>
        </w:rPr>
      </w:pPr>
    </w:p>
    <w:tbl>
      <w:tblPr>
        <w:tblW w:w="0" w:type="auto"/>
        <w:jc w:val="center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000"/>
      </w:tblPr>
      <w:tblGrid>
        <w:gridCol w:w="1802"/>
        <w:gridCol w:w="4468"/>
      </w:tblGrid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802" w:type="dxa"/>
          </w:tcPr>
          <w:p w:rsidR="00000000" w:rsidRDefault="005D7C15">
            <w:pPr>
              <w:jc w:val="center"/>
              <w:rPr>
                <w:rFonts w:ascii="Arial" w:hAnsi="Arial" w:cs="Arial"/>
                <w:b/>
                <w:bCs/>
                <w:i/>
                <w:color w:val="333399"/>
                <w:sz w:val="24"/>
                <w:szCs w:val="24"/>
                <w:lang w:val="es-ES"/>
              </w:rPr>
            </w:pPr>
          </w:p>
          <w:p w:rsidR="00000000" w:rsidRDefault="005D7C15">
            <w:pPr>
              <w:jc w:val="center"/>
              <w:rPr>
                <w:rFonts w:ascii="Arial" w:hAnsi="Arial" w:cs="Arial"/>
                <w:b/>
                <w:bCs/>
                <w:i/>
                <w:color w:val="333399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bCs/>
                <w:i/>
                <w:color w:val="333399"/>
                <w:sz w:val="24"/>
                <w:szCs w:val="24"/>
                <w:lang w:val="es-ES"/>
              </w:rPr>
              <w:t>LEGAJO</w:t>
            </w:r>
          </w:p>
        </w:tc>
        <w:tc>
          <w:tcPr>
            <w:tcW w:w="4468" w:type="dxa"/>
          </w:tcPr>
          <w:p w:rsidR="00000000" w:rsidRDefault="005D7C15">
            <w:pPr>
              <w:jc w:val="center"/>
              <w:rPr>
                <w:rFonts w:ascii="Arial" w:hAnsi="Arial" w:cs="Arial"/>
                <w:b/>
                <w:i/>
                <w:color w:val="333399"/>
                <w:sz w:val="24"/>
                <w:szCs w:val="24"/>
                <w:lang w:val="es-ES"/>
              </w:rPr>
            </w:pPr>
          </w:p>
          <w:p w:rsidR="00000000" w:rsidRDefault="005D7C15">
            <w:pPr>
              <w:jc w:val="center"/>
              <w:rPr>
                <w:rFonts w:ascii="Arial" w:hAnsi="Arial" w:cs="Arial"/>
                <w:b/>
                <w:i/>
                <w:color w:val="333399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i/>
                <w:color w:val="333399"/>
                <w:sz w:val="24"/>
                <w:szCs w:val="24"/>
                <w:lang w:val="es-ES"/>
              </w:rPr>
              <w:t>NOMBRE y APELLIDO</w:t>
            </w:r>
          </w:p>
        </w:tc>
      </w:tr>
    </w:tbl>
    <w:p w:rsidR="00000000" w:rsidRDefault="005D7C15">
      <w:pPr>
        <w:jc w:val="center"/>
        <w:rPr>
          <w:rFonts w:ascii="Arial" w:hAnsi="Arial" w:cs="Arial"/>
          <w:sz w:val="24"/>
          <w:szCs w:val="24"/>
          <w:lang w:val="es-ES"/>
        </w:rPr>
      </w:pPr>
    </w:p>
    <w:tbl>
      <w:tblPr>
        <w:tblW w:w="0" w:type="auto"/>
        <w:jc w:val="center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000"/>
      </w:tblPr>
      <w:tblGrid>
        <w:gridCol w:w="1802"/>
        <w:gridCol w:w="4468"/>
      </w:tblGrid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802" w:type="dxa"/>
            <w:vAlign w:val="center"/>
          </w:tcPr>
          <w:p w:rsidR="00000000" w:rsidRDefault="005D7C15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3767</w:t>
            </w:r>
          </w:p>
        </w:tc>
        <w:tc>
          <w:tcPr>
            <w:tcW w:w="4468" w:type="dxa"/>
          </w:tcPr>
          <w:p w:rsidR="00000000" w:rsidRDefault="005D7C15">
            <w:pPr>
              <w:pStyle w:val="Ttulo3"/>
              <w:rPr>
                <w:lang w:val="en-US"/>
              </w:rPr>
            </w:pPr>
            <w:r>
              <w:rPr>
                <w:lang w:val="en-US"/>
              </w:rPr>
              <w:t xml:space="preserve">Mg. </w:t>
            </w:r>
            <w:proofErr w:type="spellStart"/>
            <w:r>
              <w:rPr>
                <w:lang w:val="en-US"/>
              </w:rPr>
              <w:t>Ing</w:t>
            </w:r>
            <w:proofErr w:type="spellEnd"/>
            <w:r>
              <w:rPr>
                <w:lang w:val="en-US"/>
              </w:rPr>
              <w:t xml:space="preserve">. Jorge </w:t>
            </w:r>
            <w:proofErr w:type="spellStart"/>
            <w:r>
              <w:rPr>
                <w:lang w:val="en-US"/>
              </w:rPr>
              <w:t>Raúl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Ardenghi</w:t>
            </w:r>
            <w:proofErr w:type="spellEnd"/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802" w:type="dxa"/>
            <w:vAlign w:val="center"/>
          </w:tcPr>
          <w:p w:rsidR="00000000" w:rsidRDefault="005D7C15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10040</w:t>
            </w:r>
          </w:p>
        </w:tc>
        <w:tc>
          <w:tcPr>
            <w:tcW w:w="4468" w:type="dxa"/>
          </w:tcPr>
          <w:p w:rsidR="00000000" w:rsidRDefault="005D7C15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Lic. Fernando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s-ES"/>
              </w:rPr>
              <w:t>Asteasuain</w:t>
            </w:r>
            <w:proofErr w:type="spellEnd"/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802" w:type="dxa"/>
            <w:vAlign w:val="center"/>
          </w:tcPr>
          <w:p w:rsidR="00000000" w:rsidRDefault="005D7C15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7939</w:t>
            </w:r>
          </w:p>
        </w:tc>
        <w:tc>
          <w:tcPr>
            <w:tcW w:w="4468" w:type="dxa"/>
          </w:tcPr>
          <w:p w:rsidR="00000000" w:rsidRDefault="005D7C15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Lic. Karina Mabel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s-ES"/>
              </w:rPr>
              <w:t>Cenci</w:t>
            </w:r>
            <w:proofErr w:type="spellEnd"/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802" w:type="dxa"/>
            <w:vAlign w:val="center"/>
          </w:tcPr>
          <w:p w:rsidR="00000000" w:rsidRDefault="005D7C15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9571</w:t>
            </w:r>
          </w:p>
        </w:tc>
        <w:tc>
          <w:tcPr>
            <w:tcW w:w="4468" w:type="dxa"/>
          </w:tcPr>
          <w:p w:rsidR="00000000" w:rsidRDefault="005D7C15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Lic.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s-ES"/>
              </w:rPr>
              <w:t>Telma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s-ES"/>
              </w:rPr>
              <w:t>Delladio</w:t>
            </w:r>
            <w:proofErr w:type="spellEnd"/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802" w:type="dxa"/>
            <w:vAlign w:val="center"/>
          </w:tcPr>
          <w:p w:rsidR="00000000" w:rsidRDefault="005D7C15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9334</w:t>
            </w:r>
          </w:p>
        </w:tc>
        <w:tc>
          <w:tcPr>
            <w:tcW w:w="4468" w:type="dxa"/>
          </w:tcPr>
          <w:p w:rsidR="00000000" w:rsidRDefault="005D7C15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Lic. Javier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s-ES"/>
              </w:rPr>
              <w:t>Echaiz</w:t>
            </w:r>
            <w:proofErr w:type="spellEnd"/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802" w:type="dxa"/>
            <w:vAlign w:val="center"/>
          </w:tcPr>
          <w:p w:rsidR="00000000" w:rsidRDefault="005D7C15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7563</w:t>
            </w:r>
          </w:p>
        </w:tc>
        <w:tc>
          <w:tcPr>
            <w:tcW w:w="4468" w:type="dxa"/>
          </w:tcPr>
          <w:p w:rsidR="00000000" w:rsidRDefault="005D7C15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ES"/>
              </w:rPr>
              <w:t>Mg.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Elsa Clara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s-ES"/>
              </w:rPr>
              <w:t>E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stevez</w:t>
            </w:r>
            <w:proofErr w:type="spellEnd"/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802" w:type="dxa"/>
            <w:vAlign w:val="center"/>
          </w:tcPr>
          <w:p w:rsidR="00000000" w:rsidRDefault="005D7C15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8179</w:t>
            </w:r>
          </w:p>
        </w:tc>
        <w:tc>
          <w:tcPr>
            <w:tcW w:w="4468" w:type="dxa"/>
          </w:tcPr>
          <w:p w:rsidR="00000000" w:rsidRDefault="005D7C15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Dr. Marcelo Alejandro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s-ES"/>
              </w:rPr>
              <w:t>Falappa</w:t>
            </w:r>
            <w:proofErr w:type="spellEnd"/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802" w:type="dxa"/>
            <w:vAlign w:val="center"/>
          </w:tcPr>
          <w:p w:rsidR="00000000" w:rsidRDefault="005D7C15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9924</w:t>
            </w:r>
          </w:p>
        </w:tc>
        <w:tc>
          <w:tcPr>
            <w:tcW w:w="4468" w:type="dxa"/>
          </w:tcPr>
          <w:p w:rsidR="00000000" w:rsidRDefault="005D7C15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Diego Ramiro García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802" w:type="dxa"/>
            <w:vAlign w:val="center"/>
          </w:tcPr>
          <w:p w:rsidR="00000000" w:rsidRDefault="005D7C15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10189</w:t>
            </w:r>
          </w:p>
        </w:tc>
        <w:tc>
          <w:tcPr>
            <w:tcW w:w="4468" w:type="dxa"/>
          </w:tcPr>
          <w:p w:rsidR="00000000" w:rsidRDefault="005D7C15">
            <w:pPr>
              <w:pStyle w:val="Ttulo3"/>
            </w:pPr>
            <w:r>
              <w:t>Lic. Sergio Alejandro García</w:t>
            </w:r>
          </w:p>
        </w:tc>
      </w:tr>
    </w:tbl>
    <w:p w:rsidR="00000000" w:rsidRDefault="005D7C15">
      <w:pPr>
        <w:jc w:val="center"/>
      </w:pPr>
      <w:r>
        <w:br w:type="page"/>
      </w:r>
    </w:p>
    <w:p w:rsidR="00000000" w:rsidRDefault="005D7C15">
      <w:pPr>
        <w:jc w:val="center"/>
      </w:pPr>
    </w:p>
    <w:p w:rsidR="00000000" w:rsidRDefault="005D7C15">
      <w:pPr>
        <w:jc w:val="center"/>
      </w:pPr>
    </w:p>
    <w:p w:rsidR="00000000" w:rsidRDefault="005D7C15">
      <w:pPr>
        <w:jc w:val="center"/>
      </w:pPr>
    </w:p>
    <w:p w:rsidR="00000000" w:rsidRDefault="005D7C15">
      <w:pPr>
        <w:jc w:val="both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>///CDCIC-138/03</w:t>
      </w:r>
    </w:p>
    <w:p w:rsidR="00000000" w:rsidRDefault="005D7C15">
      <w:pPr>
        <w:jc w:val="center"/>
      </w:pPr>
    </w:p>
    <w:tbl>
      <w:tblPr>
        <w:tblW w:w="0" w:type="auto"/>
        <w:jc w:val="center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000"/>
      </w:tblPr>
      <w:tblGrid>
        <w:gridCol w:w="1802"/>
        <w:gridCol w:w="4468"/>
      </w:tblGrid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802" w:type="dxa"/>
            <w:vAlign w:val="center"/>
          </w:tcPr>
          <w:p w:rsidR="00000000" w:rsidRDefault="005D7C15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7225</w:t>
            </w:r>
          </w:p>
        </w:tc>
        <w:tc>
          <w:tcPr>
            <w:tcW w:w="4468" w:type="dxa"/>
          </w:tcPr>
          <w:p w:rsidR="00000000" w:rsidRDefault="005D7C15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Lic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. Sergio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Rubén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Martig</w:t>
            </w:r>
            <w:proofErr w:type="spellEnd"/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802" w:type="dxa"/>
            <w:vAlign w:val="center"/>
          </w:tcPr>
          <w:p w:rsidR="00000000" w:rsidRDefault="005D7C15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8746</w:t>
            </w:r>
          </w:p>
        </w:tc>
        <w:tc>
          <w:tcPr>
            <w:tcW w:w="4468" w:type="dxa"/>
          </w:tcPr>
          <w:p w:rsidR="00000000" w:rsidRDefault="005D7C15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Mg. Diego César Martínez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802" w:type="dxa"/>
            <w:vAlign w:val="center"/>
          </w:tcPr>
          <w:p w:rsidR="00000000" w:rsidRDefault="005D7C15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3783</w:t>
            </w:r>
          </w:p>
        </w:tc>
        <w:tc>
          <w:tcPr>
            <w:tcW w:w="4468" w:type="dxa"/>
          </w:tcPr>
          <w:p w:rsidR="00000000" w:rsidRDefault="005D7C15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Lic. Norma Elisa Moroni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802" w:type="dxa"/>
            <w:vAlign w:val="center"/>
          </w:tcPr>
          <w:p w:rsidR="00000000" w:rsidRDefault="005D7C15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5961</w:t>
            </w:r>
          </w:p>
        </w:tc>
        <w:tc>
          <w:tcPr>
            <w:tcW w:w="4468" w:type="dxa"/>
          </w:tcPr>
          <w:p w:rsidR="00000000" w:rsidRDefault="005D7C15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Lic. Sonia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s-ES"/>
              </w:rPr>
              <w:t>Vivián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Rueda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802" w:type="dxa"/>
          </w:tcPr>
          <w:p w:rsidR="00000000" w:rsidRDefault="005D7C15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4633</w:t>
            </w:r>
          </w:p>
        </w:tc>
        <w:tc>
          <w:tcPr>
            <w:tcW w:w="4468" w:type="dxa"/>
          </w:tcPr>
          <w:p w:rsidR="00000000" w:rsidRDefault="005D7C15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ES"/>
              </w:rPr>
              <w:t>M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g.Iris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Perla Señas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802" w:type="dxa"/>
          </w:tcPr>
          <w:p w:rsidR="00000000" w:rsidRDefault="005D7C15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9707</w:t>
            </w:r>
          </w:p>
        </w:tc>
        <w:tc>
          <w:tcPr>
            <w:tcW w:w="4468" w:type="dxa"/>
          </w:tcPr>
          <w:p w:rsidR="00000000" w:rsidRDefault="005D7C15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ES"/>
              </w:rPr>
              <w:t>Lic.Gerardo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Ignacio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s-ES"/>
              </w:rPr>
              <w:t>Simari</w:t>
            </w:r>
            <w:proofErr w:type="spellEnd"/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802" w:type="dxa"/>
          </w:tcPr>
          <w:p w:rsidR="00000000" w:rsidRDefault="005D7C15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10070</w:t>
            </w:r>
          </w:p>
        </w:tc>
        <w:tc>
          <w:tcPr>
            <w:tcW w:w="4468" w:type="dxa"/>
          </w:tcPr>
          <w:p w:rsidR="00000000" w:rsidRDefault="005D7C15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ES"/>
              </w:rPr>
              <w:t>Tuli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José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Marchetti</w:t>
            </w:r>
            <w:proofErr w:type="spellEnd"/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802" w:type="dxa"/>
          </w:tcPr>
          <w:p w:rsidR="00000000" w:rsidRDefault="005D7C15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3244</w:t>
            </w:r>
          </w:p>
        </w:tc>
        <w:tc>
          <w:tcPr>
            <w:tcW w:w="4468" w:type="dxa"/>
          </w:tcPr>
          <w:p w:rsidR="00000000" w:rsidRDefault="005D7C15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Rafael Benjamín García</w:t>
            </w:r>
          </w:p>
        </w:tc>
      </w:tr>
    </w:tbl>
    <w:p w:rsidR="00000000" w:rsidRDefault="005D7C15">
      <w:pPr>
        <w:jc w:val="both"/>
        <w:rPr>
          <w:rFonts w:ascii="Arial" w:hAnsi="Arial" w:cs="Arial"/>
          <w:b/>
          <w:sz w:val="24"/>
          <w:szCs w:val="24"/>
          <w:lang w:val="es-ES"/>
        </w:rPr>
      </w:pPr>
    </w:p>
    <w:p w:rsidR="00000000" w:rsidRDefault="005D7C15">
      <w:pPr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Art. 2</w:t>
      </w:r>
      <w:r>
        <w:rPr>
          <w:rFonts w:ascii="Arial" w:hAnsi="Arial" w:cs="Arial"/>
          <w:b/>
          <w:sz w:val="24"/>
          <w:szCs w:val="24"/>
        </w:rPr>
        <w:sym w:font="Symbol" w:char="F0B0"/>
      </w:r>
      <w:r>
        <w:rPr>
          <w:rFonts w:ascii="Arial" w:hAnsi="Arial" w:cs="Arial"/>
          <w:b/>
          <w:sz w:val="24"/>
          <w:szCs w:val="24"/>
          <w:lang w:val="es-ES"/>
        </w:rPr>
        <w:t>)</w:t>
      </w:r>
      <w:r>
        <w:rPr>
          <w:rFonts w:ascii="Arial" w:hAnsi="Arial" w:cs="Arial"/>
          <w:sz w:val="24"/>
          <w:szCs w:val="24"/>
          <w:lang w:val="es-ES"/>
        </w:rPr>
        <w:t>.- Autorizar se abone a los docentes mencionados en el Art. 1</w:t>
      </w:r>
      <w:r>
        <w:rPr>
          <w:rFonts w:ascii="Arial" w:hAnsi="Arial" w:cs="Arial"/>
          <w:bCs/>
          <w:sz w:val="24"/>
          <w:szCs w:val="24"/>
        </w:rPr>
        <w:sym w:font="Symbol" w:char="F0B0"/>
      </w:r>
      <w:r>
        <w:rPr>
          <w:rFonts w:ascii="Arial" w:hAnsi="Arial" w:cs="Arial"/>
          <w:bCs/>
          <w:sz w:val="24"/>
          <w:szCs w:val="24"/>
          <w:lang w:val="es-ES"/>
        </w:rPr>
        <w:t xml:space="preserve">) </w:t>
      </w:r>
      <w:r>
        <w:rPr>
          <w:rFonts w:ascii="Arial" w:hAnsi="Arial" w:cs="Arial"/>
          <w:sz w:val="24"/>
          <w:szCs w:val="24"/>
          <w:lang w:val="es-ES"/>
        </w:rPr>
        <w:t xml:space="preserve">gastos de pasajes, un (01) día de viáticos e inscripción.- </w:t>
      </w:r>
    </w:p>
    <w:p w:rsidR="00000000" w:rsidRDefault="005D7C15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000000" w:rsidRDefault="005D7C15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Art. 3</w:t>
      </w:r>
      <w:r>
        <w:rPr>
          <w:rFonts w:ascii="Arial" w:hAnsi="Arial" w:cs="Arial"/>
          <w:b/>
          <w:sz w:val="24"/>
          <w:szCs w:val="24"/>
        </w:rPr>
        <w:sym w:font="Symbol" w:char="F0B0"/>
      </w:r>
      <w:r>
        <w:rPr>
          <w:rFonts w:ascii="Arial" w:hAnsi="Arial" w:cs="Arial"/>
          <w:b/>
          <w:sz w:val="24"/>
          <w:szCs w:val="24"/>
          <w:lang w:val="es-ES"/>
        </w:rPr>
        <w:t>)</w:t>
      </w:r>
      <w:r>
        <w:rPr>
          <w:rFonts w:ascii="Arial" w:hAnsi="Arial" w:cs="Arial"/>
          <w:sz w:val="24"/>
          <w:szCs w:val="24"/>
          <w:lang w:val="es-ES"/>
        </w:rPr>
        <w:t>.- R</w:t>
      </w:r>
      <w:r>
        <w:rPr>
          <w:rFonts w:ascii="Arial" w:hAnsi="Arial" w:cs="Arial"/>
          <w:sz w:val="24"/>
          <w:szCs w:val="24"/>
          <w:lang w:val="es-ES"/>
        </w:rPr>
        <w:t>egístrese; comuníquese; pase a la Dirección General de Economía y Finan-</w:t>
      </w:r>
      <w:proofErr w:type="spellStart"/>
      <w:r>
        <w:rPr>
          <w:rFonts w:ascii="Arial" w:hAnsi="Arial" w:cs="Arial"/>
          <w:sz w:val="24"/>
          <w:szCs w:val="24"/>
          <w:lang w:val="es-ES"/>
        </w:rPr>
        <w:t>zas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para su conocimiento y demás efectos; tome razón Rectorado; cumplido,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archíve</w:t>
      </w:r>
      <w:proofErr w:type="spellEnd"/>
      <w:r>
        <w:rPr>
          <w:rFonts w:ascii="Arial" w:hAnsi="Arial" w:cs="Arial"/>
          <w:sz w:val="24"/>
          <w:szCs w:val="24"/>
          <w:lang w:val="es-ES"/>
        </w:rPr>
        <w:t>-se.—-----------------------------------------------------------------------------------------------</w:t>
      </w:r>
    </w:p>
    <w:p w:rsidR="00000000" w:rsidRDefault="005D7C15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000000" w:rsidRDefault="005D7C15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000000" w:rsidRDefault="005D7C15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000000" w:rsidRDefault="005D7C15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000000" w:rsidRDefault="005D7C15">
      <w:pPr>
        <w:widowControl w:val="0"/>
        <w:ind w:right="-29"/>
        <w:jc w:val="both"/>
        <w:rPr>
          <w:rFonts w:ascii="Arial" w:hAnsi="Arial" w:cs="Arial"/>
          <w:sz w:val="24"/>
          <w:szCs w:val="24"/>
          <w:lang w:val="es-ES"/>
        </w:rPr>
      </w:pPr>
    </w:p>
    <w:p w:rsidR="00000000" w:rsidRDefault="005D7C15">
      <w:pPr>
        <w:jc w:val="both"/>
        <w:rPr>
          <w:rFonts w:ascii="Arial" w:hAnsi="Arial" w:cs="Arial"/>
          <w:sz w:val="24"/>
          <w:szCs w:val="24"/>
          <w:lang w:val="es-ES_tradnl"/>
        </w:rPr>
      </w:pPr>
    </w:p>
    <w:p w:rsidR="00000000" w:rsidRDefault="005D7C15">
      <w:pPr>
        <w:jc w:val="both"/>
        <w:rPr>
          <w:rFonts w:ascii="Arial" w:hAnsi="Arial" w:cs="Arial"/>
          <w:sz w:val="24"/>
          <w:szCs w:val="24"/>
          <w:lang w:val="es-ES_tradnl"/>
        </w:rPr>
      </w:pPr>
    </w:p>
    <w:p w:rsidR="00000000" w:rsidRDefault="005D7C15">
      <w:pPr>
        <w:jc w:val="both"/>
        <w:rPr>
          <w:rFonts w:ascii="Arial" w:hAnsi="Arial" w:cs="Arial"/>
          <w:sz w:val="24"/>
          <w:szCs w:val="24"/>
          <w:lang w:val="es-ES_tradnl"/>
        </w:rPr>
      </w:pPr>
    </w:p>
    <w:sectPr w:rsidR="00000000">
      <w:headerReference w:type="default" r:id="rId6"/>
      <w:pgSz w:w="11907" w:h="16834" w:code="9"/>
      <w:pgMar w:top="1134" w:right="851" w:bottom="658" w:left="1871" w:header="567" w:footer="567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00000" w:rsidRDefault="005D7C15">
      <w:r>
        <w:separator/>
      </w:r>
    </w:p>
  </w:endnote>
  <w:endnote w:type="continuationSeparator" w:id="1">
    <w:p w:rsidR="00000000" w:rsidRDefault="005D7C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00000" w:rsidRDefault="005D7C15">
      <w:r>
        <w:separator/>
      </w:r>
    </w:p>
  </w:footnote>
  <w:footnote w:type="continuationSeparator" w:id="1">
    <w:p w:rsidR="00000000" w:rsidRDefault="005D7C1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5D7C15">
    <w:pPr>
      <w:pStyle w:val="Encabezado"/>
      <w:rPr>
        <w:sz w:val="22"/>
        <w:lang w:val="es-ES_tradnl"/>
      </w:rPr>
    </w:pPr>
  </w:p>
  <w:p w:rsidR="00000000" w:rsidRDefault="005D7C15">
    <w:pPr>
      <w:pStyle w:val="Encabezado"/>
      <w:rPr>
        <w:sz w:val="22"/>
        <w:lang w:val="es-ES_tradnl"/>
      </w:rPr>
    </w:pPr>
  </w:p>
  <w:p w:rsidR="00000000" w:rsidRDefault="005D7C15">
    <w:pPr>
      <w:pStyle w:val="Encabezado"/>
      <w:rPr>
        <w:sz w:val="22"/>
        <w:lang w:val="es-ES_tradnl"/>
      </w:rPr>
    </w:pPr>
  </w:p>
  <w:p w:rsidR="00000000" w:rsidRDefault="005D7C15">
    <w:pPr>
      <w:pStyle w:val="Encabezado"/>
      <w:rPr>
        <w:sz w:val="22"/>
        <w:lang w:val="es-ES_tradnl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D7C15"/>
    <w:rsid w:val="005D7C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2268"/>
      </w:tabs>
      <w:jc w:val="both"/>
      <w:outlineLvl w:val="1"/>
    </w:pPr>
    <w:rPr>
      <w:rFonts w:ascii="Arial" w:hAnsi="Arial"/>
      <w:b/>
      <w:sz w:val="24"/>
      <w:u w:val="single"/>
      <w:lang w:eastAsia="es-ES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sz w:val="24"/>
      <w:szCs w:val="24"/>
      <w:lang w:val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</w:style>
  <w:style w:type="paragraph" w:styleId="Textoindependiente">
    <w:name w:val="Body Text"/>
    <w:basedOn w:val="Normal"/>
    <w:semiHidden/>
    <w:pPr>
      <w:jc w:val="center"/>
    </w:pPr>
    <w:rPr>
      <w:rFonts w:ascii="Arial" w:hAnsi="Arial"/>
      <w:b/>
      <w:sz w:val="24"/>
      <w:lang w:val="es-AR"/>
    </w:rPr>
  </w:style>
  <w:style w:type="paragraph" w:styleId="Sangra2detindependiente">
    <w:name w:val="Body Text Indent 2"/>
    <w:basedOn w:val="Normal"/>
    <w:semiHidden/>
    <w:pPr>
      <w:ind w:firstLine="1418"/>
      <w:jc w:val="both"/>
    </w:pPr>
    <w:rPr>
      <w:rFonts w:ascii="Arial" w:hAnsi="Arial"/>
      <w:b/>
      <w:sz w:val="24"/>
      <w:lang w:val="es-AR"/>
    </w:rPr>
  </w:style>
  <w:style w:type="paragraph" w:styleId="Textoindependiente2">
    <w:name w:val="Body Text 2"/>
    <w:basedOn w:val="Normal"/>
    <w:semiHidden/>
    <w:pPr>
      <w:jc w:val="center"/>
    </w:pPr>
    <w:rPr>
      <w:rFonts w:ascii="Arial" w:hAnsi="Arial" w:cs="Arial"/>
      <w:b/>
      <w:bCs/>
      <w:sz w:val="24"/>
      <w:lang w:val="es-AR"/>
    </w:rPr>
  </w:style>
  <w:style w:type="paragraph" w:styleId="Sangradetextonormal">
    <w:name w:val="Body Text Indent"/>
    <w:basedOn w:val="Normal"/>
    <w:semiHidden/>
    <w:pPr>
      <w:ind w:firstLine="567"/>
      <w:jc w:val="both"/>
    </w:pPr>
    <w:rPr>
      <w:rFonts w:ascii="Arial" w:hAnsi="Arial"/>
      <w:sz w:val="24"/>
      <w:lang w:val="es-ES_tradnl"/>
    </w:rPr>
  </w:style>
  <w:style w:type="paragraph" w:styleId="Sangra3detindependiente">
    <w:name w:val="Body Text Indent 3"/>
    <w:basedOn w:val="Normal"/>
    <w:semiHidden/>
    <w:pPr>
      <w:ind w:firstLine="1418"/>
      <w:jc w:val="both"/>
    </w:pPr>
    <w:rPr>
      <w:rFonts w:ascii="Arial" w:hAnsi="Arial"/>
      <w:b/>
      <w:sz w:val="24"/>
      <w:lang w:val="es-ES_tradnl"/>
    </w:rPr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355</Words>
  <Characters>1955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Expte</vt:lpstr>
    </vt:vector>
  </TitlesOfParts>
  <Company> </Company>
  <LinksUpToDate>false</LinksUpToDate>
  <CharactersWithSpaces>2306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Expte</dc:title>
  <dc:subject/>
  <dc:creator>Dto. Ciencias de la Computaci</dc:creator>
  <cp:keywords/>
  <dc:description/>
  <cp:lastModifiedBy>Keith</cp:lastModifiedBy>
  <cp:revision>2</cp:revision>
  <cp:lastPrinted>2003-11-17T11:56:00Z</cp:lastPrinted>
  <dcterms:created xsi:type="dcterms:W3CDTF">2025-07-06T03:31:00Z</dcterms:created>
  <dcterms:modified xsi:type="dcterms:W3CDTF">2025-07-06T03:31:00Z</dcterms:modified>
</cp:coreProperties>
</file>