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CDCIC-142/03</w:t>
      </w: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CDCIC-062/03 en la cual se conformaron las Comisiones Curriculares de la </w:t>
      </w:r>
      <w:r>
        <w:rPr>
          <w:rFonts w:ascii="Arial" w:hAnsi="Arial"/>
          <w:b/>
          <w:bCs/>
          <w:sz w:val="24"/>
          <w:lang w:val="es-AR"/>
        </w:rPr>
        <w:t>Licenciatura en Cienc</w:t>
      </w:r>
      <w:r>
        <w:rPr>
          <w:rFonts w:ascii="Arial" w:hAnsi="Arial"/>
          <w:b/>
          <w:bCs/>
          <w:sz w:val="24"/>
          <w:lang w:val="es-AR"/>
        </w:rPr>
        <w:t>ias de la Computación</w:t>
      </w:r>
      <w:r>
        <w:rPr>
          <w:rFonts w:ascii="Arial" w:hAnsi="Arial"/>
          <w:sz w:val="24"/>
          <w:lang w:val="es-AR"/>
        </w:rPr>
        <w:t xml:space="preserve">, la </w:t>
      </w:r>
      <w:r>
        <w:rPr>
          <w:rFonts w:ascii="Arial" w:hAnsi="Arial"/>
          <w:b/>
          <w:bCs/>
          <w:sz w:val="24"/>
          <w:lang w:val="es-AR"/>
        </w:rPr>
        <w:t>Ingeniería en Sistemas de Computación</w:t>
      </w:r>
      <w:r>
        <w:rPr>
          <w:rFonts w:ascii="Arial" w:hAnsi="Arial"/>
          <w:sz w:val="24"/>
          <w:lang w:val="es-AR"/>
        </w:rPr>
        <w:t xml:space="preserve"> y el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>; y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671E9">
      <w:pPr>
        <w:pStyle w:val="Ttulo1"/>
        <w:jc w:val="left"/>
        <w:rPr>
          <w:b w:val="0"/>
          <w:caps/>
          <w:lang w:val="es-AR"/>
        </w:rPr>
      </w:pPr>
      <w:r>
        <w:rPr>
          <w:b w:val="0"/>
          <w:caps/>
          <w:lang w:val="es-AR"/>
        </w:rPr>
        <w:t>Considerando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corresponde designar un miembro suplente para el claustro de alumnos de la Comisión Curricular de la </w:t>
      </w:r>
      <w:r>
        <w:rPr>
          <w:rFonts w:ascii="Arial" w:hAnsi="Arial"/>
          <w:b/>
          <w:bCs/>
          <w:sz w:val="24"/>
          <w:lang w:val="es-AR"/>
        </w:rPr>
        <w:t>Ingeniería en Sistemas de Computación</w:t>
      </w:r>
      <w:r>
        <w:rPr>
          <w:rFonts w:ascii="Arial" w:hAnsi="Arial"/>
          <w:sz w:val="24"/>
          <w:lang w:val="es-AR"/>
        </w:rPr>
        <w:t xml:space="preserve"> ; 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 de octubre de 2003                         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671E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671E9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 xml:space="preserve">señor Oscar Federico KONIG </w:t>
      </w:r>
      <w:r>
        <w:rPr>
          <w:rFonts w:ascii="Arial" w:hAnsi="Arial"/>
          <w:bCs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23.123.156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_____)</w:t>
      </w:r>
      <w:r>
        <w:rPr>
          <w:rFonts w:ascii="Arial" w:hAnsi="Arial"/>
          <w:sz w:val="24"/>
          <w:lang w:val="es-AR"/>
        </w:rPr>
        <w:t>, como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miembro suplente del claustro de Alumnos en la</w:t>
      </w:r>
      <w:r>
        <w:rPr>
          <w:rFonts w:ascii="Arial" w:hAnsi="Arial"/>
          <w:b/>
          <w:bCs/>
          <w:sz w:val="24"/>
          <w:lang w:val="es-AR"/>
        </w:rPr>
        <w:t xml:space="preserve"> Comisión Curricular de la  Ingeniería en Sistema de Computación.-</w:t>
      </w:r>
    </w:p>
    <w:p w:rsidR="00000000" w:rsidRDefault="00B671E9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B671E9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los fines que corresponda; cumplido, resérvese.-----------</w:t>
      </w:r>
      <w:r>
        <w:rPr>
          <w:rFonts w:ascii="Arial" w:hAnsi="Arial"/>
          <w:sz w:val="24"/>
          <w:lang w:val="es-AR"/>
        </w:rPr>
        <w:t>-----------------------------------------------------</w:t>
      </w: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B671E9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71E9"/>
    <w:rsid w:val="00B6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napToGrid w:val="0"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  <w:snapToGrid w:val="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2003-11-21T15:00:00Z</cp:lastPrinted>
  <dcterms:created xsi:type="dcterms:W3CDTF">2025-07-06T03:32:00Z</dcterms:created>
  <dcterms:modified xsi:type="dcterms:W3CDTF">2025-07-06T03:32:00Z</dcterms:modified>
</cp:coreProperties>
</file>