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540C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2068/</w:t>
      </w:r>
      <w:r>
        <w:rPr>
          <w:bCs w:val="0"/>
          <w:sz w:val="22"/>
          <w:lang w:val="es-ES_tradnl"/>
        </w:rPr>
        <w:t>98</w:t>
      </w:r>
    </w:p>
    <w:p w:rsidR="00000000" w:rsidRDefault="006A540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A540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A540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A540C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6A540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CDCIC-156/03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A540C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A540C">
      <w:pPr>
        <w:rPr>
          <w:rFonts w:ascii="Arial" w:hAnsi="Arial"/>
          <w:sz w:val="24"/>
          <w:lang w:val="es-ES_tradnl"/>
        </w:rPr>
      </w:pPr>
    </w:p>
    <w:p w:rsidR="00000000" w:rsidRDefault="006A540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A540C">
      <w:pPr>
        <w:rPr>
          <w:rFonts w:ascii="Arial" w:hAnsi="Arial"/>
          <w:sz w:val="24"/>
          <w:lang w:val="es-ES_tradnl"/>
        </w:rPr>
      </w:pPr>
    </w:p>
    <w:p w:rsidR="00000000" w:rsidRDefault="006A540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14 de diciembre de 2003 operará el vencimiento de la designación de la Magíster Andrea </w:t>
      </w:r>
      <w:proofErr w:type="spellStart"/>
      <w:r>
        <w:rPr>
          <w:rFonts w:ascii="Arial" w:hAnsi="Arial"/>
          <w:sz w:val="24"/>
          <w:lang w:val="es-ES_tradnl"/>
        </w:rPr>
        <w:t>Fabiana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Silvetti</w:t>
      </w:r>
      <w:proofErr w:type="spellEnd"/>
      <w:r>
        <w:rPr>
          <w:rFonts w:ascii="Arial" w:hAnsi="Arial"/>
          <w:sz w:val="24"/>
          <w:lang w:val="es-ES_tradnl"/>
        </w:rPr>
        <w:t>, en un cargo de Asiste</w:t>
      </w:r>
      <w:r>
        <w:rPr>
          <w:rFonts w:ascii="Arial" w:hAnsi="Arial"/>
          <w:sz w:val="24"/>
          <w:lang w:val="es-ES_tradnl"/>
        </w:rPr>
        <w:t xml:space="preserve">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 Elementos de Programación”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6A540C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A540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A540C">
      <w:pPr>
        <w:rPr>
          <w:rFonts w:ascii="Arial" w:hAnsi="Arial"/>
          <w:sz w:val="24"/>
          <w:lang w:val="es-ES_tradnl"/>
        </w:rPr>
      </w:pPr>
    </w:p>
    <w:p w:rsidR="00000000" w:rsidRDefault="006A540C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CDCIC-154/03);</w:t>
      </w:r>
    </w:p>
    <w:p w:rsidR="00000000" w:rsidRDefault="006A540C">
      <w:pPr>
        <w:pStyle w:val="Sangradetextonormal"/>
        <w:rPr>
          <w:lang w:val="es-ES_tradnl"/>
        </w:rPr>
      </w:pPr>
    </w:p>
    <w:p w:rsidR="00000000" w:rsidRDefault="006A540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</w:t>
      </w:r>
      <w:r>
        <w:rPr>
          <w:rFonts w:ascii="Arial" w:hAnsi="Arial"/>
          <w:sz w:val="24"/>
          <w:lang w:val="es-ES_tradnl"/>
        </w:rPr>
        <w:t xml:space="preserve"> en cuestión, continuar contando con los servicios del mencionado docente para garantizar el normal desenvolvimiento de su dictado;</w:t>
      </w:r>
    </w:p>
    <w:p w:rsidR="00000000" w:rsidRDefault="006A540C">
      <w:pPr>
        <w:pStyle w:val="Sangradetextonormal"/>
        <w:rPr>
          <w:lang w:val="es-ES_tradnl"/>
        </w:rPr>
      </w:pPr>
    </w:p>
    <w:p w:rsidR="00000000" w:rsidRDefault="006A540C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</w:t>
      </w:r>
      <w:r>
        <w:rPr>
          <w:lang w:val="es-ES_tradnl"/>
        </w:rPr>
        <w:t>ogas de designación;</w:t>
      </w:r>
    </w:p>
    <w:p w:rsidR="00000000" w:rsidRDefault="006A54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12 de noviembre de 2003                        </w:t>
      </w:r>
    </w:p>
    <w:p w:rsidR="00000000" w:rsidRDefault="006A540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A540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A540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Magíster Andrea </w:t>
      </w:r>
      <w:proofErr w:type="spellStart"/>
      <w:r>
        <w:rPr>
          <w:rFonts w:ascii="Arial" w:hAnsi="Arial"/>
          <w:b/>
          <w:sz w:val="24"/>
          <w:lang w:val="es-ES_tradnl"/>
        </w:rPr>
        <w:t>Fabian</w:t>
      </w:r>
      <w:r>
        <w:rPr>
          <w:rFonts w:ascii="Arial" w:hAnsi="Arial"/>
          <w:b/>
          <w:sz w:val="24"/>
          <w:lang w:val="es-ES_tradnl"/>
        </w:rPr>
        <w:t>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SILVETTI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7716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21.449.456), en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“Elementos de Programación”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7645</w:t>
      </w:r>
      <w:r>
        <w:rPr>
          <w:rFonts w:ascii="Arial" w:hAnsi="Arial"/>
          <w:sz w:val="24"/>
          <w:lang w:val="es-ES_tradnl"/>
        </w:rPr>
        <w:t>), en el Departamento de Ciencias e Ingeniería de la C</w:t>
      </w:r>
      <w:r>
        <w:rPr>
          <w:rFonts w:ascii="Arial" w:hAnsi="Arial"/>
          <w:sz w:val="24"/>
          <w:lang w:val="es-ES_tradnl"/>
        </w:rPr>
        <w:t>omputación, a partir del 15 de diciembre de 2003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2004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</w:t>
      </w:r>
      <w:r>
        <w:rPr>
          <w:rFonts w:ascii="Arial" w:hAnsi="Arial"/>
          <w:sz w:val="24"/>
          <w:lang w:val="es-ES_tradnl"/>
        </w:rPr>
        <w:t xml:space="preserve">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/>
          <w:sz w:val="24"/>
          <w:lang w:val="es-ES_tradnl"/>
        </w:rPr>
      </w:pPr>
    </w:p>
    <w:p w:rsidR="00000000" w:rsidRDefault="006A540C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540C"/>
    <w:rsid w:val="006A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2003-11-18T13:15:00Z</cp:lastPrinted>
  <dcterms:created xsi:type="dcterms:W3CDTF">2025-07-06T03:32:00Z</dcterms:created>
  <dcterms:modified xsi:type="dcterms:W3CDTF">2025-07-06T03:32:00Z</dcterms:modified>
</cp:coreProperties>
</file>