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B35C3">
      <w:pPr>
        <w:rPr>
          <w:rFonts w:ascii="Arial" w:hAnsi="Arial" w:cs="Arial"/>
          <w:b/>
          <w:bCs/>
          <w:lang w:val="es-AR"/>
        </w:rPr>
      </w:pPr>
    </w:p>
    <w:p w:rsidR="00000000" w:rsidRDefault="00BB35C3">
      <w:pPr>
        <w:rPr>
          <w:rFonts w:ascii="Arial" w:hAnsi="Arial" w:cs="Arial"/>
          <w:b/>
          <w:bCs/>
          <w:lang w:val="es-AR"/>
        </w:rPr>
      </w:pPr>
    </w:p>
    <w:p w:rsidR="00000000" w:rsidRDefault="00BB35C3">
      <w:pPr>
        <w:rPr>
          <w:rFonts w:ascii="Arial" w:hAnsi="Arial" w:cs="Arial"/>
          <w:b/>
          <w:bCs/>
          <w:lang w:val="es-AR"/>
        </w:rPr>
      </w:pPr>
    </w:p>
    <w:p w:rsidR="00000000" w:rsidRDefault="00BB35C3">
      <w:pPr>
        <w:rPr>
          <w:rFonts w:ascii="Arial" w:hAnsi="Arial" w:cs="Arial"/>
          <w:b/>
          <w:bCs/>
          <w:lang w:val="es-AR"/>
        </w:rPr>
      </w:pPr>
    </w:p>
    <w:p w:rsidR="00000000" w:rsidRDefault="00BB35C3">
      <w:pPr>
        <w:rPr>
          <w:rFonts w:ascii="Arial" w:hAnsi="Arial" w:cs="Arial"/>
          <w:b/>
          <w:bCs/>
          <w:lang w:val="es-AR"/>
        </w:rPr>
      </w:pPr>
    </w:p>
    <w:p w:rsidR="00000000" w:rsidRDefault="00BB35C3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REGISTRADO BAJO Nº  CDCIC-161/03</w:t>
      </w:r>
    </w:p>
    <w:p w:rsidR="00000000" w:rsidRDefault="00BB35C3">
      <w:pPr>
        <w:rPr>
          <w:rFonts w:ascii="Arial" w:hAnsi="Arial" w:cs="Arial"/>
          <w:b/>
          <w:bCs/>
          <w:lang w:val="es-AR"/>
        </w:rPr>
      </w:pPr>
    </w:p>
    <w:p w:rsidR="00000000" w:rsidRDefault="00BB35C3">
      <w:pPr>
        <w:tabs>
          <w:tab w:val="left" w:pos="5610"/>
        </w:tabs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                                                                                    BAHIA BLANCA, </w:t>
      </w:r>
    </w:p>
    <w:p w:rsidR="00000000" w:rsidRDefault="00BB35C3">
      <w:pPr>
        <w:rPr>
          <w:rFonts w:ascii="Arial" w:hAnsi="Arial" w:cs="Arial"/>
          <w:b/>
          <w:bCs/>
          <w:lang w:val="es-AR"/>
        </w:rPr>
      </w:pPr>
    </w:p>
    <w:p w:rsidR="00000000" w:rsidRDefault="00BB35C3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VISTO:</w:t>
      </w:r>
    </w:p>
    <w:p w:rsidR="00000000" w:rsidRDefault="00BB35C3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ab/>
      </w:r>
    </w:p>
    <w:p w:rsidR="00000000" w:rsidRDefault="00BB35C3">
      <w:pPr>
        <w:pStyle w:val="Sangradetextonormal"/>
      </w:pPr>
      <w:r>
        <w:t>La necesidad de designar el Vicedirector del Departamento de Ciencias e Ingeniería de la Computación, según</w:t>
      </w:r>
      <w:r>
        <w:t xml:space="preserve"> lo previsto en el ARTICULO 74º) del Estatuto de la Universidad Nacional del Sur; y</w:t>
      </w:r>
    </w:p>
    <w:p w:rsidR="00000000" w:rsidRDefault="00BB35C3">
      <w:pPr>
        <w:ind w:firstLine="1134"/>
        <w:rPr>
          <w:rFonts w:ascii="Arial" w:hAnsi="Arial"/>
          <w:lang w:val="es-AR"/>
        </w:rPr>
      </w:pPr>
    </w:p>
    <w:p w:rsidR="00000000" w:rsidRDefault="00BB35C3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CONSIDERANDO :</w:t>
      </w:r>
    </w:p>
    <w:p w:rsidR="00000000" w:rsidRDefault="00BB35C3">
      <w:pPr>
        <w:rPr>
          <w:rFonts w:ascii="Arial" w:hAnsi="Arial"/>
          <w:lang w:val="es-AR"/>
        </w:rPr>
      </w:pPr>
    </w:p>
    <w:p w:rsidR="00000000" w:rsidRDefault="00BB35C3">
      <w:pPr>
        <w:ind w:firstLine="1418"/>
        <w:rPr>
          <w:rFonts w:ascii="Arial" w:hAnsi="Arial" w:cs="Arial"/>
          <w:lang w:val="es-ES"/>
        </w:rPr>
      </w:pPr>
      <w:r>
        <w:rPr>
          <w:rFonts w:ascii="Arial" w:hAnsi="Arial" w:cs="Arial"/>
          <w:lang w:val="es-AR"/>
        </w:rPr>
        <w:t xml:space="preserve">Que los miembros del Consejo Departamental coinciden en que la </w:t>
      </w:r>
      <w:proofErr w:type="spellStart"/>
      <w:r>
        <w:rPr>
          <w:rFonts w:ascii="Arial" w:hAnsi="Arial" w:cs="Arial"/>
          <w:lang w:val="es-ES"/>
        </w:rPr>
        <w:t>Magister</w:t>
      </w:r>
      <w:proofErr w:type="spellEnd"/>
      <w:r>
        <w:rPr>
          <w:rFonts w:ascii="Arial" w:hAnsi="Arial" w:cs="Arial"/>
          <w:lang w:val="es-ES"/>
        </w:rPr>
        <w:t xml:space="preserve"> Iris Perla Señas reúne antecedentes adecuados para cumplir las funciones mencionada</w:t>
      </w:r>
      <w:r>
        <w:rPr>
          <w:rFonts w:ascii="Arial" w:hAnsi="Arial" w:cs="Arial"/>
          <w:lang w:val="es-ES"/>
        </w:rPr>
        <w:t xml:space="preserve">s y proponen que continúe en el cargo; </w:t>
      </w:r>
    </w:p>
    <w:p w:rsidR="00000000" w:rsidRDefault="00BB35C3">
      <w:pPr>
        <w:ind w:firstLine="1418"/>
        <w:rPr>
          <w:rFonts w:ascii="Arial" w:hAnsi="Arial" w:cs="Arial"/>
          <w:lang w:val="es-ES"/>
        </w:rPr>
      </w:pPr>
    </w:p>
    <w:p w:rsidR="00000000" w:rsidRDefault="00BB35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POR ELLO,</w:t>
      </w:r>
    </w:p>
    <w:p w:rsidR="00000000" w:rsidRDefault="00BB35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ab/>
      </w:r>
    </w:p>
    <w:p w:rsidR="00000000" w:rsidRDefault="00BB35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El Consejo Departamental de Ciencias e Ingeniería de la Computación en su reunión extraordinaria de fecha 18 de noviembre de  2003 pro unanimidad</w:t>
      </w:r>
    </w:p>
    <w:p w:rsidR="00000000" w:rsidRDefault="00BB35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                        </w:t>
      </w:r>
    </w:p>
    <w:p w:rsidR="00000000" w:rsidRDefault="00BB35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pt-BR"/>
        </w:rPr>
      </w:pPr>
      <w:r>
        <w:rPr>
          <w:rFonts w:ascii="Arial" w:hAnsi="Arial"/>
          <w:b/>
          <w:color w:val="000000"/>
          <w:lang w:val="pt-BR"/>
        </w:rPr>
        <w:t>R E S U E L V E :</w:t>
      </w:r>
    </w:p>
    <w:p w:rsidR="00000000" w:rsidRDefault="00BB35C3">
      <w:pPr>
        <w:tabs>
          <w:tab w:val="left" w:pos="993"/>
        </w:tabs>
        <w:rPr>
          <w:rFonts w:ascii="Arial" w:hAnsi="Arial"/>
          <w:color w:val="000000"/>
          <w:lang w:val="pt-BR"/>
        </w:rPr>
      </w:pPr>
    </w:p>
    <w:p w:rsidR="00000000" w:rsidRDefault="00BB35C3">
      <w:pPr>
        <w:rPr>
          <w:rFonts w:ascii="Arial" w:hAnsi="Arial" w:cs="Arial"/>
          <w:lang w:val="es-ES"/>
        </w:rPr>
      </w:pPr>
      <w:r>
        <w:rPr>
          <w:rFonts w:ascii="Arial" w:hAnsi="Arial"/>
          <w:b/>
          <w:lang w:val="pt-BR"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pt-BR"/>
        </w:rPr>
        <w:t>)</w:t>
      </w:r>
      <w:r>
        <w:rPr>
          <w:rFonts w:ascii="Arial" w:hAnsi="Arial"/>
          <w:lang w:val="pt-BR"/>
        </w:rPr>
        <w:t xml:space="preserve">.- </w:t>
      </w:r>
      <w:r>
        <w:rPr>
          <w:rFonts w:ascii="Arial" w:hAnsi="Arial" w:cs="Arial"/>
          <w:lang w:val="es-ES"/>
        </w:rPr>
        <w:t>De</w:t>
      </w:r>
      <w:r>
        <w:rPr>
          <w:rFonts w:ascii="Arial" w:hAnsi="Arial" w:cs="Arial"/>
          <w:lang w:val="es-ES"/>
        </w:rPr>
        <w:t xml:space="preserve">signar a la señora </w:t>
      </w:r>
      <w:r>
        <w:rPr>
          <w:rFonts w:ascii="Arial" w:hAnsi="Arial" w:cs="Arial"/>
          <w:b/>
          <w:bCs/>
          <w:lang w:val="es-ES"/>
        </w:rPr>
        <w:t>Magister Iris Perla Señas</w:t>
      </w:r>
      <w:r>
        <w:rPr>
          <w:rFonts w:ascii="Arial" w:hAnsi="Arial" w:cs="Arial"/>
          <w:lang w:val="es-ES"/>
        </w:rPr>
        <w:t xml:space="preserve"> (D.N.I. 10.103.467*Leg. 4633) en el cargo de </w:t>
      </w:r>
      <w:r>
        <w:rPr>
          <w:rFonts w:ascii="Arial" w:hAnsi="Arial" w:cs="Arial"/>
          <w:b/>
          <w:bCs/>
          <w:lang w:val="es-ES"/>
        </w:rPr>
        <w:t>Vicedirectora</w:t>
      </w:r>
      <w:r>
        <w:rPr>
          <w:rFonts w:ascii="Arial" w:hAnsi="Arial" w:cs="Arial"/>
          <w:lang w:val="es-ES"/>
        </w:rPr>
        <w:t xml:space="preserve"> del Departamento de Ciencias e Ingeniería de la Compu-tación de la Universidad Nacional del Sur, a partir del 18 de noviembre de 2003 y mientras continú</w:t>
      </w:r>
      <w:r>
        <w:rPr>
          <w:rFonts w:ascii="Arial" w:hAnsi="Arial" w:cs="Arial"/>
          <w:lang w:val="es-ES"/>
        </w:rPr>
        <w:t xml:space="preserve">e en funciones el actual Consejo Departamental.- </w:t>
      </w:r>
    </w:p>
    <w:p w:rsidR="00000000" w:rsidRDefault="00BB35C3">
      <w:pPr>
        <w:rPr>
          <w:rFonts w:ascii="Arial" w:hAnsi="Arial" w:cs="Arial"/>
          <w:lang w:val="es-ES"/>
        </w:rPr>
      </w:pPr>
    </w:p>
    <w:p w:rsidR="00000000" w:rsidRDefault="00BB35C3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2º)</w:t>
      </w:r>
      <w:r>
        <w:rPr>
          <w:rFonts w:ascii="Arial" w:hAnsi="Arial" w:cs="Arial"/>
          <w:lang w:val="es-ES"/>
        </w:rPr>
        <w:t>.- Regístrese; comuníquese; pase a conocimiento de la Asamblea Universitaria, el Consejo Superior Universitario, el Rectorado, las Secretarías Generales Académica y Técnica y la Dirección General d</w:t>
      </w:r>
      <w:r>
        <w:rPr>
          <w:rFonts w:ascii="Arial" w:hAnsi="Arial" w:cs="Arial"/>
          <w:lang w:val="es-ES"/>
        </w:rPr>
        <w:t>e Personal; tomen razón el Boletín Oficial y la Dirección de Prensa y Ceremonial; cumplido, archívese.---------------------------------------------------------</w:t>
      </w:r>
    </w:p>
    <w:p w:rsidR="00000000" w:rsidRDefault="00BB35C3">
      <w:pPr>
        <w:rPr>
          <w:rFonts w:ascii="Arial" w:hAnsi="Arial" w:cs="Arial"/>
          <w:lang w:val="es-ES"/>
        </w:rPr>
      </w:pPr>
    </w:p>
    <w:p w:rsidR="00000000" w:rsidRDefault="00BB35C3">
      <w:pPr>
        <w:rPr>
          <w:lang w:val="es-ES"/>
        </w:rPr>
      </w:pPr>
    </w:p>
    <w:sectPr w:rsidR="00000000">
      <w:pgSz w:w="11907" w:h="16840" w:code="9"/>
      <w:pgMar w:top="567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35C3"/>
    <w:rsid w:val="00BB3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</vt:lpstr>
    </vt:vector>
  </TitlesOfParts>
  <Company>DCC-UNS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2003-11-25T15:10:00Z</cp:lastPrinted>
  <dcterms:created xsi:type="dcterms:W3CDTF">2025-07-06T03:33:00Z</dcterms:created>
  <dcterms:modified xsi:type="dcterms:W3CDTF">2025-07-06T03:33:00Z</dcterms:modified>
</cp:coreProperties>
</file>