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12FE2">
      <w:pPr>
        <w:widowControl w:val="0"/>
        <w:jc w:val="both"/>
        <w:rPr>
          <w:color w:val="000000"/>
        </w:rPr>
      </w:pPr>
    </w:p>
    <w:p w:rsidR="00000000" w:rsidRDefault="00012FE2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000000" w:rsidRDefault="00012FE2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000000" w:rsidRDefault="00012FE2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000000" w:rsidRDefault="00012FE2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000000" w:rsidRDefault="00012FE2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000000" w:rsidRDefault="00012FE2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CDCC-164/03</w:t>
      </w:r>
    </w:p>
    <w:p w:rsidR="00000000" w:rsidRDefault="00012FE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000000" w:rsidRDefault="00012FE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000000" w:rsidRDefault="00012FE2">
      <w:pPr>
        <w:jc w:val="both"/>
        <w:rPr>
          <w:rFonts w:ascii="Arial" w:hAnsi="Arial" w:cs="Arial"/>
          <w:lang w:val="es-ES"/>
        </w:rPr>
      </w:pPr>
    </w:p>
    <w:p w:rsidR="00000000" w:rsidRDefault="00012FE2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000000" w:rsidRDefault="00012FE2">
      <w:pPr>
        <w:jc w:val="both"/>
        <w:rPr>
          <w:rFonts w:ascii="Arial" w:hAnsi="Arial" w:cs="Arial"/>
          <w:lang w:val="es-ES_tradnl"/>
        </w:rPr>
      </w:pPr>
    </w:p>
    <w:p w:rsidR="00000000" w:rsidRDefault="00012FE2">
      <w:pPr>
        <w:ind w:firstLine="720"/>
        <w:jc w:val="both"/>
        <w:rPr>
          <w:rFonts w:ascii="Arial" w:hAnsi="Arial" w:cs="Arial"/>
          <w:b/>
          <w:color w:val="000000"/>
          <w:lang w:val="es-ES"/>
        </w:rPr>
      </w:pPr>
      <w:r>
        <w:rPr>
          <w:rFonts w:ascii="Arial" w:hAnsi="Arial" w:cs="Arial"/>
          <w:lang w:val="es-ES_tradnl"/>
        </w:rPr>
        <w:t xml:space="preserve">La nota elevada por la </w:t>
      </w:r>
      <w:proofErr w:type="spellStart"/>
      <w:r>
        <w:rPr>
          <w:rFonts w:ascii="Arial" w:hAnsi="Arial" w:cs="Arial"/>
          <w:lang w:val="es-ES_tradnl"/>
        </w:rPr>
        <w:t>Mg.</w:t>
      </w:r>
      <w:proofErr w:type="spellEnd"/>
      <w:r>
        <w:rPr>
          <w:rFonts w:ascii="Arial" w:hAnsi="Arial" w:cs="Arial"/>
          <w:lang w:val="es-ES_tradnl"/>
        </w:rPr>
        <w:t xml:space="preserve"> Marcela </w:t>
      </w:r>
      <w:proofErr w:type="spellStart"/>
      <w:r>
        <w:rPr>
          <w:rFonts w:ascii="Arial" w:hAnsi="Arial" w:cs="Arial"/>
          <w:lang w:val="es-ES_tradnl"/>
        </w:rPr>
        <w:t>Printista</w:t>
      </w:r>
      <w:proofErr w:type="spellEnd"/>
      <w:r>
        <w:rPr>
          <w:rFonts w:ascii="Arial" w:hAnsi="Arial" w:cs="Arial"/>
          <w:lang w:val="es-ES_tradnl"/>
        </w:rPr>
        <w:t xml:space="preserve"> y la Mg. Margarita Lucero, autoridades del Dpto. de Informática de la Universidad Nacional de San Luis, solicitando autorización para usar el so</w:t>
      </w:r>
      <w:r>
        <w:rPr>
          <w:rFonts w:ascii="Arial" w:hAnsi="Arial" w:cs="Arial"/>
          <w:lang w:val="es-ES_tradnl"/>
        </w:rPr>
        <w:t xml:space="preserve">ftware Mapas Conceptuales </w:t>
      </w:r>
      <w:proofErr w:type="spellStart"/>
      <w:r>
        <w:rPr>
          <w:rFonts w:ascii="Arial" w:hAnsi="Arial" w:cs="Arial"/>
          <w:lang w:val="es-ES_tradnl"/>
        </w:rPr>
        <w:t>Hipermediales</w:t>
      </w:r>
      <w:proofErr w:type="spellEnd"/>
      <w:r>
        <w:rPr>
          <w:rFonts w:ascii="Arial" w:hAnsi="Arial" w:cs="Arial"/>
          <w:lang w:val="es-ES_tradnl"/>
        </w:rPr>
        <w:t xml:space="preserve">; </w:t>
      </w:r>
    </w:p>
    <w:p w:rsidR="00000000" w:rsidRDefault="00012FE2">
      <w:pPr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000000" w:rsidRDefault="00012FE2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00000" w:rsidRDefault="00012FE2">
      <w:pPr>
        <w:jc w:val="both"/>
        <w:rPr>
          <w:rFonts w:ascii="Arial" w:hAnsi="Arial" w:cs="Arial"/>
          <w:lang w:val="es-ES"/>
        </w:rPr>
      </w:pPr>
    </w:p>
    <w:p w:rsidR="00000000" w:rsidRDefault="00012FE2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opinión favorable de la Mg. Iris Perla Señas, Directora del Grupo de Investigación que desarrolló el software mencionado; </w:t>
      </w:r>
    </w:p>
    <w:p w:rsidR="00000000" w:rsidRDefault="00012FE2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000000" w:rsidRDefault="00012FE2">
      <w:pPr>
        <w:ind w:left="720" w:firstLine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 Consejo Departamental de Ciencias e Ingeniería  de la Comp</w:t>
      </w:r>
      <w:r>
        <w:rPr>
          <w:rFonts w:ascii="Arial" w:hAnsi="Arial" w:cs="Arial"/>
          <w:b/>
          <w:lang w:val="es-ES"/>
        </w:rPr>
        <w:t xml:space="preserve">utación </w:t>
      </w:r>
    </w:p>
    <w:p w:rsidR="00000000" w:rsidRDefault="00012FE2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en su reunión extraordinaria de fecha 18 de noviembre de 2003</w:t>
      </w:r>
    </w:p>
    <w:p w:rsidR="00000000" w:rsidRDefault="00012FE2">
      <w:pPr>
        <w:jc w:val="both"/>
        <w:rPr>
          <w:rFonts w:ascii="Arial" w:hAnsi="Arial" w:cs="Arial"/>
          <w:b/>
          <w:lang w:val="es-ES"/>
        </w:rPr>
      </w:pPr>
    </w:p>
    <w:p w:rsidR="00000000" w:rsidRDefault="00012FE2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000000" w:rsidRDefault="00012FE2">
      <w:pPr>
        <w:jc w:val="both"/>
        <w:rPr>
          <w:rFonts w:ascii="Arial" w:hAnsi="Arial" w:cs="Arial"/>
          <w:lang w:val="es-ES"/>
        </w:rPr>
      </w:pPr>
    </w:p>
    <w:p w:rsidR="00000000" w:rsidRDefault="00012FE2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Art. 1).- Autorizar </w:t>
      </w:r>
      <w:r>
        <w:rPr>
          <w:rFonts w:ascii="Arial" w:hAnsi="Arial" w:cs="Arial"/>
          <w:lang w:val="es-ES_tradnl"/>
        </w:rPr>
        <w:t xml:space="preserve">a los docentes del  Dpto. de Informática de la Universidad Nacional de San Luis, para usar el software Mapas Conceptuales </w:t>
      </w:r>
      <w:proofErr w:type="spellStart"/>
      <w:r>
        <w:rPr>
          <w:rFonts w:ascii="Arial" w:hAnsi="Arial" w:cs="Arial"/>
          <w:lang w:val="es-ES_tradnl"/>
        </w:rPr>
        <w:t>Hipermediales</w:t>
      </w:r>
      <w:proofErr w:type="spellEnd"/>
      <w:r>
        <w:rPr>
          <w:rFonts w:ascii="Arial" w:hAnsi="Arial" w:cs="Arial"/>
          <w:lang w:val="es-ES_tradnl"/>
        </w:rPr>
        <w:t>, desarrollado por</w:t>
      </w:r>
      <w:r>
        <w:rPr>
          <w:rFonts w:ascii="Arial" w:hAnsi="Arial" w:cs="Arial"/>
          <w:lang w:val="es-ES_tradnl"/>
        </w:rPr>
        <w:t xml:space="preserve"> el </w:t>
      </w:r>
      <w:r>
        <w:rPr>
          <w:rFonts w:ascii="Arial" w:hAnsi="Arial" w:cs="Arial"/>
          <w:lang w:val="es-ES"/>
        </w:rPr>
        <w:t>Grupo de Investigación que dirige la Mg. Iris Perla Señas;</w:t>
      </w:r>
    </w:p>
    <w:p w:rsidR="00000000" w:rsidRDefault="00012FE2">
      <w:pPr>
        <w:pStyle w:val="Textoindependiente"/>
        <w:jc w:val="both"/>
        <w:rPr>
          <w:rFonts w:ascii="Arial" w:hAnsi="Arial" w:cs="Arial"/>
          <w:lang w:val="es-ES"/>
        </w:rPr>
      </w:pPr>
    </w:p>
    <w:p w:rsidR="00000000" w:rsidRDefault="00012FE2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Art. 2).- Regístrese.</w:t>
      </w:r>
    </w:p>
    <w:p w:rsidR="00000000" w:rsidRDefault="00012FE2">
      <w:pPr>
        <w:pStyle w:val="Textoindependiente"/>
        <w:jc w:val="both"/>
        <w:rPr>
          <w:lang w:val="es-ES"/>
        </w:rPr>
      </w:pPr>
    </w:p>
    <w:p w:rsidR="00000000" w:rsidRDefault="00012FE2">
      <w:pPr>
        <w:jc w:val="both"/>
        <w:rPr>
          <w:rFonts w:ascii="Arial" w:hAnsi="Arial" w:cs="Arial"/>
          <w:lang w:val="es-ES"/>
        </w:rPr>
      </w:pPr>
    </w:p>
    <w:sectPr w:rsidR="00000000">
      <w:pgSz w:w="12240" w:h="15840"/>
      <w:pgMar w:top="170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2FE2"/>
    <w:rsid w:val="00012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semiHidden/>
    <w:rPr>
      <w:szCs w:val="20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2003-07-17T14:25:00Z</cp:lastPrinted>
  <dcterms:created xsi:type="dcterms:W3CDTF">2025-07-06T03:33:00Z</dcterms:created>
  <dcterms:modified xsi:type="dcterms:W3CDTF">2025-07-06T03:33:00Z</dcterms:modified>
</cp:coreProperties>
</file>