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611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pStyle w:val="Ttulo2"/>
        <w:rPr>
          <w:rFonts w:cs="Arial"/>
          <w:bCs/>
          <w:color w:val="000000"/>
          <w:szCs w:val="24"/>
          <w:lang w:val="es-AR"/>
        </w:rPr>
      </w:pPr>
      <w:r>
        <w:rPr>
          <w:rFonts w:cs="Arial"/>
          <w:bCs/>
          <w:color w:val="000000"/>
          <w:szCs w:val="24"/>
          <w:lang w:val="es-AR"/>
        </w:rPr>
        <w:t xml:space="preserve">REGISTRADO BAJO </w:t>
      </w:r>
      <w:proofErr w:type="spellStart"/>
      <w:r>
        <w:rPr>
          <w:rFonts w:cs="Arial"/>
          <w:bCs/>
          <w:color w:val="000000"/>
          <w:szCs w:val="24"/>
          <w:lang w:val="es-AR"/>
        </w:rPr>
        <w:t>Nº</w:t>
      </w:r>
      <w:proofErr w:type="spellEnd"/>
      <w:r>
        <w:rPr>
          <w:rFonts w:cs="Arial"/>
          <w:bCs/>
          <w:color w:val="000000"/>
          <w:szCs w:val="24"/>
          <w:lang w:val="es-AR"/>
        </w:rPr>
        <w:t xml:space="preserve">  CDCIC-165/03</w:t>
      </w: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VISTO:</w:t>
      </w: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</w:t>
      </w:r>
      <w:r>
        <w:rPr>
          <w:rFonts w:ascii="Arial" w:hAnsi="Arial" w:cs="Arial"/>
          <w:bCs/>
          <w:sz w:val="24"/>
        </w:rPr>
        <w:t>partamental para el programa de ingreso;</w:t>
      </w: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</w:t>
      </w: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CSU-70/03 </w:t>
      </w:r>
      <w:r>
        <w:rPr>
          <w:rFonts w:ascii="Arial" w:hAnsi="Arial" w:cs="Arial"/>
          <w:bCs/>
          <w:sz w:val="24"/>
        </w:rPr>
        <w:t xml:space="preserve">que establece los montos de las retribuciones mensuales previstas en el artículo </w:t>
      </w:r>
      <w:r>
        <w:rPr>
          <w:rFonts w:ascii="Arial" w:hAnsi="Arial" w:cs="Arial"/>
          <w:bCs/>
          <w:sz w:val="24"/>
        </w:rPr>
        <w:t xml:space="preserve">primero de la resolución </w:t>
      </w:r>
      <w:r>
        <w:rPr>
          <w:rFonts w:ascii="Arial" w:hAnsi="Arial" w:cs="Arial"/>
          <w:b/>
          <w:bCs/>
          <w:sz w:val="24"/>
        </w:rPr>
        <w:t>CSU-833/02</w:t>
      </w:r>
      <w:r>
        <w:rPr>
          <w:rFonts w:ascii="Arial" w:hAnsi="Arial" w:cs="Arial"/>
          <w:bCs/>
          <w:sz w:val="24"/>
        </w:rPr>
        <w:t>;</w:t>
      </w: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CDCIC-152/03 </w:t>
      </w:r>
      <w:r>
        <w:rPr>
          <w:rFonts w:ascii="Arial" w:hAnsi="Arial" w:cs="Arial"/>
          <w:bCs/>
          <w:sz w:val="24"/>
        </w:rPr>
        <w:t xml:space="preserve">que implementa </w:t>
      </w:r>
      <w:r>
        <w:rPr>
          <w:rFonts w:ascii="Arial" w:hAnsi="Arial" w:cs="Arial"/>
          <w:bCs/>
          <w:sz w:val="24"/>
          <w:szCs w:val="24"/>
        </w:rPr>
        <w:t xml:space="preserve">el Taller “Marco Pedagógico para el curso de nivelación de Análisis y Comprensión de Problemas”  dentro de </w:t>
      </w:r>
      <w:r>
        <w:rPr>
          <w:rFonts w:ascii="Arial" w:hAnsi="Arial" w:cs="Arial"/>
          <w:bCs/>
          <w:sz w:val="24"/>
        </w:rPr>
        <w:t xml:space="preserve"> la Etapa de Nivelación para el Ingreso 2004; </w:t>
      </w: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ind w:right="-29" w:firstLine="1418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ind w:right="-2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CONSIDERANDO:</w:t>
      </w: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F2611E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l</w:t>
      </w:r>
      <w:r>
        <w:rPr>
          <w:rFonts w:ascii="Arial" w:hAnsi="Arial" w:cs="Arial"/>
          <w:bCs/>
          <w:sz w:val="24"/>
        </w:rPr>
        <w:t xml:space="preserve">a Comisión Evaluadora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 analizó los antecedentes de los inscriptos para participar en el Taller mencionado ; </w:t>
      </w:r>
    </w:p>
    <w:p w:rsidR="00000000" w:rsidRDefault="00F2611E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F2611E">
      <w:pPr>
        <w:pStyle w:val="Sangradetextonormal"/>
        <w:rPr>
          <w:szCs w:val="24"/>
        </w:rPr>
      </w:pPr>
      <w:r>
        <w:t xml:space="preserve">Que la Comisión Evaluadora recomienda la designación de </w:t>
      </w:r>
      <w:r>
        <w:rPr>
          <w:lang w:val="es-AR"/>
        </w:rPr>
        <w:t>Susana A</w:t>
      </w:r>
      <w:r>
        <w:rPr>
          <w:lang w:val="es-AR"/>
        </w:rPr>
        <w:t xml:space="preserve">ngélica </w:t>
      </w:r>
      <w:proofErr w:type="spellStart"/>
      <w:r>
        <w:rPr>
          <w:lang w:val="es-AR"/>
        </w:rPr>
        <w:t>Kahnert</w:t>
      </w:r>
      <w:proofErr w:type="spellEnd"/>
      <w:r>
        <w:rPr>
          <w:lang w:val="es-AR"/>
        </w:rPr>
        <w:t xml:space="preserve"> , </w:t>
      </w:r>
      <w:r>
        <w:t xml:space="preserve">Marcela </w:t>
      </w:r>
      <w:proofErr w:type="spellStart"/>
      <w:r>
        <w:t>Capobianco</w:t>
      </w:r>
      <w:proofErr w:type="spellEnd"/>
      <w:r>
        <w:t xml:space="preserve">, Víctor Marcos </w:t>
      </w:r>
      <w:proofErr w:type="spellStart"/>
      <w:r>
        <w:t>Ferracutti</w:t>
      </w:r>
      <w:proofErr w:type="spellEnd"/>
      <w:r>
        <w:t xml:space="preserve">, </w:t>
      </w:r>
      <w:proofErr w:type="spellStart"/>
      <w:r>
        <w:rPr>
          <w:szCs w:val="24"/>
        </w:rPr>
        <w:t>Telma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Delladio</w:t>
      </w:r>
      <w:proofErr w:type="spellEnd"/>
      <w:r>
        <w:rPr>
          <w:szCs w:val="24"/>
        </w:rPr>
        <w:t xml:space="preserve">, Walter Marcelo </w:t>
      </w:r>
      <w:proofErr w:type="spellStart"/>
      <w:r>
        <w:rPr>
          <w:szCs w:val="24"/>
        </w:rPr>
        <w:t>Grandinetti</w:t>
      </w:r>
      <w:proofErr w:type="spellEnd"/>
      <w:r>
        <w:rPr>
          <w:szCs w:val="24"/>
        </w:rPr>
        <w:t xml:space="preserve">, Fernando </w:t>
      </w:r>
      <w:proofErr w:type="spellStart"/>
      <w:r>
        <w:rPr>
          <w:szCs w:val="24"/>
        </w:rPr>
        <w:t>Asteasuain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Martin</w:t>
      </w:r>
      <w:proofErr w:type="spellEnd"/>
      <w:r>
        <w:rPr>
          <w:szCs w:val="24"/>
        </w:rPr>
        <w:t xml:space="preserve"> Leonardo Larrea, Guillermo Maximiliano </w:t>
      </w:r>
      <w:proofErr w:type="spellStart"/>
      <w:r>
        <w:rPr>
          <w:szCs w:val="24"/>
        </w:rPr>
        <w:t>Bulnes</w:t>
      </w:r>
      <w:proofErr w:type="spellEnd"/>
      <w:r>
        <w:rPr>
          <w:szCs w:val="24"/>
        </w:rPr>
        <w:t xml:space="preserve">, Dana Karina </w:t>
      </w:r>
      <w:proofErr w:type="spellStart"/>
      <w:r>
        <w:rPr>
          <w:szCs w:val="24"/>
        </w:rPr>
        <w:t>Urribarri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Angela</w:t>
      </w:r>
      <w:proofErr w:type="spellEnd"/>
      <w:r>
        <w:rPr>
          <w:szCs w:val="24"/>
        </w:rPr>
        <w:t xml:space="preserve"> Beatriz </w:t>
      </w:r>
      <w:proofErr w:type="spellStart"/>
      <w:r>
        <w:rPr>
          <w:szCs w:val="24"/>
        </w:rPr>
        <w:t>Cesetti</w:t>
      </w:r>
      <w:proofErr w:type="spellEnd"/>
      <w:r>
        <w:rPr>
          <w:szCs w:val="24"/>
        </w:rPr>
        <w:t xml:space="preserve">, Virginia Laura </w:t>
      </w:r>
      <w:proofErr w:type="spellStart"/>
      <w:r>
        <w:rPr>
          <w:szCs w:val="24"/>
        </w:rPr>
        <w:t>Perez</w:t>
      </w:r>
      <w:proofErr w:type="spellEnd"/>
      <w:r>
        <w:rPr>
          <w:szCs w:val="24"/>
        </w:rPr>
        <w:t xml:space="preserve"> y Mar</w:t>
      </w:r>
      <w:r>
        <w:rPr>
          <w:szCs w:val="24"/>
        </w:rPr>
        <w:t xml:space="preserve">ía </w:t>
      </w:r>
      <w:proofErr w:type="spellStart"/>
      <w:r>
        <w:rPr>
          <w:szCs w:val="24"/>
        </w:rPr>
        <w:t>Vanina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Martinez</w:t>
      </w:r>
      <w:proofErr w:type="spellEnd"/>
      <w:r>
        <w:rPr>
          <w:szCs w:val="24"/>
        </w:rPr>
        <w:t xml:space="preserve">, </w:t>
      </w:r>
      <w:r>
        <w:t xml:space="preserve"> como Auxiliares de Docencia en </w:t>
      </w:r>
      <w:r>
        <w:rPr>
          <w:bCs/>
          <w:szCs w:val="24"/>
        </w:rPr>
        <w:t xml:space="preserve">el Taller “Marco Pedagógico para el curso de nivelación de Análisis y Comprensión de Problemas” </w:t>
      </w:r>
      <w:r>
        <w:t>.</w:t>
      </w:r>
    </w:p>
    <w:p w:rsidR="00000000" w:rsidRDefault="00F2611E">
      <w:pPr>
        <w:ind w:firstLine="1418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POR ELLO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El Consejo Departamental de Ciencias e Ingeniería de la Computación en su reunión de fecha 26</w:t>
      </w:r>
      <w:r>
        <w:rPr>
          <w:rFonts w:ascii="Arial" w:hAnsi="Arial" w:cs="Arial"/>
          <w:color w:val="000000"/>
          <w:sz w:val="24"/>
          <w:szCs w:val="24"/>
        </w:rPr>
        <w:t xml:space="preserve"> de noviembre de 2003                        </w:t>
      </w:r>
    </w:p>
    <w:p w:rsidR="00000000" w:rsidRDefault="00F261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pStyle w:val="Ttulo1"/>
      </w:pPr>
      <w:r>
        <w:t xml:space="preserve">R E S U E L V E  </w:t>
      </w:r>
    </w:p>
    <w:p w:rsidR="00000000" w:rsidRDefault="00F2611E">
      <w:pPr>
        <w:pStyle w:val="Textoindependiente"/>
        <w:rPr>
          <w:rFonts w:ascii="Arial" w:hAnsi="Arial" w:cs="Arial"/>
          <w:sz w:val="24"/>
          <w:lang w:val="pt-BR"/>
        </w:rPr>
      </w:pPr>
    </w:p>
    <w:p w:rsidR="00000000" w:rsidRDefault="00F2611E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lang w:val="pt-BR"/>
        </w:rPr>
        <w:t xml:space="preserve">Art. 1º).- </w:t>
      </w:r>
      <w:r>
        <w:rPr>
          <w:rFonts w:ascii="Arial" w:hAnsi="Arial" w:cs="Arial"/>
          <w:sz w:val="24"/>
        </w:rPr>
        <w:t>Designar a partir del 1 de diciembre de 2003 y hasta el 31 de diciembre de 2003 a los docentes:</w:t>
      </w:r>
    </w:p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tbl>
      <w:tblPr>
        <w:tblW w:w="5445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503"/>
        <w:gridCol w:w="1942"/>
      </w:tblGrid>
      <w:tr w:rsidR="00000000">
        <w:trPr>
          <w:trHeight w:val="27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611E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es-AR"/>
              </w:rPr>
              <w:t>NOMBRE Y APELLIDO</w:t>
            </w:r>
          </w:p>
        </w:tc>
        <w:tc>
          <w:tcPr>
            <w:tcW w:w="1942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es-AR"/>
              </w:rPr>
              <w:t>LEGAJO</w:t>
            </w:r>
          </w:p>
        </w:tc>
      </w:tr>
      <w:tr w:rsidR="00000000">
        <w:trPr>
          <w:trHeight w:val="27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AR"/>
              </w:rPr>
              <w:t xml:space="preserve">Susana Angélica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  <w:lang w:val="es-AR"/>
              </w:rPr>
              <w:t>Kahnert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  <w:lang w:val="es-AR"/>
              </w:rPr>
              <w:t xml:space="preserve">   </w:t>
            </w:r>
          </w:p>
        </w:tc>
        <w:tc>
          <w:tcPr>
            <w:tcW w:w="1942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  <w:lang w:val="es-AR"/>
              </w:rPr>
              <w:t>8206</w:t>
            </w:r>
          </w:p>
        </w:tc>
      </w:tr>
      <w:tr w:rsidR="00000000">
        <w:trPr>
          <w:trHeight w:val="278"/>
        </w:trPr>
        <w:tc>
          <w:tcPr>
            <w:tcW w:w="350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Marcela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Capobianco</w:t>
            </w:r>
            <w:proofErr w:type="spellEnd"/>
          </w:p>
        </w:tc>
        <w:tc>
          <w:tcPr>
            <w:tcW w:w="1942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904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</w:tr>
      <w:tr w:rsidR="00000000">
        <w:trPr>
          <w:trHeight w:val="27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Víctor Marcos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Ferracutti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942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8082</w:t>
            </w:r>
          </w:p>
        </w:tc>
      </w:tr>
      <w:tr w:rsidR="00000000">
        <w:trPr>
          <w:trHeight w:val="278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Telma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Delladio</w:t>
            </w:r>
            <w:proofErr w:type="spellEnd"/>
          </w:p>
        </w:tc>
        <w:tc>
          <w:tcPr>
            <w:tcW w:w="1942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9571</w:t>
            </w:r>
          </w:p>
        </w:tc>
      </w:tr>
    </w:tbl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color w:val="000000"/>
          <w:sz w:val="24"/>
          <w:szCs w:val="24"/>
          <w:lang w:val="es-AR"/>
        </w:rPr>
        <w:t>///CDCIC-165/03</w:t>
      </w:r>
    </w:p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44"/>
        <w:gridCol w:w="19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Walter Marcelo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Grandinetti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Fernando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Asteasuain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10040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Martin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Leonardo Larrea</w:t>
            </w:r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9765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Guillermo Maximiliano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Bulnes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Dana Karina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Urribarri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Angela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Beatriz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Cesetti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9291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Virginia Laura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Perez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10274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  <w:vAlign w:val="center"/>
          </w:tcPr>
          <w:p w:rsidR="00000000" w:rsidRDefault="00F2611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María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Vanina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Martinez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F2611E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10076</w:t>
            </w:r>
          </w:p>
        </w:tc>
      </w:tr>
    </w:tbl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cumplir funciones en el Taller </w:t>
      </w:r>
      <w:r>
        <w:rPr>
          <w:rFonts w:ascii="Arial" w:hAnsi="Arial" w:cs="Arial"/>
          <w:bCs/>
          <w:sz w:val="24"/>
          <w:szCs w:val="24"/>
        </w:rPr>
        <w:t xml:space="preserve">“Marco Pedagógico para el curso de nivelación de Análisis y Comprensión de Problemas”  </w:t>
      </w:r>
      <w:r>
        <w:rPr>
          <w:rFonts w:ascii="Arial" w:hAnsi="Arial" w:cs="Arial"/>
          <w:sz w:val="24"/>
        </w:rPr>
        <w:t>implementado por resolución CDCIC-152-03.</w:t>
      </w:r>
    </w:p>
    <w:p w:rsidR="00000000" w:rsidRDefault="00F2611E">
      <w:pPr>
        <w:pStyle w:val="Textoindependiente"/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tabs>
          <w:tab w:val="left" w:pos="1014"/>
          <w:tab w:val="left" w:pos="1170"/>
        </w:tabs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</w:t>
      </w:r>
      <w:r>
        <w:rPr>
          <w:rFonts w:ascii="Arial" w:hAnsi="Arial" w:cs="Arial"/>
          <w:sz w:val="24"/>
        </w:rPr>
        <w:t>funciones docentes asignadas por aplicación del Art. 1º), s</w:t>
      </w:r>
      <w:r>
        <w:rPr>
          <w:rFonts w:ascii="Arial" w:hAnsi="Arial" w:cs="Arial"/>
          <w:sz w:val="24"/>
          <w:u w:val="single"/>
        </w:rPr>
        <w:t>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 xml:space="preserve">pesos CIENTO VEINTICUATRO ($ 124.-). </w:t>
      </w:r>
      <w:r>
        <w:rPr>
          <w:rFonts w:ascii="Arial" w:hAnsi="Arial" w:cs="Arial"/>
          <w:sz w:val="24"/>
        </w:rPr>
        <w:t>Dichas sumas incluyen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</w:t>
      </w:r>
      <w:r>
        <w:rPr>
          <w:rFonts w:ascii="Arial" w:hAnsi="Arial"/>
          <w:sz w:val="24"/>
          <w:lang w:val="es-AR"/>
        </w:rPr>
        <w:t xml:space="preserve"> y estarán s</w:t>
      </w:r>
      <w:r>
        <w:rPr>
          <w:rFonts w:ascii="Arial" w:hAnsi="Arial"/>
          <w:sz w:val="24"/>
          <w:lang w:val="es-AR"/>
        </w:rPr>
        <w:t>ujetas a los descuentos estipulados por Ley.-</w:t>
      </w:r>
    </w:p>
    <w:p w:rsidR="00000000" w:rsidRDefault="00F2611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F2611E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ES_tradnl"/>
        </w:rPr>
        <w:t xml:space="preserve">La financiación de las asignaciones mencionadas serán erogadas utilizando los fondos emergentes de dos cargos de Profesor Adjunto con dedicación exclusiva, cuyos titulares,  el Doctor Carlos Iván </w:t>
      </w:r>
      <w:proofErr w:type="spellStart"/>
      <w:r>
        <w:rPr>
          <w:rFonts w:ascii="Arial" w:hAnsi="Arial"/>
          <w:sz w:val="24"/>
          <w:lang w:val="es-ES_tradnl"/>
        </w:rPr>
        <w:t>Ch</w:t>
      </w:r>
      <w:r>
        <w:rPr>
          <w:rFonts w:ascii="Arial" w:hAnsi="Arial"/>
          <w:sz w:val="24"/>
          <w:lang w:val="es-ES_tradnl"/>
        </w:rPr>
        <w:t>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>, solicitaran licencia sin goce de haberes.-</w:t>
      </w:r>
    </w:p>
    <w:p w:rsidR="00000000" w:rsidRDefault="00F2611E">
      <w:pPr>
        <w:pStyle w:val="Textosinformato"/>
        <w:tabs>
          <w:tab w:val="num" w:pos="993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F2611E">
      <w:pPr>
        <w:pStyle w:val="Textosinformato"/>
        <w:tabs>
          <w:tab w:val="num" w:pos="993"/>
        </w:tabs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</w:rPr>
        <w:t xml:space="preserve">Art. 4º).- </w:t>
      </w:r>
      <w:r>
        <w:rPr>
          <w:rFonts w:ascii="Arial" w:hAnsi="Arial"/>
          <w:color w:val="auto"/>
          <w:sz w:val="24"/>
          <w:lang w:val="es-AR"/>
        </w:rPr>
        <w:t>Regístrese; comuníquese; pase a las Direcciones Generales de Economía y Finanzas (Dirección de Programación Presupuestaria) y de Personal a los fines que co</w:t>
      </w:r>
      <w:r>
        <w:rPr>
          <w:rFonts w:ascii="Arial" w:hAnsi="Arial"/>
          <w:color w:val="auto"/>
          <w:sz w:val="24"/>
          <w:lang w:val="es-AR"/>
        </w:rPr>
        <w:t>rresponda; tome conocimiento la Secretaría General Académica; cumplido, archívese.--------------------------------------------------------------------------------------------------------</w:t>
      </w:r>
    </w:p>
    <w:p w:rsidR="00000000" w:rsidRDefault="00F2611E">
      <w:pPr>
        <w:jc w:val="both"/>
        <w:rPr>
          <w:rFonts w:ascii="Arial" w:hAnsi="Arial"/>
          <w:bCs/>
          <w:color w:val="auto"/>
          <w:sz w:val="24"/>
          <w:lang w:val="es-AR"/>
        </w:rPr>
      </w:pP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611E"/>
    <w:rsid w:val="00F2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jc w:val="center"/>
      <w:outlineLvl w:val="0"/>
    </w:pPr>
    <w:rPr>
      <w:rFonts w:ascii="Arial" w:hAnsi="Arial" w:cs="Arial"/>
      <w:b/>
      <w:bCs/>
      <w:color w:val="000000"/>
      <w:sz w:val="24"/>
      <w:szCs w:val="24"/>
      <w:lang w:val="pt-BR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extoindependiente">
    <w:name w:val="Body Text"/>
    <w:basedOn w:val="Normal"/>
    <w:semiHidden/>
    <w:pPr>
      <w:jc w:val="both"/>
    </w:pPr>
    <w:rPr>
      <w:rFonts w:ascii="Times New Roman" w:hAnsi="Times New Roman"/>
      <w:color w:val="auto"/>
      <w:sz w:val="23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2003-12-18T12:54:00Z</cp:lastPrinted>
  <dcterms:created xsi:type="dcterms:W3CDTF">2025-07-06T03:33:00Z</dcterms:created>
  <dcterms:modified xsi:type="dcterms:W3CDTF">2025-07-06T03:33:00Z</dcterms:modified>
</cp:coreProperties>
</file>