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73B">
      <w:pPr>
        <w:pStyle w:val="Ttulo2"/>
      </w:pPr>
      <w:proofErr w:type="spellStart"/>
      <w:r>
        <w:rPr>
          <w:highlight w:val="yellow"/>
        </w:rPr>
        <w:t>Leg</w:t>
      </w:r>
      <w:proofErr w:type="spellEnd"/>
      <w:r>
        <w:rPr>
          <w:highlight w:val="yellow"/>
        </w:rPr>
        <w:t>. de Compra 32/2003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pStyle w:val="Ttulo3"/>
        <w:rPr>
          <w:rFonts w:cs="Arial"/>
          <w:bCs/>
          <w:szCs w:val="24"/>
          <w:lang w:val="es-AR" w:eastAsia="es-ES"/>
        </w:rPr>
      </w:pPr>
      <w:r>
        <w:rPr>
          <w:rFonts w:cs="Arial"/>
          <w:bCs/>
          <w:szCs w:val="24"/>
          <w:lang w:val="es-AR" w:eastAsia="es-ES"/>
        </w:rPr>
        <w:t>REGISTRADO BAJO N</w:t>
      </w:r>
      <w:r>
        <w:rPr>
          <w:rFonts w:cs="Arial"/>
          <w:bCs/>
          <w:szCs w:val="24"/>
          <w:lang w:val="es-AR" w:eastAsia="es-ES"/>
        </w:rPr>
        <w:sym w:font="Symbol" w:char="F0B0"/>
      </w:r>
      <w:r>
        <w:rPr>
          <w:rFonts w:cs="Arial"/>
          <w:bCs/>
          <w:szCs w:val="24"/>
          <w:lang w:val="es-AR" w:eastAsia="es-ES"/>
        </w:rPr>
        <w:t xml:space="preserve">  DCIC-00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pStyle w:val="Sangradetextonormal"/>
        <w:rPr>
          <w:rFonts w:ascii="Arial" w:hAnsi="Arial" w:cs="Arial"/>
        </w:rPr>
      </w:pPr>
      <w:r>
        <w:rPr>
          <w:rFonts w:ascii="Arial" w:hAnsi="Arial" w:cs="Arial"/>
        </w:rPr>
        <w:t>Que por las presentes actuaciones se tramita una Compra Directa 46/2003 a fin de mantener a</w:t>
      </w:r>
      <w:r>
        <w:rPr>
          <w:rFonts w:ascii="Arial" w:hAnsi="Arial" w:cs="Arial"/>
        </w:rPr>
        <w:t>ctualizado el parque informático del Departamento de Ciencias e In-</w:t>
      </w:r>
      <w:proofErr w:type="spellStart"/>
      <w:r>
        <w:rPr>
          <w:rFonts w:ascii="Arial" w:hAnsi="Arial" w:cs="Arial"/>
        </w:rPr>
        <w:t>geniería</w:t>
      </w:r>
      <w:proofErr w:type="spellEnd"/>
      <w:r>
        <w:rPr>
          <w:rFonts w:ascii="Arial" w:hAnsi="Arial" w:cs="Arial"/>
        </w:rPr>
        <w:t xml:space="preserve"> de la Computación; y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A4473B">
      <w:pPr>
        <w:jc w:val="both"/>
        <w:rPr>
          <w:rFonts w:ascii="Arial" w:hAnsi="Arial" w:cs="Arial"/>
          <w:lang w:val="es-ES_tradnl"/>
        </w:rPr>
      </w:pPr>
    </w:p>
    <w:p w:rsidR="00000000" w:rsidRDefault="00A4473B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 por intermedio de la Unidad Operativa de Compras se realizaron los trámites que dieron origen al legajo de referencia;</w:t>
      </w:r>
    </w:p>
    <w:p w:rsidR="00000000" w:rsidRDefault="00A4473B">
      <w:pPr>
        <w:ind w:firstLine="1418"/>
        <w:jc w:val="both"/>
        <w:rPr>
          <w:rFonts w:ascii="Arial" w:hAnsi="Arial" w:cs="Arial"/>
        </w:rPr>
      </w:pPr>
    </w:p>
    <w:p w:rsidR="00000000" w:rsidRDefault="00A4473B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el Art. 11°) </w:t>
      </w:r>
      <w:r>
        <w:rPr>
          <w:rFonts w:ascii="Arial" w:hAnsi="Arial" w:cs="Arial"/>
        </w:rPr>
        <w:t xml:space="preserve">del Decreto 1023/01 establece que debe dictarse el </w:t>
      </w:r>
      <w:proofErr w:type="spellStart"/>
      <w:r>
        <w:rPr>
          <w:rFonts w:ascii="Arial" w:hAnsi="Arial" w:cs="Arial"/>
        </w:rPr>
        <w:t>perti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nente</w:t>
      </w:r>
      <w:proofErr w:type="spellEnd"/>
      <w:r>
        <w:rPr>
          <w:rFonts w:ascii="Arial" w:hAnsi="Arial" w:cs="Arial"/>
        </w:rPr>
        <w:t xml:space="preserve"> acto administrativo;</w:t>
      </w:r>
    </w:p>
    <w:p w:rsidR="00000000" w:rsidRDefault="00A4473B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A4473B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000000" w:rsidRDefault="00A4473B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A4473B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El Director Decano del Departamento de Ciencias e Ingeniería de la Computación</w:t>
      </w:r>
    </w:p>
    <w:p w:rsidR="00000000" w:rsidRDefault="00A4473B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A4473B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A4473B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A4473B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 xml:space="preserve">Aprobar la adjudicación a favor de la firma KBYTE </w:t>
      </w:r>
      <w:r>
        <w:rPr>
          <w:rFonts w:ascii="Arial" w:hAnsi="Arial" w:cs="Arial"/>
        </w:rPr>
        <w:t xml:space="preserve">COMPUTACIÓN con el fin de mantener actualizado el parque informático del Departamento de Ciencias e Ingenie-ría de la Computación, que se lleva a cabo en las presentes actuaciones y que asciende a la suma de dólares EEUU </w:t>
      </w:r>
      <w:r>
        <w:rPr>
          <w:rFonts w:ascii="Arial" w:hAnsi="Arial" w:cs="Arial"/>
          <w:b/>
          <w:bCs/>
        </w:rPr>
        <w:t>QUINIENTOS SETENTA Y CUATRO con SES</w:t>
      </w:r>
      <w:r>
        <w:rPr>
          <w:rFonts w:ascii="Arial" w:hAnsi="Arial" w:cs="Arial"/>
          <w:b/>
          <w:bCs/>
        </w:rPr>
        <w:t>ENTA Y TRES CENTAVOS (</w:t>
      </w:r>
      <w:proofErr w:type="spellStart"/>
      <w:r>
        <w:rPr>
          <w:rFonts w:ascii="Arial" w:hAnsi="Arial" w:cs="Arial"/>
          <w:b/>
          <w:bCs/>
        </w:rPr>
        <w:t>u$s</w:t>
      </w:r>
      <w:proofErr w:type="spellEnd"/>
      <w:r>
        <w:rPr>
          <w:rFonts w:ascii="Arial" w:hAnsi="Arial" w:cs="Arial"/>
          <w:b/>
          <w:bCs/>
        </w:rPr>
        <w:t xml:space="preserve"> 574,63) </w:t>
      </w:r>
      <w:r>
        <w:rPr>
          <w:rFonts w:ascii="Arial" w:hAnsi="Arial" w:cs="Arial"/>
        </w:rPr>
        <w:t xml:space="preserve">en un todo de acuerdo con lo dispuesto por el Art. 25°,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ap.</w:t>
      </w:r>
      <w:proofErr w:type="spellEnd"/>
      <w:r>
        <w:rPr>
          <w:rFonts w:ascii="Arial" w:hAnsi="Arial" w:cs="Arial"/>
        </w:rPr>
        <w:t xml:space="preserve">1 de la </w:t>
      </w:r>
      <w:proofErr w:type="spellStart"/>
      <w:r>
        <w:rPr>
          <w:rFonts w:ascii="Arial" w:hAnsi="Arial" w:cs="Arial"/>
        </w:rPr>
        <w:t>Rg</w:t>
      </w:r>
      <w:proofErr w:type="spellEnd"/>
      <w:r>
        <w:rPr>
          <w:rFonts w:ascii="Arial" w:hAnsi="Arial" w:cs="Arial"/>
        </w:rPr>
        <w:t>. de Cont. del Est. Decretos 1023/01.-</w:t>
      </w:r>
    </w:p>
    <w:p w:rsidR="00000000" w:rsidRDefault="00A4473B">
      <w:pPr>
        <w:jc w:val="both"/>
        <w:rPr>
          <w:rFonts w:ascii="Arial" w:hAnsi="Arial" w:cs="Arial"/>
        </w:rPr>
      </w:pPr>
    </w:p>
    <w:p w:rsidR="00000000" w:rsidRDefault="00A4473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Regístrese; comuníquese, p</w:t>
      </w:r>
      <w:r>
        <w:rPr>
          <w:rFonts w:ascii="Arial" w:hAnsi="Arial" w:cs="Arial"/>
          <w:lang w:val="es-ES_tradnl"/>
        </w:rPr>
        <w:t>ase a la Dirección General de Economía y Finan-</w:t>
      </w:r>
      <w:proofErr w:type="spellStart"/>
      <w:r>
        <w:rPr>
          <w:rFonts w:ascii="Arial" w:hAnsi="Arial" w:cs="Arial"/>
          <w:lang w:val="es-ES_tradnl"/>
        </w:rPr>
        <w:t>zas</w:t>
      </w:r>
      <w:proofErr w:type="spellEnd"/>
      <w:r>
        <w:rPr>
          <w:rFonts w:ascii="Arial" w:hAnsi="Arial" w:cs="Arial"/>
          <w:lang w:val="es-ES_tradnl"/>
        </w:rPr>
        <w:t xml:space="preserve"> (Dirección de Con</w:t>
      </w:r>
      <w:r>
        <w:rPr>
          <w:rFonts w:ascii="Arial" w:hAnsi="Arial" w:cs="Arial"/>
          <w:lang w:val="es-ES_tradnl"/>
        </w:rPr>
        <w:t xml:space="preserve">trataciones) a los fines que corresponda; cumplido resérvese.------ </w:t>
      </w:r>
    </w:p>
    <w:p w:rsidR="00000000" w:rsidRDefault="00A4473B">
      <w:pPr>
        <w:jc w:val="both"/>
        <w:rPr>
          <w:rFonts w:ascii="Arial" w:hAnsi="Arial" w:cs="Arial"/>
        </w:rPr>
      </w:pPr>
    </w:p>
    <w:sectPr w:rsidR="00000000">
      <w:headerReference w:type="default" r:id="rId6"/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4473B">
      <w:r>
        <w:separator/>
      </w:r>
    </w:p>
  </w:endnote>
  <w:endnote w:type="continuationSeparator" w:id="1">
    <w:p w:rsidR="00000000" w:rsidRDefault="00A44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4473B">
      <w:r>
        <w:separator/>
      </w:r>
    </w:p>
  </w:footnote>
  <w:footnote w:type="continuationSeparator" w:id="1">
    <w:p w:rsidR="00000000" w:rsidRDefault="00A44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4473B">
    <w:pPr>
      <w:pStyle w:val="Encabezado"/>
    </w:pPr>
    <w:r>
      <w:t xml:space="preserve">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73B"/>
    <w:rsid w:val="00A4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</w:rPr>
  </w:style>
  <w:style w:type="paragraph" w:styleId="Textoindependiente2">
    <w:name w:val="Body Text 2"/>
    <w:basedOn w:val="Normal"/>
    <w:semiHidden/>
    <w:pPr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PARA LA CONVOCATORIA Y PROCEDIMIENTO DE SELECCIÓN</vt:lpstr>
    </vt:vector>
  </TitlesOfParts>
  <Company>Universidad Nacional Del Sur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PARA LA CONVOCATORIA Y PROCEDIMIENTO DE SELECCIÓN</dc:title>
  <dc:subject/>
  <dc:creator>Universisdad Nacional del Sur</dc:creator>
  <cp:keywords/>
  <dc:description/>
  <cp:lastModifiedBy>Keith</cp:lastModifiedBy>
  <cp:revision>2</cp:revision>
  <cp:lastPrinted>2003-05-21T23:23:00Z</cp:lastPrinted>
  <dcterms:created xsi:type="dcterms:W3CDTF">2025-07-06T03:35:00Z</dcterms:created>
  <dcterms:modified xsi:type="dcterms:W3CDTF">2025-07-06T03:35:00Z</dcterms:modified>
</cp:coreProperties>
</file>