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060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9060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9060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9060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90607">
      <w:pPr>
        <w:rPr>
          <w:rFonts w:ascii="Arial" w:hAnsi="Arial"/>
          <w:b/>
          <w:sz w:val="24"/>
        </w:rPr>
      </w:pPr>
    </w:p>
    <w:p w:rsidR="00000000" w:rsidRDefault="00D9060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DCIC-039/03</w:t>
      </w:r>
      <w:r>
        <w:rPr>
          <w:rFonts w:ascii="Arial" w:hAnsi="Arial"/>
          <w:sz w:val="24"/>
        </w:rPr>
        <w:t xml:space="preserve">                 </w:t>
      </w:r>
    </w:p>
    <w:p w:rsidR="00000000" w:rsidRDefault="00D9060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D90607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        </w:t>
      </w:r>
    </w:p>
    <w:p w:rsidR="00000000" w:rsidRDefault="00D90607">
      <w:pPr>
        <w:rPr>
          <w:rFonts w:ascii="Arial" w:hAnsi="Arial"/>
          <w:sz w:val="24"/>
        </w:rPr>
      </w:pPr>
    </w:p>
    <w:p w:rsidR="00000000" w:rsidRDefault="00D9060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90607">
      <w:pPr>
        <w:jc w:val="both"/>
        <w:rPr>
          <w:rFonts w:ascii="Arial" w:hAnsi="Arial"/>
          <w:sz w:val="24"/>
        </w:rPr>
      </w:pPr>
    </w:p>
    <w:p w:rsidR="00000000" w:rsidRDefault="00D9060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D90607">
      <w:pPr>
        <w:ind w:firstLine="1418"/>
        <w:jc w:val="both"/>
        <w:rPr>
          <w:rFonts w:ascii="Arial" w:hAnsi="Arial"/>
          <w:sz w:val="24"/>
        </w:rPr>
      </w:pPr>
    </w:p>
    <w:p w:rsidR="00000000" w:rsidRDefault="00D9060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D90607">
      <w:pPr>
        <w:ind w:firstLine="1418"/>
        <w:jc w:val="both"/>
        <w:rPr>
          <w:rFonts w:ascii="Arial" w:hAnsi="Arial"/>
          <w:sz w:val="24"/>
        </w:rPr>
      </w:pPr>
    </w:p>
    <w:p w:rsidR="00000000" w:rsidRDefault="00D9060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D90607">
      <w:pPr>
        <w:ind w:firstLine="1418"/>
        <w:jc w:val="both"/>
        <w:rPr>
          <w:rFonts w:ascii="Arial" w:hAnsi="Arial"/>
          <w:sz w:val="24"/>
        </w:rPr>
      </w:pPr>
    </w:p>
    <w:p w:rsidR="00000000" w:rsidRDefault="00D9060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</w:t>
      </w:r>
      <w:r>
        <w:rPr>
          <w:rFonts w:ascii="Arial" w:hAnsi="Arial"/>
          <w:sz w:val="24"/>
        </w:rPr>
        <w:t xml:space="preserve">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D90607">
      <w:pPr>
        <w:ind w:firstLine="1418"/>
        <w:jc w:val="both"/>
        <w:rPr>
          <w:rFonts w:ascii="Arial" w:hAnsi="Arial"/>
          <w:sz w:val="24"/>
        </w:rPr>
      </w:pPr>
    </w:p>
    <w:p w:rsidR="00000000" w:rsidRDefault="00D9060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D90607">
      <w:pPr>
        <w:jc w:val="both"/>
        <w:rPr>
          <w:rFonts w:ascii="Arial" w:hAnsi="Arial"/>
          <w:sz w:val="24"/>
        </w:rPr>
      </w:pPr>
    </w:p>
    <w:p w:rsidR="00000000" w:rsidRDefault="00D90607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D90607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D9060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S U E L V E </w:t>
      </w:r>
      <w:r>
        <w:rPr>
          <w:rFonts w:ascii="Arial" w:hAnsi="Arial"/>
          <w:b/>
          <w:sz w:val="24"/>
        </w:rPr>
        <w:t>:</w:t>
      </w:r>
    </w:p>
    <w:p w:rsidR="00000000" w:rsidRDefault="00D90607">
      <w:pPr>
        <w:jc w:val="both"/>
        <w:rPr>
          <w:rFonts w:ascii="Arial" w:hAnsi="Arial"/>
          <w:sz w:val="24"/>
        </w:rPr>
      </w:pPr>
    </w:p>
    <w:p w:rsidR="00000000" w:rsidRDefault="00D9060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señor Walter Marcelo GRANDINETTI (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>. 9778), Ayudante de Docencia “B” (</w:t>
      </w:r>
      <w:proofErr w:type="spellStart"/>
      <w:r>
        <w:rPr>
          <w:rFonts w:ascii="Arial" w:hAnsi="Arial"/>
          <w:sz w:val="24"/>
        </w:rPr>
        <w:t>cat</w:t>
      </w:r>
      <w:proofErr w:type="spellEnd"/>
      <w:r>
        <w:rPr>
          <w:rFonts w:ascii="Arial" w:hAnsi="Arial"/>
          <w:sz w:val="24"/>
        </w:rPr>
        <w:t>. 25), asignatura: “Inteligencia Artificial” (</w:t>
      </w:r>
      <w:proofErr w:type="spellStart"/>
      <w:r>
        <w:rPr>
          <w:rFonts w:ascii="Arial" w:hAnsi="Arial"/>
          <w:sz w:val="24"/>
        </w:rPr>
        <w:t>Cód</w:t>
      </w:r>
      <w:proofErr w:type="spellEnd"/>
      <w:r>
        <w:rPr>
          <w:rFonts w:ascii="Arial" w:hAnsi="Arial"/>
          <w:sz w:val="24"/>
        </w:rPr>
        <w:t xml:space="preserve">. 5684), </w:t>
      </w:r>
      <w:r>
        <w:rPr>
          <w:rFonts w:ascii="Arial" w:hAnsi="Arial"/>
          <w:sz w:val="24"/>
          <w:lang w:val="es-ES_tradnl"/>
        </w:rPr>
        <w:t>extensión: “Lógica para Ciencias de la Computación” (</w:t>
      </w:r>
      <w:proofErr w:type="spellStart"/>
      <w:r>
        <w:rPr>
          <w:rFonts w:ascii="Arial" w:hAnsi="Arial"/>
          <w:sz w:val="24"/>
          <w:lang w:val="es-ES_tradnl"/>
        </w:rPr>
        <w:t>Cod</w:t>
      </w:r>
      <w:proofErr w:type="spellEnd"/>
      <w:r>
        <w:rPr>
          <w:rFonts w:ascii="Arial" w:hAnsi="Arial"/>
          <w:sz w:val="24"/>
          <w:lang w:val="es-ES_tradnl"/>
        </w:rPr>
        <w:t>. 5704)</w:t>
      </w:r>
      <w:r>
        <w:rPr>
          <w:rFonts w:ascii="Arial" w:hAnsi="Arial"/>
          <w:sz w:val="24"/>
          <w:lang w:val="es-ES_tradnl"/>
        </w:rPr>
        <w:t>, a partir del 01 de octubre</w:t>
      </w:r>
      <w:r>
        <w:rPr>
          <w:rFonts w:ascii="Arial" w:hAnsi="Arial"/>
          <w:sz w:val="24"/>
        </w:rPr>
        <w:t xml:space="preserve"> de 2003, atento a que cumple con los requisitos formulados en la  mencionada normativa.-</w:t>
      </w:r>
    </w:p>
    <w:p w:rsidR="00000000" w:rsidRDefault="00D90607">
      <w:pPr>
        <w:tabs>
          <w:tab w:val="left" w:pos="284"/>
        </w:tabs>
        <w:jc w:val="both"/>
        <w:rPr>
          <w:rFonts w:ascii="Arial" w:hAnsi="Arial"/>
          <w:sz w:val="24"/>
        </w:rPr>
      </w:pPr>
    </w:p>
    <w:p w:rsidR="00000000" w:rsidRDefault="00D90607">
      <w:pPr>
        <w:jc w:val="both"/>
        <w:rPr>
          <w:rFonts w:ascii="Arial" w:hAnsi="Arial"/>
          <w:b/>
          <w:sz w:val="16"/>
        </w:rPr>
      </w:pPr>
    </w:p>
    <w:p w:rsidR="00000000" w:rsidRDefault="00D9060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</w:t>
      </w:r>
      <w:r>
        <w:rPr>
          <w:rFonts w:ascii="Arial" w:hAnsi="Arial"/>
          <w:sz w:val="24"/>
        </w:rPr>
        <w:t xml:space="preserve">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D90607">
      <w:pPr>
        <w:jc w:val="both"/>
        <w:rPr>
          <w:rFonts w:ascii="Arial" w:hAnsi="Arial"/>
          <w:sz w:val="24"/>
        </w:rPr>
      </w:pPr>
    </w:p>
    <w:p w:rsidR="00000000" w:rsidRDefault="00D90607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0607"/>
    <w:rsid w:val="00D90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i/>
      <w:snapToGrid w:val="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2">
    <w:name w:val="Body Text 2"/>
    <w:basedOn w:val="Normal"/>
    <w:semiHidden/>
    <w:pPr>
      <w:jc w:val="both"/>
    </w:pPr>
    <w:rPr>
      <w:sz w:val="24"/>
      <w:lang w:val="es-AR" w:eastAsia="en-US"/>
    </w:rPr>
  </w:style>
  <w:style w:type="paragraph" w:customStyle="1" w:styleId="Parrafosinsangria">
    <w:name w:val="Parrafo sin sangria"/>
    <w:basedOn w:val="Normal"/>
    <w:pPr>
      <w:jc w:val="both"/>
    </w:pPr>
    <w:rPr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2002-10-01T23:55:00Z</cp:lastPrinted>
  <dcterms:created xsi:type="dcterms:W3CDTF">2025-07-06T03:38:00Z</dcterms:created>
  <dcterms:modified xsi:type="dcterms:W3CDTF">2025-07-06T03:38:00Z</dcterms:modified>
</cp:coreProperties>
</file>