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E7B6C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DE7B6C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DE7B6C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DE7B6C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DE7B6C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DE7B6C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 DCIC-040/03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000000" w:rsidRDefault="00DE7B6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000000" w:rsidRDefault="00DE7B6C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DE7B6C">
      <w:pPr>
        <w:rPr>
          <w:rFonts w:ascii="Arial" w:hAnsi="Arial"/>
          <w:sz w:val="24"/>
          <w:lang w:val="es-ES_tradnl"/>
        </w:rPr>
      </w:pPr>
    </w:p>
    <w:p w:rsidR="00000000" w:rsidRDefault="00DE7B6C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00000" w:rsidRDefault="00DE7B6C">
      <w:pPr>
        <w:rPr>
          <w:rFonts w:ascii="Arial" w:hAnsi="Arial"/>
          <w:sz w:val="24"/>
          <w:lang w:val="es-ES_tradnl"/>
        </w:rPr>
      </w:pPr>
    </w:p>
    <w:p w:rsidR="00000000" w:rsidRDefault="00DE7B6C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30 de septiembre de 2003 operará el vencimiento de la designación del Licenciado Sergio Alejandro Gómez en un cargo de Ayudante de Docencia </w:t>
      </w:r>
      <w:r>
        <w:rPr>
          <w:rFonts w:ascii="Arial" w:hAnsi="Arial"/>
          <w:sz w:val="24"/>
          <w:lang w:val="es-AR"/>
        </w:rPr>
        <w:t>“A”</w:t>
      </w:r>
      <w:r>
        <w:rPr>
          <w:rFonts w:ascii="Arial" w:hAnsi="Arial"/>
          <w:sz w:val="24"/>
          <w:lang w:val="es-AR"/>
        </w:rPr>
        <w:t xml:space="preserve"> con dedicación simple, </w:t>
      </w:r>
      <w:r>
        <w:rPr>
          <w:rFonts w:ascii="Arial" w:hAnsi="Arial"/>
          <w:sz w:val="24"/>
          <w:lang w:val="es-ES_tradnl"/>
        </w:rPr>
        <w:t xml:space="preserve">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</w:t>
      </w:r>
      <w:r>
        <w:rPr>
          <w:rFonts w:ascii="Tahoma" w:hAnsi="Tahoma"/>
          <w:i/>
          <w:smallCaps/>
          <w:sz w:val="24"/>
          <w:lang w:val="es-ES_tradnl"/>
        </w:rPr>
        <w:t>“Estructuras de Datos y Algoritmos”;</w:t>
      </w:r>
      <w:r>
        <w:rPr>
          <w:rFonts w:ascii="Arial" w:hAnsi="Arial"/>
          <w:sz w:val="24"/>
          <w:lang w:val="es-ES_tradnl"/>
        </w:rPr>
        <w:t xml:space="preserve"> y</w:t>
      </w:r>
    </w:p>
    <w:p w:rsidR="00000000" w:rsidRDefault="00DE7B6C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DE7B6C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000000" w:rsidRDefault="00DE7B6C">
      <w:pPr>
        <w:rPr>
          <w:rFonts w:ascii="Arial" w:hAnsi="Arial"/>
          <w:sz w:val="24"/>
          <w:lang w:val="es-ES_tradnl"/>
        </w:rPr>
      </w:pPr>
    </w:p>
    <w:p w:rsidR="00000000" w:rsidRDefault="00DE7B6C">
      <w:pPr>
        <w:pStyle w:val="Sangradetextonormal"/>
        <w:rPr>
          <w:lang w:val="es-ES_tradnl"/>
        </w:rPr>
      </w:pPr>
      <w:r>
        <w:rPr>
          <w:lang w:val="es-ES_tradnl"/>
        </w:rPr>
        <w:t>Que se encuentra en proceso de sustanciación el correspondiente llamado a concurso;</w:t>
      </w:r>
    </w:p>
    <w:p w:rsidR="00000000" w:rsidRDefault="00DE7B6C">
      <w:pPr>
        <w:pStyle w:val="Sangradetextonormal"/>
        <w:rPr>
          <w:lang w:val="es-ES_tradnl"/>
        </w:rPr>
      </w:pPr>
    </w:p>
    <w:p w:rsidR="00000000" w:rsidRDefault="00DE7B6C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es imprescindible para la cátedra en cuestión continuar contando con </w:t>
      </w:r>
      <w:r>
        <w:rPr>
          <w:rFonts w:ascii="Arial" w:hAnsi="Arial"/>
          <w:sz w:val="24"/>
          <w:lang w:val="es-ES_tradnl"/>
        </w:rPr>
        <w:t>los servicios del mencionado docente para garantizar el normal desenvolvimiento de su dictado;</w:t>
      </w:r>
    </w:p>
    <w:p w:rsidR="00000000" w:rsidRDefault="00DE7B6C">
      <w:pPr>
        <w:pStyle w:val="Sangradetextonormal"/>
        <w:rPr>
          <w:lang w:val="es-ES_tradnl"/>
        </w:rPr>
      </w:pPr>
    </w:p>
    <w:p w:rsidR="00000000" w:rsidRDefault="00DE7B6C">
      <w:pPr>
        <w:pStyle w:val="Sangradetextonormal"/>
        <w:rPr>
          <w:lang w:val="es-ES_tradnl"/>
        </w:rPr>
      </w:pPr>
      <w:r>
        <w:rPr>
          <w:lang w:val="es-ES_tradnl"/>
        </w:rPr>
        <w:t>Que por resolución CSU-396/00 (Art. 3</w:t>
      </w:r>
      <w:r>
        <w:rPr>
          <w:lang w:val="es-ES_tradnl"/>
        </w:rPr>
        <w:sym w:font="Symbol" w:char="F0B0"/>
      </w:r>
      <w:r>
        <w:rPr>
          <w:lang w:val="es-ES_tradnl"/>
        </w:rPr>
        <w:t>) el Consejo Superior Universitario facultó a los Directores Decanos a efectuar prórrogas de designación;</w:t>
      </w:r>
    </w:p>
    <w:p w:rsidR="00000000" w:rsidRDefault="00DE7B6C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DE7B6C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DE7B6C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000000" w:rsidRDefault="00DE7B6C">
      <w:pPr>
        <w:pStyle w:val="Textoindependiente2"/>
        <w:rPr>
          <w:lang w:val="es-ES_tradnl"/>
        </w:rPr>
      </w:pPr>
      <w:r>
        <w:rPr>
          <w:lang w:val="es-ES_tradnl"/>
        </w:rPr>
        <w:t xml:space="preserve">El </w:t>
      </w:r>
      <w:r>
        <w:rPr>
          <w:lang w:val="es-ES_tradnl"/>
        </w:rPr>
        <w:t xml:space="preserve">Director Decano del Departamento de Ciencias e Ingeniería de la Computación “ad </w:t>
      </w:r>
      <w:proofErr w:type="spellStart"/>
      <w:r>
        <w:rPr>
          <w:lang w:val="es-ES_tradnl"/>
        </w:rPr>
        <w:t>referendum</w:t>
      </w:r>
      <w:proofErr w:type="spellEnd"/>
      <w:r>
        <w:rPr>
          <w:lang w:val="es-ES_tradnl"/>
        </w:rPr>
        <w:t>” del Consejo Departamental</w:t>
      </w:r>
    </w:p>
    <w:p w:rsidR="00000000" w:rsidRDefault="00DE7B6C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DE7B6C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000000" w:rsidRDefault="00DE7B6C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DE7B6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designación del </w:t>
      </w:r>
      <w:r>
        <w:rPr>
          <w:rFonts w:ascii="Arial" w:hAnsi="Arial"/>
          <w:b/>
          <w:sz w:val="24"/>
          <w:lang w:val="es-AR"/>
        </w:rPr>
        <w:t xml:space="preserve">Licenciado Sergio Alejandro GÓMEZ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 xml:space="preserve">. 10189 * 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>. 21.706.624), en un carg</w:t>
      </w:r>
      <w:r>
        <w:rPr>
          <w:rFonts w:ascii="Arial" w:hAnsi="Arial"/>
          <w:sz w:val="24"/>
          <w:lang w:val="es-AR"/>
        </w:rPr>
        <w:t xml:space="preserve">o de Ayudante de Docencia “A” con dedicación simple, 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 xml:space="preserve">: </w:t>
      </w:r>
      <w:proofErr w:type="spellStart"/>
      <w:r>
        <w:rPr>
          <w:rFonts w:ascii="Arial" w:hAnsi="Arial"/>
          <w:sz w:val="24"/>
          <w:lang w:val="es-AR"/>
        </w:rPr>
        <w:t>I</w:t>
      </w:r>
      <w:proofErr w:type="spellEnd"/>
      <w:r>
        <w:rPr>
          <w:rFonts w:ascii="Arial" w:hAnsi="Arial"/>
          <w:sz w:val="24"/>
          <w:lang w:val="es-AR"/>
        </w:rPr>
        <w:t xml:space="preserve">, Disciplina: Programación, asignatura </w:t>
      </w:r>
      <w:r>
        <w:rPr>
          <w:rFonts w:ascii="Arial" w:hAnsi="Arial"/>
          <w:b/>
          <w:sz w:val="24"/>
          <w:lang w:val="es-AR"/>
        </w:rPr>
        <w:t>“Estructuras de Datos y Algoritmos” (</w:t>
      </w:r>
      <w:proofErr w:type="spellStart"/>
      <w:r>
        <w:rPr>
          <w:rFonts w:ascii="Arial" w:hAnsi="Arial"/>
          <w:b/>
          <w:sz w:val="24"/>
          <w:lang w:val="es-AR"/>
        </w:rPr>
        <w:t>Cod</w:t>
      </w:r>
      <w:proofErr w:type="spellEnd"/>
      <w:r>
        <w:rPr>
          <w:rFonts w:ascii="Arial" w:hAnsi="Arial"/>
          <w:b/>
          <w:sz w:val="24"/>
          <w:lang w:val="es-AR"/>
        </w:rPr>
        <w:t>. 5617)</w:t>
      </w:r>
      <w:r>
        <w:rPr>
          <w:rFonts w:ascii="Arial" w:hAnsi="Arial"/>
          <w:bCs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>en el Departamento de Ciencias e Ingeniería 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a partir del 01 de octubre </w:t>
      </w:r>
      <w:r>
        <w:rPr>
          <w:rFonts w:ascii="Arial" w:hAnsi="Arial"/>
          <w:sz w:val="24"/>
          <w:lang w:val="es-ES_tradnl"/>
        </w:rPr>
        <w:t>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>3</w:t>
      </w:r>
      <w:r>
        <w:rPr>
          <w:rFonts w:ascii="Arial" w:hAnsi="Arial"/>
          <w:sz w:val="24"/>
          <w:lang w:val="es-ES_tradnl"/>
        </w:rPr>
        <w:t>1 de marzo de 2004 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000000" w:rsidRDefault="00DE7B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DE7B6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</w:t>
      </w:r>
      <w:r>
        <w:rPr>
          <w:rFonts w:ascii="Arial" w:hAnsi="Arial"/>
          <w:sz w:val="24"/>
          <w:lang w:val="es-ES_tradnl"/>
        </w:rPr>
        <w:t>-------------------------------------------------------------------------------------------------</w:t>
      </w:r>
    </w:p>
    <w:p w:rsidR="00000000" w:rsidRDefault="00DE7B6C">
      <w:pPr>
        <w:jc w:val="both"/>
        <w:rPr>
          <w:rFonts w:ascii="Arial" w:hAnsi="Arial"/>
          <w:sz w:val="24"/>
          <w:lang w:val="es-ES_tradnl"/>
        </w:rPr>
      </w:pPr>
    </w:p>
    <w:p w:rsidR="00000000" w:rsidRDefault="00DE7B6C">
      <w:pPr>
        <w:jc w:val="both"/>
        <w:rPr>
          <w:rFonts w:ascii="Arial" w:hAnsi="Arial"/>
          <w:sz w:val="24"/>
          <w:lang w:val="es-ES_tradnl"/>
        </w:rPr>
      </w:pPr>
    </w:p>
    <w:p w:rsidR="00000000" w:rsidRDefault="00DE7B6C">
      <w:pPr>
        <w:jc w:val="both"/>
        <w:rPr>
          <w:rFonts w:ascii="Arial" w:hAnsi="Arial"/>
          <w:sz w:val="24"/>
          <w:lang w:val="es-ES_tradnl"/>
        </w:rPr>
      </w:pPr>
    </w:p>
    <w:p w:rsidR="00000000" w:rsidRDefault="00DE7B6C">
      <w:pPr>
        <w:jc w:val="both"/>
        <w:rPr>
          <w:rFonts w:ascii="Arial" w:hAnsi="Arial" w:cs="Arial"/>
          <w:sz w:val="24"/>
          <w:lang w:val="es-ES_tradnl"/>
        </w:rPr>
      </w:pPr>
    </w:p>
    <w:sectPr w:rsidR="00000000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E7B6C"/>
    <w:rsid w:val="00DE7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napToGrid/>
      <w:sz w:val="24"/>
      <w:lang w:val="es-AR" w:eastAsia="en-US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2003-10-24T15:01:00Z</cp:lastPrinted>
  <dcterms:created xsi:type="dcterms:W3CDTF">2025-07-06T03:38:00Z</dcterms:created>
  <dcterms:modified xsi:type="dcterms:W3CDTF">2025-07-06T03:38:00Z</dcterms:modified>
</cp:coreProperties>
</file>