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7B" w:rsidRDefault="00AB687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CDCIC-241/04</w:t>
      </w:r>
      <w:r>
        <w:rPr>
          <w:rFonts w:ascii="Arial" w:hAnsi="Arial" w:cs="Arial"/>
          <w:sz w:val="24"/>
        </w:rPr>
        <w:t xml:space="preserve">                 </w:t>
      </w:r>
    </w:p>
    <w:p w:rsidR="00AB687B" w:rsidRDefault="00AB687B">
      <w:pPr>
        <w:jc w:val="both"/>
        <w:rPr>
          <w:rFonts w:ascii="Arial" w:hAnsi="Arial" w:cs="Arial"/>
          <w:sz w:val="24"/>
        </w:rPr>
      </w:pPr>
    </w:p>
    <w:p w:rsidR="00AB687B" w:rsidRDefault="00AB687B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AB687B" w:rsidRDefault="00AB687B">
      <w:pPr>
        <w:rPr>
          <w:rFonts w:ascii="Arial" w:hAnsi="Arial" w:cs="Arial"/>
          <w:sz w:val="24"/>
        </w:rPr>
      </w:pPr>
    </w:p>
    <w:p w:rsidR="00AB687B" w:rsidRDefault="00AB68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AB687B" w:rsidRDefault="00AB687B">
      <w:pPr>
        <w:rPr>
          <w:rFonts w:ascii="Arial" w:hAnsi="Arial" w:cs="Arial"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ingresantes a la Universidad Nacional del Sur; </w:t>
      </w:r>
    </w:p>
    <w:p w:rsidR="00AB687B" w:rsidRDefault="00AB687B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asignacio-nes complementarias y contrataciones; y </w:t>
      </w:r>
    </w:p>
    <w:p w:rsidR="00AB687B" w:rsidRDefault="00AB687B">
      <w:pPr>
        <w:pStyle w:val="Textoindependiente"/>
        <w:rPr>
          <w:rFonts w:ascii="Arial" w:hAnsi="Arial" w:cs="Arial"/>
          <w:b/>
          <w:bCs/>
          <w:sz w:val="24"/>
        </w:rPr>
      </w:pPr>
    </w:p>
    <w:p w:rsidR="00AB687B" w:rsidRDefault="00AB687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AB687B" w:rsidRDefault="00AB687B">
      <w:pPr>
        <w:pStyle w:val="Textoindependiente"/>
        <w:rPr>
          <w:rFonts w:ascii="Arial" w:hAnsi="Arial" w:cs="Arial"/>
          <w:bCs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 realizar una inscripción de profesores y auxiliares de docencia y designó una C</w:t>
      </w:r>
      <w:r>
        <w:rPr>
          <w:rFonts w:ascii="Arial" w:hAnsi="Arial" w:cs="Arial"/>
          <w:bCs/>
          <w:sz w:val="24"/>
          <w:u w:val="single"/>
        </w:rPr>
        <w:t xml:space="preserve">o </w:t>
      </w:r>
      <w:r>
        <w:rPr>
          <w:rFonts w:ascii="Arial" w:hAnsi="Arial" w:cs="Arial"/>
          <w:bCs/>
          <w:sz w:val="24"/>
        </w:rPr>
        <w:t xml:space="preserve">misión Evaluadora, integrada por el Doctor Guillermo Ricardo Simari, la Lic. Sonia Rueda y la Mg. Silvia Castro, responsable de analizar los antecedentes de los inscriptos; </w:t>
      </w:r>
    </w:p>
    <w:p w:rsidR="00AB687B" w:rsidRDefault="00AB687B">
      <w:pPr>
        <w:pStyle w:val="Textoindependiente"/>
        <w:ind w:firstLine="1418"/>
        <w:rPr>
          <w:rFonts w:ascii="Arial" w:hAnsi="Arial" w:cs="Arial"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Comisión Evaluadora elevó una propuesta de designación de profe-sores y auxiliares que recomienda la designación del Lic. Gerardo Simari como profesor de uno de los cursos de nivelación de Análisis y Comprensión de Problemas;</w:t>
      </w:r>
    </w:p>
    <w:p w:rsidR="00AB687B" w:rsidRDefault="00AB687B">
      <w:pPr>
        <w:pStyle w:val="Textoindependiente"/>
        <w:rPr>
          <w:rFonts w:ascii="Arial" w:hAnsi="Arial" w:cs="Arial"/>
          <w:bCs/>
          <w:sz w:val="24"/>
        </w:rPr>
      </w:pPr>
    </w:p>
    <w:p w:rsidR="00AB687B" w:rsidRDefault="00AB687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AB687B" w:rsidRDefault="00AB687B">
      <w:pPr>
        <w:pStyle w:val="Textoindependiente"/>
        <w:rPr>
          <w:rFonts w:ascii="Arial" w:hAnsi="Arial" w:cs="Arial"/>
          <w:b/>
          <w:bCs/>
          <w:sz w:val="24"/>
        </w:rPr>
      </w:pPr>
    </w:p>
    <w:p w:rsidR="00AB687B" w:rsidRDefault="00AB687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AB687B" w:rsidRDefault="00AB687B">
      <w:pPr>
        <w:pStyle w:val="Textoindependiente"/>
        <w:rPr>
          <w:rFonts w:ascii="Arial" w:hAnsi="Arial" w:cs="Arial"/>
          <w:sz w:val="24"/>
        </w:rPr>
      </w:pPr>
    </w:p>
    <w:p w:rsidR="00AB687B" w:rsidRDefault="00AB687B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AB687B" w:rsidRDefault="00AB68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 xml:space="preserve">Licenciado Gerardo Ignacio Simari </w:t>
      </w:r>
      <w:r>
        <w:rPr>
          <w:rFonts w:ascii="Arial" w:hAnsi="Arial" w:cs="Arial"/>
          <w:bCs/>
          <w:sz w:val="24"/>
        </w:rPr>
        <w:t>(D.N.I. 27.708.578* Leg. 9707)</w:t>
      </w:r>
      <w:r>
        <w:rPr>
          <w:rFonts w:ascii="Arial" w:hAnsi="Arial" w:cs="Arial"/>
          <w:sz w:val="24"/>
        </w:rPr>
        <w:t xml:space="preserve"> como profesor de uno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AB687B" w:rsidRDefault="00AB687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B687B" w:rsidRDefault="00AB687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pe-sos QUINIENTOS ($ 500.-)</w:t>
      </w:r>
      <w:r>
        <w:rPr>
          <w:rFonts w:ascii="Arial" w:hAnsi="Arial" w:cs="Arial"/>
          <w:sz w:val="24"/>
        </w:rPr>
        <w:t>, dicha suma incluye el Sueldo Anual Complementario (S.A.C.).-</w:t>
      </w:r>
    </w:p>
    <w:p w:rsidR="00AB687B" w:rsidRDefault="00AB687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AB687B" w:rsidRDefault="00AB687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AB687B" w:rsidRDefault="00AB687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AB687B" w:rsidRDefault="00AB687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AB687B" w:rsidRDefault="00AB687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AB687B" w:rsidRDefault="00AB687B">
      <w:pPr>
        <w:rPr>
          <w:sz w:val="24"/>
        </w:rPr>
      </w:pPr>
    </w:p>
    <w:p w:rsidR="00AB687B" w:rsidRDefault="00AB687B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AB687B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5FC"/>
    <w:rsid w:val="000C3F7B"/>
    <w:rsid w:val="000F05FC"/>
    <w:rsid w:val="00AB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2005-02-14T22:51:00Z</cp:lastPrinted>
  <dcterms:created xsi:type="dcterms:W3CDTF">2025-07-06T03:52:00Z</dcterms:created>
  <dcterms:modified xsi:type="dcterms:W3CDTF">2025-07-06T03:52:00Z</dcterms:modified>
</cp:coreProperties>
</file>