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B6" w:rsidRDefault="00DC14B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CDCIC-248/04</w:t>
      </w:r>
      <w:r>
        <w:rPr>
          <w:rFonts w:ascii="Arial" w:hAnsi="Arial" w:cs="Arial"/>
          <w:sz w:val="24"/>
        </w:rPr>
        <w:t xml:space="preserve">                 </w:t>
      </w:r>
    </w:p>
    <w:p w:rsidR="00DC14B6" w:rsidRDefault="00DC14B6">
      <w:pPr>
        <w:jc w:val="both"/>
        <w:rPr>
          <w:rFonts w:ascii="Arial" w:hAnsi="Arial" w:cs="Arial"/>
          <w:sz w:val="24"/>
        </w:rPr>
      </w:pPr>
    </w:p>
    <w:p w:rsidR="00DC14B6" w:rsidRDefault="00DC14B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DC14B6" w:rsidRDefault="00DC14B6">
      <w:pPr>
        <w:rPr>
          <w:rFonts w:ascii="Arial" w:hAnsi="Arial" w:cs="Arial"/>
          <w:sz w:val="24"/>
        </w:rPr>
      </w:pPr>
    </w:p>
    <w:p w:rsidR="00DC14B6" w:rsidRDefault="00DC14B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DC14B6" w:rsidRDefault="00DC14B6">
      <w:pPr>
        <w:rPr>
          <w:rFonts w:ascii="Arial" w:hAnsi="Arial" w:cs="Arial"/>
          <w:sz w:val="24"/>
        </w:rPr>
      </w:pPr>
    </w:p>
    <w:p w:rsidR="00DC14B6" w:rsidRDefault="00DC14B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DC14B6" w:rsidRDefault="00DC14B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DC14B6" w:rsidRDefault="00DC14B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</w:t>
      </w:r>
      <w:r w:rsidR="00945B3A">
        <w:rPr>
          <w:rFonts w:ascii="Arial" w:hAnsi="Arial" w:cs="Arial"/>
          <w:b/>
          <w:bCs/>
          <w:sz w:val="24"/>
        </w:rPr>
        <w:t>0</w:t>
      </w:r>
      <w:r>
        <w:rPr>
          <w:rFonts w:ascii="Arial" w:hAnsi="Arial" w:cs="Arial"/>
          <w:b/>
          <w:bCs/>
          <w:sz w:val="24"/>
        </w:rPr>
        <w:t>7</w:t>
      </w:r>
      <w:r w:rsidR="00945B3A">
        <w:rPr>
          <w:rFonts w:ascii="Arial" w:hAnsi="Arial" w:cs="Arial"/>
          <w:b/>
          <w:bCs/>
          <w:sz w:val="24"/>
        </w:rPr>
        <w:t>0</w:t>
      </w:r>
      <w:r>
        <w:rPr>
          <w:rFonts w:ascii="Arial" w:hAnsi="Arial" w:cs="Arial"/>
          <w:b/>
          <w:bCs/>
          <w:sz w:val="24"/>
        </w:rPr>
        <w:t>/0</w:t>
      </w:r>
      <w:r w:rsidR="00945B3A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DC14B6" w:rsidRDefault="00DC14B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DC14B6" w:rsidRDefault="00DC14B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DC14B6" w:rsidRDefault="00DC14B6">
      <w:pPr>
        <w:pStyle w:val="Textoindependiente"/>
        <w:rPr>
          <w:rFonts w:ascii="Arial" w:hAnsi="Arial" w:cs="Arial"/>
          <w:b/>
          <w:bCs/>
          <w:sz w:val="24"/>
        </w:rPr>
      </w:pPr>
    </w:p>
    <w:p w:rsidR="00DC14B6" w:rsidRDefault="00DC14B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DC14B6" w:rsidRDefault="00DC14B6">
      <w:pPr>
        <w:pStyle w:val="Textoindependiente"/>
        <w:rPr>
          <w:rFonts w:ascii="Arial" w:hAnsi="Arial" w:cs="Arial"/>
          <w:bCs/>
          <w:sz w:val="24"/>
        </w:rPr>
      </w:pPr>
    </w:p>
    <w:p w:rsidR="00DC14B6" w:rsidRDefault="00DC14B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DC14B6" w:rsidRDefault="00DC14B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DC14B6" w:rsidRDefault="00DC14B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DC14B6" w:rsidRDefault="00DC14B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DC14B6" w:rsidRDefault="00DC14B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DC14B6" w:rsidRDefault="00DC14B6">
      <w:pPr>
        <w:pStyle w:val="Textoindependiente"/>
        <w:ind w:firstLine="1418"/>
        <w:rPr>
          <w:rFonts w:ascii="Arial" w:hAnsi="Arial" w:cs="Arial"/>
          <w:sz w:val="24"/>
        </w:rPr>
      </w:pPr>
    </w:p>
    <w:p w:rsidR="00DC14B6" w:rsidRDefault="00DC14B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Sr. Nicolás Daniel </w:t>
      </w:r>
      <w:proofErr w:type="spellStart"/>
      <w:r>
        <w:rPr>
          <w:rFonts w:ascii="Arial" w:hAnsi="Arial" w:cs="Arial"/>
          <w:sz w:val="24"/>
        </w:rPr>
        <w:t>Rotstein</w:t>
      </w:r>
      <w:proofErr w:type="spellEnd"/>
      <w:r>
        <w:rPr>
          <w:rFonts w:ascii="Arial" w:hAnsi="Arial" w:cs="Arial"/>
          <w:sz w:val="24"/>
        </w:rPr>
        <w:t xml:space="preserve"> como auxiliar de docencia del curso mencionado; </w:t>
      </w:r>
    </w:p>
    <w:p w:rsidR="00DC14B6" w:rsidRDefault="00DC14B6">
      <w:pPr>
        <w:pStyle w:val="Textoindependiente"/>
        <w:rPr>
          <w:rFonts w:ascii="Arial" w:hAnsi="Arial" w:cs="Arial"/>
          <w:sz w:val="24"/>
        </w:rPr>
      </w:pPr>
    </w:p>
    <w:p w:rsidR="00DC14B6" w:rsidRDefault="00DC14B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DC14B6" w:rsidRDefault="00DC14B6">
      <w:pPr>
        <w:pStyle w:val="Textoindependiente"/>
        <w:rPr>
          <w:rFonts w:ascii="Arial" w:hAnsi="Arial" w:cs="Arial"/>
          <w:b/>
          <w:bCs/>
          <w:sz w:val="24"/>
        </w:rPr>
      </w:pPr>
    </w:p>
    <w:p w:rsidR="00DC14B6" w:rsidRDefault="00DC14B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DC14B6" w:rsidRDefault="00DC14B6">
      <w:pPr>
        <w:pStyle w:val="Textoindependiente"/>
        <w:rPr>
          <w:rFonts w:ascii="Arial" w:hAnsi="Arial" w:cs="Arial"/>
          <w:sz w:val="24"/>
        </w:rPr>
      </w:pPr>
    </w:p>
    <w:p w:rsidR="00DC14B6" w:rsidRDefault="00DC14B6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DC14B6" w:rsidRDefault="00DC14B6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DC14B6" w:rsidRDefault="00DC14B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Contratar al Sr. </w:t>
      </w:r>
      <w:r>
        <w:rPr>
          <w:rFonts w:ascii="Arial" w:hAnsi="Arial" w:cs="Arial"/>
          <w:b/>
          <w:bCs/>
          <w:sz w:val="24"/>
        </w:rPr>
        <w:t xml:space="preserve">Nicolás Daniel </w:t>
      </w:r>
      <w:proofErr w:type="spellStart"/>
      <w:r>
        <w:rPr>
          <w:rFonts w:ascii="Arial" w:hAnsi="Arial" w:cs="Arial"/>
          <w:b/>
          <w:bCs/>
          <w:sz w:val="24"/>
        </w:rPr>
        <w:t>Rotstein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D.N.I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29.145.483 * </w:t>
      </w:r>
      <w:proofErr w:type="spellStart"/>
      <w:r>
        <w:rPr>
          <w:rFonts w:ascii="Arial" w:hAnsi="Arial" w:cs="Arial"/>
          <w:bCs/>
          <w:sz w:val="24"/>
          <w:szCs w:val="24"/>
        </w:rPr>
        <w:t>Leg</w:t>
      </w:r>
      <w:proofErr w:type="spellEnd"/>
      <w:r>
        <w:rPr>
          <w:rFonts w:ascii="Arial" w:hAnsi="Arial" w:cs="Arial"/>
          <w:bCs/>
          <w:sz w:val="24"/>
          <w:szCs w:val="24"/>
        </w:rPr>
        <w:t>. ----)</w:t>
      </w:r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como auxiliar de docencia de uno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DC14B6" w:rsidRDefault="00DC14B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945B3A" w:rsidRDefault="00945B3A" w:rsidP="00945B3A">
      <w:pPr>
        <w:pStyle w:val="Textoindependiente"/>
        <w:tabs>
          <w:tab w:val="left" w:pos="1014"/>
          <w:tab w:val="left" w:pos="1170"/>
        </w:tabs>
        <w:rPr>
          <w:rFonts w:ascii="Arial" w:hAnsi="Arial"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suma fija, de </w:t>
      </w:r>
      <w:r>
        <w:rPr>
          <w:rFonts w:ascii="Arial" w:hAnsi="Arial" w:cs="Arial"/>
          <w:b/>
          <w:bCs/>
          <w:sz w:val="24"/>
        </w:rPr>
        <w:t>pesos CIENTO QUINCE ($ 115.-)</w:t>
      </w:r>
      <w:r>
        <w:rPr>
          <w:rFonts w:ascii="Arial" w:hAnsi="Arial" w:cs="Arial"/>
          <w:sz w:val="24"/>
        </w:rPr>
        <w:t>, más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>y estará sujeta a los descuentos estipulados por Ley.-</w:t>
      </w:r>
    </w:p>
    <w:p w:rsidR="00DC14B6" w:rsidRDefault="00DC14B6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</w:t>
      </w:r>
      <w:proofErr w:type="spellStart"/>
      <w:r w:rsidR="00555886">
        <w:rPr>
          <w:rFonts w:ascii="Arial" w:hAnsi="Arial" w:cs="Arial"/>
          <w:sz w:val="24"/>
        </w:rPr>
        <w:t>Temporario</w:t>
      </w:r>
      <w:proofErr w:type="spellEnd"/>
      <w:r>
        <w:rPr>
          <w:rFonts w:ascii="Arial" w:hAnsi="Arial" w:cs="Arial"/>
          <w:sz w:val="24"/>
        </w:rPr>
        <w:t xml:space="preserve">; Fuente de Financiamiento </w:t>
      </w:r>
      <w:r w:rsidR="00555886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– Tesoro Nacional; Centro de Costos 58 – Curso de Nivelación”.-</w:t>
      </w:r>
    </w:p>
    <w:p w:rsidR="00DC14B6" w:rsidRDefault="00DC14B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DC14B6" w:rsidRDefault="00DC14B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DC14B6" w:rsidRDefault="00DC14B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DC14B6" w:rsidRDefault="00DC14B6">
      <w:pPr>
        <w:rPr>
          <w:sz w:val="24"/>
        </w:rPr>
      </w:pPr>
    </w:p>
    <w:sectPr w:rsidR="00DC14B6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12CC"/>
    <w:rsid w:val="00404A98"/>
    <w:rsid w:val="00555886"/>
    <w:rsid w:val="00945B3A"/>
    <w:rsid w:val="00D712CC"/>
    <w:rsid w:val="00DC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2005-02-14T21:52:00Z</cp:lastPrinted>
  <dcterms:created xsi:type="dcterms:W3CDTF">2025-07-06T03:52:00Z</dcterms:created>
  <dcterms:modified xsi:type="dcterms:W3CDTF">2025-07-06T03:52:00Z</dcterms:modified>
</cp:coreProperties>
</file>