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6078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A6078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A6078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A6078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A607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DCIC-033/04</w:t>
      </w:r>
    </w:p>
    <w:p w:rsidR="00000000" w:rsidRDefault="003A6078">
      <w:pPr>
        <w:rPr>
          <w:rFonts w:ascii="Arial" w:hAnsi="Arial"/>
          <w:b/>
          <w:sz w:val="24"/>
          <w:lang w:val="es-AR"/>
        </w:rPr>
      </w:pPr>
    </w:p>
    <w:p w:rsidR="00000000" w:rsidRDefault="003A6078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000000" w:rsidRDefault="003A607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3A607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3A607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El importante incremento en el número de alumnos inscriptos en la asignatura </w:t>
      </w:r>
      <w:r>
        <w:rPr>
          <w:rFonts w:ascii="Arial" w:hAnsi="Arial"/>
          <w:i/>
          <w:color w:val="000000"/>
          <w:sz w:val="24"/>
          <w:lang w:val="es-AR"/>
        </w:rPr>
        <w:t xml:space="preserve">Introducción a la Operación </w:t>
      </w:r>
      <w:r>
        <w:rPr>
          <w:rFonts w:ascii="Arial" w:hAnsi="Arial"/>
          <w:i/>
          <w:color w:val="000000"/>
          <w:sz w:val="24"/>
          <w:lang w:val="es-AR"/>
        </w:rPr>
        <w:t>de Computadoras Personales</w:t>
      </w:r>
      <w:r>
        <w:rPr>
          <w:rFonts w:ascii="Arial" w:hAnsi="Arial"/>
          <w:color w:val="000000"/>
          <w:sz w:val="24"/>
          <w:lang w:val="es-AR"/>
        </w:rPr>
        <w:t xml:space="preserve"> materia de servicio dictada para las carreras involucradas en las resoluciones CDCIC-106/02, CDCIC-024/03, CDCIC-059/03;</w:t>
      </w:r>
    </w:p>
    <w:p w:rsidR="00000000" w:rsidRDefault="003A607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3A607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3A607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A6078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la asignatura mencionada exige la distribución de alumnos en dos cursos de acuerdo a l</w:t>
      </w:r>
      <w:r>
        <w:rPr>
          <w:rFonts w:cs="Times New Roman"/>
          <w:color w:val="000000"/>
        </w:rPr>
        <w:t xml:space="preserve">as restricciones impuestas por el equipamiento disponible en el Laboratorio en el cual se desarrollan las clases; </w:t>
      </w:r>
    </w:p>
    <w:p w:rsidR="00000000" w:rsidRDefault="003A6078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000000" w:rsidRDefault="003A6078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designar un profesor a cargo del dictado de uno de los cursos de la asignatura Introducción a la Operación de Comp</w:t>
      </w:r>
      <w:r>
        <w:rPr>
          <w:rFonts w:cs="Times New Roman"/>
          <w:color w:val="000000"/>
        </w:rPr>
        <w:t>utadoras Personales;</w:t>
      </w:r>
    </w:p>
    <w:p w:rsidR="00000000" w:rsidRDefault="003A6078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000000" w:rsidRDefault="003A6078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en el primer cuatrimestre del 2004, considerando sus antecedentes, se designó al Licenciado </w:t>
      </w:r>
      <w:proofErr w:type="spellStart"/>
      <w:r>
        <w:rPr>
          <w:rFonts w:ascii="Arial" w:hAnsi="Arial"/>
          <w:color w:val="000000"/>
          <w:sz w:val="24"/>
          <w:lang w:val="es-AR"/>
        </w:rPr>
        <w:t>Stankevicius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para hacerse cargo del dictado de dicha materia; </w:t>
      </w:r>
    </w:p>
    <w:p w:rsidR="00000000" w:rsidRDefault="003A607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A6078">
      <w:pPr>
        <w:pStyle w:val="Sangra3detindependiente"/>
        <w:rPr>
          <w:rFonts w:cs="Times New Roman"/>
          <w:color w:val="auto"/>
          <w:lang w:val="es-ES_tradnl"/>
        </w:rPr>
      </w:pPr>
      <w:r>
        <w:rPr>
          <w:rFonts w:cs="Times New Roman"/>
          <w:color w:val="auto"/>
          <w:lang w:val="es-ES_tradnl"/>
        </w:rPr>
        <w:t>Que la resolución CSU-789/03 distribuye entre los Departamentos Académicos</w:t>
      </w:r>
      <w:r>
        <w:rPr>
          <w:rFonts w:cs="Times New Roman"/>
          <w:color w:val="auto"/>
          <w:lang w:val="es-ES_tradnl"/>
        </w:rPr>
        <w:t xml:space="preserve"> los montos con destino a contrataciones docentes, para cubrir las necesidades emergentes del dictado de las materias de las carreras de la UNS durante el 2004;</w:t>
      </w:r>
    </w:p>
    <w:p w:rsidR="00000000" w:rsidRDefault="003A6078">
      <w:pPr>
        <w:pStyle w:val="Sangra3detindependiente"/>
        <w:rPr>
          <w:rFonts w:cs="Times New Roman"/>
          <w:lang w:val="es-ES_tradnl"/>
        </w:rPr>
      </w:pPr>
    </w:p>
    <w:p w:rsidR="00000000" w:rsidRDefault="003A6078">
      <w:pPr>
        <w:tabs>
          <w:tab w:val="left" w:pos="5670"/>
        </w:tabs>
        <w:ind w:firstLine="1418"/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ES_tradnl"/>
        </w:rPr>
        <w:t xml:space="preserve">Que la resolución CSU-070/03 fija los montos para asignaciones 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comple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-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mentarias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 xml:space="preserve"> y contratacion</w:t>
      </w:r>
      <w:r>
        <w:rPr>
          <w:rFonts w:ascii="Arial" w:hAnsi="Arial" w:cs="Arial"/>
          <w:color w:val="000000"/>
          <w:sz w:val="24"/>
          <w:lang w:val="es-ES_tradnl"/>
        </w:rPr>
        <w:t>es</w:t>
      </w:r>
      <w:r>
        <w:rPr>
          <w:rFonts w:ascii="Arial" w:hAnsi="Arial" w:cs="Arial"/>
          <w:sz w:val="24"/>
          <w:lang w:val="es-AR"/>
        </w:rPr>
        <w:t xml:space="preserve">; </w:t>
      </w:r>
    </w:p>
    <w:p w:rsidR="00000000" w:rsidRDefault="003A6078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3A60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3A60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3A6078">
      <w:pPr>
        <w:pStyle w:val="Textoindependiente2"/>
        <w:rPr>
          <w:lang w:val="es-ES_tradnl"/>
        </w:rPr>
      </w:pPr>
      <w:r>
        <w:rPr>
          <w:lang w:val="es-ES_tradnl"/>
        </w:rPr>
        <w:t xml:space="preserve">La </w:t>
      </w:r>
      <w:proofErr w:type="spellStart"/>
      <w:r>
        <w:rPr>
          <w:lang w:val="es-ES_tradnl"/>
        </w:rPr>
        <w:t>Vicedirectora</w:t>
      </w:r>
      <w:proofErr w:type="spellEnd"/>
      <w:r>
        <w:rPr>
          <w:lang w:val="es-ES_tradnl"/>
        </w:rPr>
        <w:t xml:space="preserve">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3A60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3A60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3A6078">
      <w:pPr>
        <w:jc w:val="both"/>
        <w:rPr>
          <w:rFonts w:ascii="Arial" w:hAnsi="Arial"/>
          <w:sz w:val="24"/>
          <w:lang w:val="pt-BR"/>
        </w:rPr>
      </w:pPr>
    </w:p>
    <w:p w:rsidR="00000000" w:rsidRDefault="003A607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al señor</w:t>
      </w:r>
      <w:r>
        <w:rPr>
          <w:rFonts w:ascii="Arial" w:hAnsi="Arial"/>
          <w:b/>
          <w:bCs/>
          <w:sz w:val="24"/>
          <w:lang w:val="es-AR"/>
        </w:rPr>
        <w:t xml:space="preserve"> Licenciado Alejandro Germán STANKEVICI</w:t>
      </w:r>
      <w:r>
        <w:rPr>
          <w:rFonts w:ascii="Arial" w:hAnsi="Arial"/>
          <w:b/>
          <w:bCs/>
          <w:sz w:val="24"/>
          <w:lang w:val="es-AR"/>
        </w:rPr>
        <w:t>US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24.136.459</w:t>
      </w:r>
      <w:proofErr w:type="spellStart"/>
      <w:r>
        <w:rPr>
          <w:rFonts w:ascii="Arial" w:hAnsi="Arial" w:cs="Arial"/>
          <w:sz w:val="24"/>
          <w:lang w:val="es-ES_tradnl"/>
        </w:rPr>
        <w:t>*Leg</w:t>
      </w:r>
      <w:proofErr w:type="spellEnd"/>
      <w:r>
        <w:rPr>
          <w:rFonts w:ascii="Arial" w:hAnsi="Arial" w:cs="Arial"/>
          <w:sz w:val="24"/>
          <w:lang w:val="es-ES_tradnl"/>
        </w:rPr>
        <w:t>. 8755)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Profesor, en el Área: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>
        <w:rPr>
          <w:rFonts w:ascii="Arial" w:hAnsi="Arial"/>
          <w:sz w:val="24"/>
          <w:lang w:val="es-AR"/>
        </w:rPr>
        <w:t>el 01 de septiembre y hasta el 31 de diciembre de 2004.-</w:t>
      </w:r>
    </w:p>
    <w:p w:rsidR="00000000" w:rsidRDefault="003A607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A607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>. Dicha asignación incluye el sueldo anual complementario y e</w:t>
      </w:r>
      <w:r>
        <w:rPr>
          <w:rFonts w:ascii="Arial" w:hAnsi="Arial"/>
          <w:sz w:val="24"/>
          <w:lang w:val="es-AR"/>
        </w:rPr>
        <w:t xml:space="preserve">stará sujeta a los descuentos estipulados por Ley.- </w:t>
      </w:r>
    </w:p>
    <w:p w:rsidR="00000000" w:rsidRDefault="003A607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3A607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 xml:space="preserve">) a: Finalidad 3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Servicios Soci</w:t>
      </w:r>
      <w:r>
        <w:rPr>
          <w:rFonts w:ascii="Arial" w:hAnsi="Arial"/>
          <w:sz w:val="24"/>
          <w:u w:val="single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les * Función 4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Educación y Cultura * Tipo de Actividad 2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Actividades Comunes * Centro </w:t>
      </w:r>
    </w:p>
    <w:p w:rsidR="00000000" w:rsidRDefault="003A607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de Actividad 16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nseñanza de Ciencias e Ingeniería de la Computación * Centro de </w:t>
      </w:r>
    </w:p>
    <w:p w:rsidR="00000000" w:rsidRDefault="003A6078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///</w:t>
      </w:r>
    </w:p>
    <w:p w:rsidR="00000000" w:rsidRDefault="003A6078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3A6078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3A6078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3A6078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3A6078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///DCIC-033/04</w:t>
      </w:r>
    </w:p>
    <w:p w:rsidR="00000000" w:rsidRDefault="003A6078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3A6078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  <w:lang w:val="es-ES_tradnl"/>
        </w:rPr>
        <w:t xml:space="preserve">Costos 16 – Ciencias de la Computación * Inciso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Gastos en Personal * Partida </w:t>
      </w:r>
      <w:proofErr w:type="spellStart"/>
      <w:r>
        <w:rPr>
          <w:rFonts w:ascii="Arial" w:hAnsi="Arial"/>
          <w:sz w:val="24"/>
          <w:lang w:val="es-ES_tradnl"/>
        </w:rPr>
        <w:t>Princi</w:t>
      </w:r>
      <w:proofErr w:type="spellEnd"/>
      <w:r>
        <w:rPr>
          <w:rFonts w:ascii="Arial" w:hAnsi="Arial"/>
          <w:sz w:val="24"/>
          <w:lang w:val="es-ES_tradnl"/>
        </w:rPr>
        <w:t>-</w:t>
      </w:r>
    </w:p>
    <w:p w:rsidR="00000000" w:rsidRDefault="003A6078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pal</w:t>
      </w:r>
      <w:proofErr w:type="spellEnd"/>
      <w:r>
        <w:rPr>
          <w:rFonts w:ascii="Arial" w:hAnsi="Arial"/>
          <w:sz w:val="24"/>
          <w:lang w:val="es-ES_tradnl"/>
        </w:rPr>
        <w:t xml:space="preserve">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000000" w:rsidRDefault="003A607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A607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</w:t>
      </w:r>
      <w:r>
        <w:rPr>
          <w:rFonts w:ascii="Arial" w:hAnsi="Arial"/>
          <w:sz w:val="24"/>
          <w:lang w:val="es-AR"/>
        </w:rPr>
        <w:t>rese;  comuníquese;  pase a la  Dirección General de Economía y Finan-</w:t>
      </w:r>
    </w:p>
    <w:p w:rsidR="00000000" w:rsidRDefault="003A607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000000" w:rsidRDefault="003A607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corresponda; tomen razón la Dirección General de Personal y la Secretaría General Académica; cump</w:t>
      </w:r>
      <w:r>
        <w:rPr>
          <w:rFonts w:ascii="Arial" w:hAnsi="Arial"/>
          <w:sz w:val="24"/>
          <w:lang w:val="es-AR"/>
        </w:rPr>
        <w:t>lido, archívese.--------------------------------------------------------------------------</w:t>
      </w:r>
    </w:p>
    <w:p w:rsidR="00000000" w:rsidRDefault="003A6078">
      <w:pPr>
        <w:jc w:val="both"/>
        <w:rPr>
          <w:rFonts w:ascii="Arial" w:hAnsi="Arial" w:cs="Arial"/>
          <w:sz w:val="24"/>
        </w:rPr>
      </w:pPr>
    </w:p>
    <w:p w:rsidR="00000000" w:rsidRDefault="003A6078">
      <w:pPr>
        <w:jc w:val="both"/>
        <w:rPr>
          <w:rFonts w:ascii="Arial" w:hAnsi="Arial" w:cs="Arial"/>
          <w:sz w:val="24"/>
        </w:rPr>
      </w:pPr>
    </w:p>
    <w:p w:rsidR="00000000" w:rsidRDefault="003A607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6078"/>
    <w:rsid w:val="003A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2004-09-09T17:18:00Z</cp:lastPrinted>
  <dcterms:created xsi:type="dcterms:W3CDTF">2025-07-06T03:54:00Z</dcterms:created>
  <dcterms:modified xsi:type="dcterms:W3CDTF">2025-07-06T03:54:00Z</dcterms:modified>
</cp:coreProperties>
</file>