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pStyle w:val="Ttulo1"/>
      </w:pPr>
    </w:p>
    <w:p w:rsidR="00E6057C" w:rsidRPr="00E6057C" w:rsidRDefault="00E6057C" w:rsidP="00E6057C">
      <w:pPr>
        <w:rPr>
          <w:lang w:val="es-ES"/>
        </w:rPr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pStyle w:val="Ttulo1"/>
      </w:pPr>
    </w:p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A24A3D">
        <w:rPr>
          <w:rFonts w:ascii="Arial" w:hAnsi="Arial" w:cs="Arial"/>
          <w:b/>
          <w:lang w:val="es-AR"/>
        </w:rPr>
        <w:t xml:space="preserve">  CDCIC-084/05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F36260">
        <w:rPr>
          <w:rFonts w:ascii="Arial" w:hAnsi="Arial" w:cs="Arial"/>
          <w:lang w:val="es-ES"/>
        </w:rPr>
        <w:t xml:space="preserve">l académico presentado por el </w:t>
      </w:r>
      <w:proofErr w:type="spellStart"/>
      <w:r w:rsidR="00F36260">
        <w:rPr>
          <w:rFonts w:ascii="Arial" w:hAnsi="Arial" w:cs="Arial"/>
          <w:lang w:val="es-ES"/>
        </w:rPr>
        <w:t>Mg</w:t>
      </w:r>
      <w:proofErr w:type="spellEnd"/>
      <w:r w:rsidR="00F36260">
        <w:rPr>
          <w:rFonts w:ascii="Arial" w:hAnsi="Arial" w:cs="Arial"/>
          <w:lang w:val="es-ES"/>
        </w:rPr>
        <w:t>. Sergio Gómez</w:t>
      </w:r>
      <w:r>
        <w:rPr>
          <w:rFonts w:ascii="Arial" w:hAnsi="Arial" w:cs="Arial"/>
          <w:lang w:val="es-ES"/>
        </w:rPr>
        <w:t>. para p</w:t>
      </w:r>
      <w:r w:rsidR="00A24A3D">
        <w:rPr>
          <w:rFonts w:ascii="Arial" w:hAnsi="Arial" w:cs="Arial"/>
          <w:lang w:val="es-ES"/>
        </w:rPr>
        <w:t>resentarse a</w:t>
      </w:r>
      <w:r w:rsidR="00F36260">
        <w:rPr>
          <w:rFonts w:ascii="Arial" w:hAnsi="Arial" w:cs="Arial"/>
          <w:lang w:val="es-ES"/>
        </w:rPr>
        <w:t xml:space="preserve"> la convocatoria </w:t>
      </w:r>
      <w:r>
        <w:rPr>
          <w:rFonts w:ascii="Arial" w:hAnsi="Arial" w:cs="Arial"/>
          <w:lang w:val="es-ES"/>
        </w:rPr>
        <w:t>“</w:t>
      </w:r>
      <w:r w:rsidR="00F36260">
        <w:rPr>
          <w:rFonts w:ascii="Arial" w:hAnsi="Arial" w:cs="Arial"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lang w:val="es-ES"/>
        </w:rPr>
        <w:t>” efectuada por la Secretaría de Ciencia y Tecnología de la Universidad Nacional del Sur;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Pr="00F36260" w:rsidRDefault="00765305" w:rsidP="00F36260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F36260">
        <w:rPr>
          <w:rFonts w:ascii="Arial" w:hAnsi="Arial" w:cs="Arial"/>
          <w:lang w:val="es-ES"/>
        </w:rPr>
        <w:t>la beca será utilizada para asistir al congreso “</w:t>
      </w:r>
      <w:proofErr w:type="spellStart"/>
      <w:r w:rsidR="00F36260">
        <w:rPr>
          <w:rFonts w:ascii="Arial" w:hAnsi="Arial" w:cs="Arial"/>
          <w:lang w:val="es-ES"/>
        </w:rPr>
        <w:t>Third</w:t>
      </w:r>
      <w:proofErr w:type="spellEnd"/>
      <w:r w:rsidR="00F36260">
        <w:rPr>
          <w:rFonts w:ascii="Arial" w:hAnsi="Arial" w:cs="Arial"/>
          <w:lang w:val="es-ES"/>
        </w:rPr>
        <w:t xml:space="preserve"> </w:t>
      </w:r>
      <w:proofErr w:type="spellStart"/>
      <w:r w:rsidR="00F36260">
        <w:rPr>
          <w:rFonts w:ascii="Arial" w:hAnsi="Arial" w:cs="Arial"/>
          <w:lang w:val="es-ES"/>
        </w:rPr>
        <w:t>Workshop</w:t>
      </w:r>
      <w:proofErr w:type="spellEnd"/>
      <w:r w:rsidR="00F36260">
        <w:rPr>
          <w:rFonts w:ascii="Arial" w:hAnsi="Arial" w:cs="Arial"/>
          <w:lang w:val="es-ES"/>
        </w:rPr>
        <w:t xml:space="preserve"> </w:t>
      </w:r>
      <w:proofErr w:type="spellStart"/>
      <w:r w:rsidR="00F36260">
        <w:rPr>
          <w:rFonts w:ascii="Arial" w:hAnsi="Arial" w:cs="Arial"/>
          <w:lang w:val="es-ES"/>
        </w:rPr>
        <w:t>on</w:t>
      </w:r>
      <w:proofErr w:type="spellEnd"/>
      <w:r w:rsidR="00F36260">
        <w:rPr>
          <w:rFonts w:ascii="Arial" w:hAnsi="Arial" w:cs="Arial"/>
          <w:lang w:val="es-ES"/>
        </w:rPr>
        <w:t xml:space="preserve"> </w:t>
      </w:r>
      <w:proofErr w:type="spellStart"/>
      <w:r w:rsidR="00F36260">
        <w:rPr>
          <w:rFonts w:ascii="Arial" w:hAnsi="Arial" w:cs="Arial"/>
          <w:lang w:val="es-ES"/>
        </w:rPr>
        <w:t>Intelligent</w:t>
      </w:r>
      <w:proofErr w:type="spellEnd"/>
      <w:r w:rsidR="00F36260">
        <w:rPr>
          <w:rFonts w:ascii="Arial" w:hAnsi="Arial" w:cs="Arial"/>
          <w:lang w:val="es-ES"/>
        </w:rPr>
        <w:t xml:space="preserve"> </w:t>
      </w:r>
      <w:proofErr w:type="spellStart"/>
      <w:r w:rsidR="00F36260">
        <w:rPr>
          <w:rFonts w:ascii="Arial" w:hAnsi="Arial" w:cs="Arial"/>
          <w:lang w:val="es-ES"/>
        </w:rPr>
        <w:t>Techniques</w:t>
      </w:r>
      <w:proofErr w:type="spellEnd"/>
      <w:r w:rsidR="00F36260">
        <w:rPr>
          <w:rFonts w:ascii="Arial" w:hAnsi="Arial" w:cs="Arial"/>
          <w:lang w:val="es-ES"/>
        </w:rPr>
        <w:t xml:space="preserve"> </w:t>
      </w:r>
      <w:proofErr w:type="spellStart"/>
      <w:r w:rsidR="00F36260">
        <w:rPr>
          <w:rFonts w:ascii="Arial" w:hAnsi="Arial" w:cs="Arial"/>
          <w:lang w:val="es-ES"/>
        </w:rPr>
        <w:t>for</w:t>
      </w:r>
      <w:proofErr w:type="spellEnd"/>
      <w:r w:rsidR="00F36260">
        <w:rPr>
          <w:rFonts w:ascii="Arial" w:hAnsi="Arial" w:cs="Arial"/>
          <w:lang w:val="es-ES"/>
        </w:rPr>
        <w:t xml:space="preserve"> Web </w:t>
      </w:r>
      <w:proofErr w:type="spellStart"/>
      <w:r w:rsidR="00F36260">
        <w:rPr>
          <w:rFonts w:ascii="Arial" w:hAnsi="Arial" w:cs="Arial"/>
          <w:lang w:val="es-ES"/>
        </w:rPr>
        <w:t>Personalization</w:t>
      </w:r>
      <w:proofErr w:type="spellEnd"/>
      <w:r w:rsidR="00F36260">
        <w:rPr>
          <w:rFonts w:ascii="Arial" w:hAnsi="Arial" w:cs="Arial"/>
          <w:lang w:val="es-ES"/>
        </w:rPr>
        <w:t xml:space="preserve"> (ITWP ’05) que se realizará en la ciudad de Edimburgo, Escocia, el día 1 de agosto de 2005;</w:t>
      </w:r>
      <w:r w:rsidR="00F36260">
        <w:rPr>
          <w:rFonts w:ascii="Arial" w:hAnsi="Arial" w:cs="Arial"/>
          <w:lang w:val="es-ES"/>
        </w:rPr>
        <w:tab/>
      </w:r>
    </w:p>
    <w:p w:rsidR="00765305" w:rsidRPr="00F36260" w:rsidRDefault="00765305">
      <w:pPr>
        <w:jc w:val="both"/>
        <w:rPr>
          <w:rFonts w:ascii="Arial" w:hAnsi="Arial" w:cs="Arial"/>
          <w:lang w:val="es-ES"/>
        </w:rPr>
      </w:pPr>
    </w:p>
    <w:p w:rsidR="00765305" w:rsidRDefault="00F36260" w:rsidP="00A24A3D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proofErr w:type="spellStart"/>
      <w:r>
        <w:rPr>
          <w:rFonts w:ascii="Arial" w:hAnsi="Arial" w:cs="Arial"/>
          <w:lang w:val="es-ES"/>
        </w:rPr>
        <w:t>Mg</w:t>
      </w:r>
      <w:proofErr w:type="spellEnd"/>
      <w:r>
        <w:rPr>
          <w:rFonts w:ascii="Arial" w:hAnsi="Arial" w:cs="Arial"/>
          <w:lang w:val="es-ES"/>
        </w:rPr>
        <w:t xml:space="preserve">. Gómez </w:t>
      </w:r>
      <w:r w:rsidR="00A24A3D">
        <w:rPr>
          <w:rFonts w:ascii="Arial" w:hAnsi="Arial" w:cs="Arial"/>
          <w:lang w:val="es-ES"/>
        </w:rPr>
        <w:t xml:space="preserve">participará en la presentación del </w:t>
      </w:r>
      <w:r>
        <w:rPr>
          <w:rFonts w:ascii="Arial" w:hAnsi="Arial" w:cs="Arial"/>
          <w:lang w:val="es-ES"/>
        </w:rPr>
        <w:t>art</w:t>
      </w:r>
      <w:r w:rsidR="00A24A3D">
        <w:rPr>
          <w:rFonts w:ascii="Arial" w:hAnsi="Arial" w:cs="Arial"/>
          <w:lang w:val="es-ES"/>
        </w:rPr>
        <w:t>í</w:t>
      </w:r>
      <w:r>
        <w:rPr>
          <w:rFonts w:ascii="Arial" w:hAnsi="Arial" w:cs="Arial"/>
          <w:lang w:val="es-ES"/>
        </w:rPr>
        <w:t xml:space="preserve">culo </w:t>
      </w:r>
      <w:r w:rsidR="00A24A3D">
        <w:rPr>
          <w:rFonts w:ascii="Arial" w:hAnsi="Arial" w:cs="Arial"/>
          <w:lang w:val="es-ES"/>
        </w:rPr>
        <w:t>“</w:t>
      </w:r>
      <w:proofErr w:type="spellStart"/>
      <w:r w:rsidR="00A24A3D">
        <w:rPr>
          <w:rFonts w:ascii="Arial" w:hAnsi="Arial" w:cs="Arial"/>
          <w:lang w:val="es-ES"/>
        </w:rPr>
        <w:t>Incorporating</w:t>
      </w:r>
      <w:proofErr w:type="spellEnd"/>
      <w:r w:rsidR="00A24A3D">
        <w:rPr>
          <w:rFonts w:ascii="Arial" w:hAnsi="Arial" w:cs="Arial"/>
          <w:lang w:val="es-ES"/>
        </w:rPr>
        <w:t xml:space="preserve"> </w:t>
      </w:r>
      <w:proofErr w:type="spellStart"/>
      <w:r w:rsidR="00A24A3D">
        <w:rPr>
          <w:rFonts w:ascii="Arial" w:hAnsi="Arial" w:cs="Arial"/>
          <w:lang w:val="es-ES"/>
        </w:rPr>
        <w:t>Defeasible</w:t>
      </w:r>
      <w:proofErr w:type="spellEnd"/>
      <w:r w:rsidR="00A24A3D">
        <w:rPr>
          <w:rFonts w:ascii="Arial" w:hAnsi="Arial" w:cs="Arial"/>
          <w:lang w:val="es-ES"/>
        </w:rPr>
        <w:t xml:space="preserve"> </w:t>
      </w:r>
      <w:proofErr w:type="spellStart"/>
      <w:r w:rsidR="00A24A3D">
        <w:rPr>
          <w:rFonts w:ascii="Arial" w:hAnsi="Arial" w:cs="Arial"/>
          <w:lang w:val="es-ES"/>
        </w:rPr>
        <w:t>Knowledge</w:t>
      </w:r>
      <w:proofErr w:type="spellEnd"/>
      <w:r w:rsidR="00A24A3D">
        <w:rPr>
          <w:rFonts w:ascii="Arial" w:hAnsi="Arial" w:cs="Arial"/>
          <w:lang w:val="es-ES"/>
        </w:rPr>
        <w:t xml:space="preserve"> </w:t>
      </w:r>
      <w:proofErr w:type="spellStart"/>
      <w:r w:rsidR="00A24A3D">
        <w:rPr>
          <w:rFonts w:ascii="Arial" w:hAnsi="Arial" w:cs="Arial"/>
          <w:lang w:val="es-ES"/>
        </w:rPr>
        <w:t>and</w:t>
      </w:r>
      <w:proofErr w:type="spellEnd"/>
      <w:r w:rsidR="00A24A3D">
        <w:rPr>
          <w:rFonts w:ascii="Arial" w:hAnsi="Arial" w:cs="Arial"/>
          <w:lang w:val="es-ES"/>
        </w:rPr>
        <w:t xml:space="preserve"> </w:t>
      </w:r>
      <w:proofErr w:type="spellStart"/>
      <w:r w:rsidR="00A24A3D">
        <w:rPr>
          <w:rFonts w:ascii="Arial" w:hAnsi="Arial" w:cs="Arial"/>
          <w:lang w:val="es-ES"/>
        </w:rPr>
        <w:t>Argumentative</w:t>
      </w:r>
      <w:proofErr w:type="spellEnd"/>
      <w:r w:rsidR="00A24A3D">
        <w:rPr>
          <w:rFonts w:ascii="Arial" w:hAnsi="Arial" w:cs="Arial"/>
          <w:lang w:val="es-ES"/>
        </w:rPr>
        <w:t xml:space="preserve"> </w:t>
      </w:r>
      <w:proofErr w:type="spellStart"/>
      <w:r w:rsidR="00A24A3D">
        <w:rPr>
          <w:rFonts w:ascii="Arial" w:hAnsi="Arial" w:cs="Arial"/>
          <w:lang w:val="es-ES"/>
        </w:rPr>
        <w:t>Reasonig</w:t>
      </w:r>
      <w:proofErr w:type="spellEnd"/>
      <w:r w:rsidR="00A24A3D">
        <w:rPr>
          <w:rFonts w:ascii="Arial" w:hAnsi="Arial" w:cs="Arial"/>
          <w:lang w:val="es-ES"/>
        </w:rPr>
        <w:t xml:space="preserve"> in Web-</w:t>
      </w:r>
      <w:proofErr w:type="spellStart"/>
      <w:r w:rsidR="00A24A3D">
        <w:rPr>
          <w:rFonts w:ascii="Arial" w:hAnsi="Arial" w:cs="Arial"/>
          <w:lang w:val="es-ES"/>
        </w:rPr>
        <w:t>based</w:t>
      </w:r>
      <w:proofErr w:type="spellEnd"/>
      <w:r w:rsidR="00A24A3D">
        <w:rPr>
          <w:rFonts w:ascii="Arial" w:hAnsi="Arial" w:cs="Arial"/>
          <w:lang w:val="es-ES"/>
        </w:rPr>
        <w:t xml:space="preserve"> </w:t>
      </w:r>
      <w:proofErr w:type="spellStart"/>
      <w:r w:rsidR="00A24A3D">
        <w:rPr>
          <w:rFonts w:ascii="Arial" w:hAnsi="Arial" w:cs="Arial"/>
          <w:lang w:val="es-ES"/>
        </w:rPr>
        <w:t>Forms</w:t>
      </w:r>
      <w:proofErr w:type="spellEnd"/>
      <w:r w:rsidR="00A24A3D">
        <w:rPr>
          <w:rFonts w:ascii="Arial" w:hAnsi="Arial" w:cs="Arial"/>
          <w:lang w:val="es-ES"/>
        </w:rPr>
        <w:t>”como coautor del mismo;</w:t>
      </w:r>
    </w:p>
    <w:p w:rsidR="00A24A3D" w:rsidRDefault="00A24A3D" w:rsidP="00A24A3D">
      <w:pPr>
        <w:ind w:firstLine="1440"/>
        <w:jc w:val="both"/>
        <w:rPr>
          <w:rFonts w:ascii="Arial" w:hAnsi="Arial" w:cs="Arial"/>
          <w:lang w:val="es-ES"/>
        </w:rPr>
      </w:pPr>
    </w:p>
    <w:p w:rsidR="00765305" w:rsidRDefault="00765305" w:rsidP="00A24A3D">
      <w:pPr>
        <w:ind w:firstLine="144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tema propuesto </w:t>
      </w:r>
      <w:r w:rsidR="00A24A3D">
        <w:rPr>
          <w:rFonts w:ascii="Arial" w:hAnsi="Arial" w:cs="Arial"/>
          <w:lang w:val="es-ES"/>
        </w:rPr>
        <w:t>en el artículo mencion</w:t>
      </w:r>
      <w:r w:rsidR="00D5161F">
        <w:rPr>
          <w:rFonts w:ascii="Arial" w:hAnsi="Arial" w:cs="Arial"/>
          <w:lang w:val="es-ES"/>
        </w:rPr>
        <w:t>a</w:t>
      </w:r>
      <w:r w:rsidR="00A24A3D">
        <w:rPr>
          <w:rFonts w:ascii="Arial" w:hAnsi="Arial" w:cs="Arial"/>
          <w:lang w:val="es-ES"/>
        </w:rPr>
        <w:t>do, está estre</w:t>
      </w:r>
      <w:r>
        <w:rPr>
          <w:rFonts w:ascii="Arial" w:hAnsi="Arial" w:cs="Arial"/>
          <w:lang w:val="es-ES"/>
        </w:rPr>
        <w:t xml:space="preserve">chamente vinculado a las áreas de trabajo de los Laboratorios de esta unidad académica; </w:t>
      </w: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</w:p>
    <w:p w:rsidR="00A24A3D" w:rsidRDefault="00A24A3D" w:rsidP="00A24A3D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es política de esta unidad académica el favorecer el desarrollo </w:t>
      </w:r>
      <w:proofErr w:type="spellStart"/>
      <w:r>
        <w:rPr>
          <w:rFonts w:ascii="Arial" w:hAnsi="Arial" w:cs="Arial"/>
          <w:lang w:val="es-ES"/>
        </w:rPr>
        <w:t>acadé</w:t>
      </w:r>
      <w:proofErr w:type="spellEnd"/>
      <w:r>
        <w:rPr>
          <w:rFonts w:ascii="Arial" w:hAnsi="Arial" w:cs="Arial"/>
          <w:lang w:val="es-ES"/>
        </w:rPr>
        <w:t>-</w:t>
      </w:r>
    </w:p>
    <w:p w:rsidR="00A24A3D" w:rsidRDefault="00A24A3D" w:rsidP="00A24A3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mico de los integrantes de la misma;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POR ELLO:</w:t>
      </w:r>
    </w:p>
    <w:p w:rsidR="00765305" w:rsidRDefault="00765305">
      <w:pPr>
        <w:jc w:val="both"/>
        <w:rPr>
          <w:rFonts w:ascii="Arial" w:hAnsi="Arial" w:cs="Arial"/>
          <w:b/>
          <w:lang w:val="es-ES_tradnl"/>
        </w:rPr>
      </w:pPr>
    </w:p>
    <w:p w:rsidR="00765305" w:rsidRDefault="0076530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</w:t>
      </w:r>
      <w:r w:rsidR="00F36260">
        <w:rPr>
          <w:rFonts w:cs="Arial"/>
        </w:rPr>
        <w:t>tación en su reunión de fecha 27</w:t>
      </w:r>
      <w:r>
        <w:rPr>
          <w:rFonts w:cs="Arial"/>
        </w:rPr>
        <w:t xml:space="preserve"> de </w:t>
      </w:r>
      <w:r w:rsidR="00F36260">
        <w:rPr>
          <w:rFonts w:cs="Arial"/>
        </w:rPr>
        <w:t>abril de 2005</w:t>
      </w:r>
      <w:r>
        <w:rPr>
          <w:rFonts w:cs="Arial"/>
        </w:rPr>
        <w:t xml:space="preserve">                       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a la </w:t>
      </w:r>
      <w:r w:rsidR="00A24A3D">
        <w:rPr>
          <w:rFonts w:ascii="Arial" w:hAnsi="Arial" w:cs="Arial"/>
          <w:lang w:val="es-ES"/>
        </w:rPr>
        <w:t xml:space="preserve">presentación efectuada por el </w:t>
      </w:r>
      <w:proofErr w:type="spellStart"/>
      <w:r w:rsidR="00A24A3D">
        <w:rPr>
          <w:rFonts w:ascii="Arial" w:hAnsi="Arial" w:cs="Arial"/>
          <w:lang w:val="es-ES"/>
        </w:rPr>
        <w:t>Mg</w:t>
      </w:r>
      <w:proofErr w:type="spellEnd"/>
      <w:r w:rsidR="00A24A3D">
        <w:rPr>
          <w:rFonts w:ascii="Arial" w:hAnsi="Arial" w:cs="Arial"/>
          <w:lang w:val="es-ES"/>
        </w:rPr>
        <w:t>. Sergio Alejandro Gómez</w:t>
      </w:r>
      <w:r>
        <w:rPr>
          <w:rFonts w:ascii="Arial" w:hAnsi="Arial" w:cs="Arial"/>
          <w:lang w:val="es-ES"/>
        </w:rPr>
        <w:t xml:space="preserve"> ante la Secretaría de Ciencia y Tecnología de la Universidad Nacional del Sur, para la convocatoria </w:t>
      </w:r>
      <w:r>
        <w:rPr>
          <w:rFonts w:ascii="Arial" w:hAnsi="Arial" w:cs="Arial"/>
          <w:b/>
          <w:bCs/>
          <w:lang w:val="es-ES"/>
        </w:rPr>
        <w:t>“</w:t>
      </w:r>
      <w:r w:rsidR="00A24A3D">
        <w:rPr>
          <w:rFonts w:ascii="Arial" w:hAnsi="Arial" w:cs="Arial"/>
          <w:b/>
          <w:bCs/>
          <w:lang w:val="es-ES"/>
        </w:rPr>
        <w:t>Becas destinadas a jóvenes graduados para asistencia a reuniones científicas en el exterior</w:t>
      </w:r>
      <w:r>
        <w:rPr>
          <w:rFonts w:ascii="Arial" w:hAnsi="Arial" w:cs="Arial"/>
          <w:b/>
          <w:bCs/>
          <w:lang w:val="es-ES"/>
        </w:rPr>
        <w:t>”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Ciencia y </w:t>
      </w:r>
      <w:proofErr w:type="spellStart"/>
      <w:r>
        <w:rPr>
          <w:rFonts w:ascii="Arial" w:hAnsi="Arial" w:cs="Arial"/>
          <w:lang w:val="es-ES_tradnl"/>
        </w:rPr>
        <w:t>Tecnolo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gía</w:t>
      </w:r>
      <w:proofErr w:type="spellEnd"/>
      <w:r>
        <w:rPr>
          <w:rFonts w:ascii="Arial" w:hAnsi="Arial" w:cs="Arial"/>
          <w:lang w:val="es-ES_tradnl"/>
        </w:rPr>
        <w:t xml:space="preserve"> a los fines que corresponda; cumplido, archívese.---------------------------------------------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sectPr w:rsidR="00765305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3B6AA3"/>
    <w:rsid w:val="004246DF"/>
    <w:rsid w:val="00765305"/>
    <w:rsid w:val="00996FA5"/>
    <w:rsid w:val="00A24A3D"/>
    <w:rsid w:val="00CD0591"/>
    <w:rsid w:val="00D5161F"/>
    <w:rsid w:val="00E6057C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DCIC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svr</dc:creator>
  <cp:keywords/>
  <dc:description/>
  <cp:lastModifiedBy>Keith</cp:lastModifiedBy>
  <cp:revision>2</cp:revision>
  <cp:lastPrinted>2005-05-04T12:49:00Z</cp:lastPrinted>
  <dcterms:created xsi:type="dcterms:W3CDTF">2025-07-06T03:59:00Z</dcterms:created>
  <dcterms:modified xsi:type="dcterms:W3CDTF">2025-07-06T03:59:00Z</dcterms:modified>
</cp:coreProperties>
</file>