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931EE2" w:rsidRDefault="00931EE2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2533A4" w:rsidRDefault="002533A4">
      <w:pPr>
        <w:rPr>
          <w:rFonts w:ascii="Arial" w:hAnsi="Arial" w:cs="Arial"/>
          <w:sz w:val="24"/>
          <w:lang w:val="es-ES_tradnl"/>
        </w:rPr>
      </w:pPr>
    </w:p>
    <w:p w:rsidR="00A01217" w:rsidRDefault="00A01217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854E2F">
        <w:rPr>
          <w:rFonts w:ascii="Arial" w:hAnsi="Arial" w:cs="Arial"/>
          <w:b/>
          <w:bCs/>
          <w:sz w:val="24"/>
          <w:lang w:val="es-ES_tradnl"/>
        </w:rPr>
        <w:t>1</w:t>
      </w:r>
      <w:r w:rsidR="00157DC5">
        <w:rPr>
          <w:rFonts w:ascii="Arial" w:hAnsi="Arial" w:cs="Arial"/>
          <w:b/>
          <w:bCs/>
          <w:sz w:val="24"/>
          <w:lang w:val="es-ES_tradnl"/>
        </w:rPr>
        <w:t>67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1972A0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Teoría y Diseño de Bases de Datos se dicta en el segundo cuatrimestre para alumnos de la carrera Licenciatura en Ciencias de la Computación;  </w:t>
      </w: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señor </w:t>
      </w:r>
      <w:r w:rsidR="00157DC5">
        <w:rPr>
          <w:rFonts w:ascii="Arial" w:hAnsi="Arial"/>
          <w:sz w:val="24"/>
          <w:lang w:val="es-ES_tradnl"/>
        </w:rPr>
        <w:t xml:space="preserve">Luciano Héctor </w:t>
      </w:r>
      <w:proofErr w:type="spellStart"/>
      <w:r w:rsidR="00157DC5">
        <w:rPr>
          <w:rFonts w:ascii="Arial" w:hAnsi="Arial"/>
          <w:sz w:val="24"/>
          <w:lang w:val="es-ES_tradnl"/>
        </w:rPr>
        <w:t>Tamargo</w:t>
      </w:r>
      <w:proofErr w:type="spellEnd"/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157DC5" w:rsidRPr="0024240F" w:rsidRDefault="00157DC5" w:rsidP="00157DC5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 xml:space="preserve">Que han solicitado licencia sin goce de haberes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81694D" w:rsidRPr="003F2553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 w:rsidR="007D219E">
        <w:rPr>
          <w:rFonts w:cs="Arial"/>
          <w:color w:val="000000"/>
          <w:lang w:val="es-ES_tradnl"/>
        </w:rPr>
        <w:t>CSU-6</w:t>
      </w:r>
      <w:r>
        <w:rPr>
          <w:rFonts w:cs="Arial"/>
          <w:color w:val="000000"/>
          <w:lang w:val="es-ES_tradnl"/>
        </w:rPr>
        <w:t>0</w:t>
      </w:r>
      <w:r w:rsidR="007D219E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7D219E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157DC5">
        <w:rPr>
          <w:lang w:val="es-ES_tradnl"/>
        </w:rPr>
        <w:t>25</w:t>
      </w:r>
      <w:r w:rsidR="00FF5AD1">
        <w:rPr>
          <w:lang w:val="es-ES_tradnl"/>
        </w:rPr>
        <w:t xml:space="preserve"> de </w:t>
      </w:r>
      <w:r w:rsidR="00157DC5">
        <w:rPr>
          <w:lang w:val="es-ES_tradnl"/>
        </w:rPr>
        <w:t>agosto</w:t>
      </w:r>
      <w:r w:rsidR="00FF5AD1">
        <w:rPr>
          <w:lang w:val="es-ES_tradnl"/>
        </w:rPr>
        <w:t xml:space="preserve">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señor </w:t>
      </w:r>
      <w:r w:rsidR="00157DC5">
        <w:rPr>
          <w:rFonts w:ascii="Arial" w:hAnsi="Arial" w:cs="Arial"/>
          <w:sz w:val="24"/>
          <w:lang w:val="es-ES_tradnl"/>
        </w:rPr>
        <w:t xml:space="preserve"> </w:t>
      </w:r>
      <w:r w:rsidR="00157DC5">
        <w:rPr>
          <w:rFonts w:ascii="Arial" w:hAnsi="Arial" w:cs="Arial"/>
          <w:b/>
          <w:bCs/>
          <w:sz w:val="24"/>
          <w:lang w:val="es-ES_tradnl"/>
        </w:rPr>
        <w:t>Luciano Héctor TAMARGO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931EE2">
        <w:rPr>
          <w:rFonts w:ascii="Arial" w:hAnsi="Arial" w:cs="Arial"/>
          <w:b/>
          <w:bCs/>
          <w:sz w:val="24"/>
          <w:lang w:val="es-ES_tradnl"/>
        </w:rPr>
        <w:t>29.</w:t>
      </w:r>
      <w:r w:rsidR="00157DC5">
        <w:rPr>
          <w:rFonts w:ascii="Arial" w:hAnsi="Arial" w:cs="Arial"/>
          <w:b/>
          <w:bCs/>
          <w:sz w:val="24"/>
          <w:lang w:val="es-ES_tradnl"/>
        </w:rPr>
        <w:t>360.881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6A30F1">
        <w:rPr>
          <w:rFonts w:ascii="Arial" w:hAnsi="Arial" w:cs="Arial"/>
          <w:b/>
          <w:bCs/>
          <w:sz w:val="24"/>
          <w:lang w:val="es-ES_tradnl"/>
        </w:rPr>
        <w:t>----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1D28">
        <w:rPr>
          <w:rFonts w:ascii="Arial" w:hAnsi="Arial" w:cs="Arial"/>
          <w:sz w:val="24"/>
          <w:lang w:val="es-ES_tradnl"/>
        </w:rPr>
        <w:t>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1D28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 w:rsidR="001972A0">
        <w:rPr>
          <w:rFonts w:ascii="Arial" w:hAnsi="Arial" w:cs="Arial"/>
          <w:b/>
          <w:sz w:val="24"/>
          <w:lang w:val="es-ES_tradnl"/>
        </w:rPr>
        <w:t xml:space="preserve">“Teoría y Diseño de Bases de Datos” </w:t>
      </w:r>
      <w:r w:rsidR="001972A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1972A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1972A0">
        <w:rPr>
          <w:rFonts w:ascii="Arial" w:hAnsi="Arial" w:cs="Arial"/>
          <w:b/>
          <w:bCs/>
          <w:sz w:val="24"/>
          <w:lang w:val="es-ES_tradnl"/>
        </w:rPr>
        <w:t>. 5954)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el </w:t>
      </w:r>
      <w:r w:rsidR="00FC02C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157DC5">
        <w:rPr>
          <w:rFonts w:ascii="Arial" w:hAnsi="Arial" w:cs="Arial"/>
          <w:sz w:val="24"/>
          <w:lang w:val="es-ES_tradnl"/>
        </w:rPr>
        <w:t>septiembre</w:t>
      </w:r>
      <w:r w:rsidR="0071534C">
        <w:rPr>
          <w:rFonts w:ascii="Arial" w:hAnsi="Arial" w:cs="Arial"/>
          <w:sz w:val="24"/>
          <w:lang w:val="es-ES_tradnl"/>
        </w:rPr>
        <w:t xml:space="preserve">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71534C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</w:t>
      </w:r>
      <w:r w:rsidR="006A30F1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683A3D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157DC5">
        <w:rPr>
          <w:rFonts w:ascii="Arial" w:hAnsi="Arial"/>
          <w:sz w:val="24"/>
          <w:lang w:val="es-ES_tradnl"/>
        </w:rPr>
        <w:t>Tamargo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7D219E">
        <w:rPr>
          <w:rFonts w:ascii="Arial" w:hAnsi="Arial"/>
          <w:b/>
          <w:bCs/>
          <w:sz w:val="24"/>
          <w:lang w:val="es-ES_tradnl"/>
        </w:rPr>
        <w:t>DOSCIENTOS QUINCE ($ 2</w:t>
      </w:r>
      <w:r w:rsidR="006A2F29">
        <w:rPr>
          <w:rFonts w:ascii="Arial" w:hAnsi="Arial"/>
          <w:b/>
          <w:bCs/>
          <w:sz w:val="24"/>
          <w:lang w:val="es-ES_tradnl"/>
        </w:rPr>
        <w:t>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4C6C5F" w:rsidRDefault="004C6C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57DC5" w:rsidRDefault="00157DC5" w:rsidP="00157D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157DC5" w:rsidRDefault="00157DC5" w:rsidP="00157D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157DC5" w:rsidRPr="00157DC5" w:rsidRDefault="00157DC5" w:rsidP="00157DC5">
      <w:pPr>
        <w:tabs>
          <w:tab w:val="left" w:pos="5670"/>
        </w:tabs>
        <w:jc w:val="both"/>
        <w:rPr>
          <w:rFonts w:ascii="Arial" w:hAnsi="Arial"/>
          <w:b/>
          <w:sz w:val="24"/>
          <w:lang w:val="es-ES"/>
        </w:rPr>
      </w:pPr>
    </w:p>
    <w:p w:rsidR="00157DC5" w:rsidRDefault="00157DC5" w:rsidP="00157D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</w:t>
      </w:r>
      <w:r w:rsidRPr="00157DC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tome razón la Secretaría General Académica; cumplido, archívese.-----</w:t>
      </w:r>
    </w:p>
    <w:sectPr w:rsidR="00157DC5" w:rsidSect="002533A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102618"/>
    <w:rsid w:val="00157DC5"/>
    <w:rsid w:val="001972A0"/>
    <w:rsid w:val="001E1AE5"/>
    <w:rsid w:val="002533A4"/>
    <w:rsid w:val="002941D7"/>
    <w:rsid w:val="002B6BF8"/>
    <w:rsid w:val="003F2553"/>
    <w:rsid w:val="004C6C5F"/>
    <w:rsid w:val="004F5079"/>
    <w:rsid w:val="005B2BF1"/>
    <w:rsid w:val="00641289"/>
    <w:rsid w:val="00683A3D"/>
    <w:rsid w:val="006A1D28"/>
    <w:rsid w:val="006A2F29"/>
    <w:rsid w:val="006A30F1"/>
    <w:rsid w:val="0071534C"/>
    <w:rsid w:val="00787C46"/>
    <w:rsid w:val="007D219E"/>
    <w:rsid w:val="007D5D58"/>
    <w:rsid w:val="0081694D"/>
    <w:rsid w:val="00854E2F"/>
    <w:rsid w:val="00931EE2"/>
    <w:rsid w:val="00A01217"/>
    <w:rsid w:val="00AB77F3"/>
    <w:rsid w:val="00AC7A6C"/>
    <w:rsid w:val="00B13F2B"/>
    <w:rsid w:val="00B63CF3"/>
    <w:rsid w:val="00B73954"/>
    <w:rsid w:val="00C36843"/>
    <w:rsid w:val="00D80242"/>
    <w:rsid w:val="00E16653"/>
    <w:rsid w:val="00E17CD1"/>
    <w:rsid w:val="00ED6C78"/>
    <w:rsid w:val="00EE21D3"/>
    <w:rsid w:val="00F213A9"/>
    <w:rsid w:val="00F471AE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2025-07-06T04:03:00Z</dcterms:created>
  <dcterms:modified xsi:type="dcterms:W3CDTF">2025-07-06T04:03:00Z</dcterms:modified>
</cp:coreProperties>
</file>