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60338" w:rsidRDefault="00560338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60338">
        <w:rPr>
          <w:rFonts w:ascii="Arial" w:hAnsi="Arial" w:cs="Arial"/>
          <w:bCs/>
          <w:color w:val="000000"/>
          <w:szCs w:val="24"/>
          <w:lang w:val="es-ES"/>
        </w:rPr>
        <w:t>219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5D7574" w:rsidRDefault="005D7574" w:rsidP="005D7574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  <w:t xml:space="preserve">El vencimiento de la designación del Licenciado Víctor </w:t>
      </w:r>
      <w:proofErr w:type="spellStart"/>
      <w:r>
        <w:rPr>
          <w:rFonts w:ascii="Arial" w:hAnsi="Arial" w:cs="Arial"/>
          <w:color w:val="000000"/>
          <w:lang w:val="es-ES"/>
        </w:rPr>
        <w:t>Ferracutti</w:t>
      </w:r>
      <w:proofErr w:type="spellEnd"/>
      <w:r>
        <w:rPr>
          <w:rFonts w:ascii="Arial" w:hAnsi="Arial" w:cs="Arial"/>
          <w:color w:val="000000"/>
          <w:lang w:val="es-ES"/>
        </w:rPr>
        <w:t xml:space="preserve"> en la asignatura </w:t>
      </w:r>
      <w:r>
        <w:rPr>
          <w:rFonts w:ascii="Arial" w:hAnsi="Arial" w:cs="Arial"/>
          <w:b/>
          <w:color w:val="000000"/>
          <w:lang w:val="es-ES"/>
        </w:rPr>
        <w:t xml:space="preserve">Análisis y Diseño de Sistemas – Ayudante de docencia “A” con dedicación simple </w:t>
      </w:r>
      <w:r>
        <w:rPr>
          <w:rFonts w:ascii="Arial" w:hAnsi="Arial" w:cs="Arial"/>
          <w:color w:val="000000"/>
          <w:lang w:val="es-ES"/>
        </w:rPr>
        <w:t>que opera el 15 de febrero de 2006;</w:t>
      </w:r>
    </w:p>
    <w:p w:rsidR="00353160" w:rsidRDefault="00353160">
      <w:pPr>
        <w:jc w:val="both"/>
        <w:rPr>
          <w:rFonts w:ascii="Arial" w:hAnsi="Arial" w:cs="Arial"/>
          <w:b/>
          <w:smallCaps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341C0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</w:t>
      </w:r>
      <w:r w:rsidR="000B05B6">
        <w:rPr>
          <w:rFonts w:ascii="Arial" w:hAnsi="Arial" w:cs="Arial"/>
          <w:lang w:val="es-ES"/>
        </w:rPr>
        <w:t>e</w:t>
      </w:r>
      <w:r w:rsidR="00901516">
        <w:rPr>
          <w:rFonts w:ascii="Arial" w:hAnsi="Arial" w:cs="Arial"/>
          <w:lang w:val="es-ES"/>
        </w:rPr>
        <w:t xml:space="preserve"> cargo</w:t>
      </w:r>
      <w:r w:rsidR="00D916D5">
        <w:rPr>
          <w:rFonts w:ascii="Arial" w:hAnsi="Arial" w:cs="Arial"/>
          <w:lang w:val="es-ES"/>
        </w:rPr>
        <w:t xml:space="preserve"> por concurso de modo de garan</w:t>
      </w:r>
      <w:r>
        <w:rPr>
          <w:rFonts w:ascii="Arial" w:hAnsi="Arial" w:cs="Arial"/>
          <w:lang w:val="es-ES"/>
        </w:rPr>
        <w:t>tizar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57409D">
        <w:rPr>
          <w:rFonts w:ascii="Arial" w:hAnsi="Arial" w:cs="Arial"/>
          <w:lang w:val="es-ES"/>
        </w:rPr>
        <w:t>prim</w:t>
      </w:r>
      <w:r w:rsidR="00062054">
        <w:rPr>
          <w:rFonts w:ascii="Arial" w:hAnsi="Arial" w:cs="Arial"/>
          <w:lang w:val="es-ES"/>
        </w:rPr>
        <w:t>er</w:t>
      </w:r>
      <w:r>
        <w:rPr>
          <w:rFonts w:ascii="Arial" w:hAnsi="Arial" w:cs="Arial"/>
          <w:lang w:val="es-ES"/>
        </w:rPr>
        <w:t xml:space="preserve"> cuatrimestre de 200</w:t>
      </w:r>
      <w:r w:rsidR="000620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337CC6" w:rsidRDefault="00337CC6" w:rsidP="00341C04">
      <w:pPr>
        <w:ind w:firstLine="720"/>
        <w:jc w:val="both"/>
        <w:rPr>
          <w:rFonts w:ascii="Arial" w:hAnsi="Arial" w:cs="Arial"/>
          <w:lang w:val="es-ES"/>
        </w:rPr>
      </w:pPr>
    </w:p>
    <w:p w:rsidR="00337CC6" w:rsidRDefault="00337CC6" w:rsidP="00341C0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CSU-258/97,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6C02DC" w:rsidRDefault="006C02DC" w:rsidP="006C02DC">
      <w:pPr>
        <w:rPr>
          <w:rFonts w:ascii="Arial" w:hAnsi="Arial" w:cs="Arial"/>
          <w:lang w:val="es-ES"/>
        </w:rPr>
      </w:pPr>
    </w:p>
    <w:p w:rsidR="006C02DC" w:rsidRDefault="006C02DC" w:rsidP="003165E7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6C02DC" w:rsidRDefault="006C02DC" w:rsidP="003165E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6C02DC" w:rsidRPr="0004159C" w:rsidRDefault="006C02DC" w:rsidP="006C02DC">
      <w:pPr>
        <w:rPr>
          <w:rFonts w:ascii="Arial" w:hAnsi="Arial" w:cs="Arial"/>
          <w:lang w:val="es-ES"/>
        </w:rPr>
      </w:pPr>
    </w:p>
    <w:p w:rsidR="006C02DC" w:rsidRDefault="006C02DC" w:rsidP="003165E7">
      <w:pPr>
        <w:jc w:val="both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</w:t>
      </w:r>
      <w:r w:rsidR="003165E7">
        <w:rPr>
          <w:rFonts w:ascii="Arial" w:hAnsi="Arial" w:cs="Arial"/>
          <w:lang w:val="es-ES"/>
        </w:rPr>
        <w:t>Que por resolución CSU-655/05, se modificaron en dicho Reglamento los artículos 2º y 4º y se agregaron los artículos 7º bis y 8º bis;</w:t>
      </w:r>
    </w:p>
    <w:p w:rsidR="003165E7" w:rsidRDefault="003165E7" w:rsidP="003165E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3165E7" w:rsidRDefault="003165E7" w:rsidP="003165E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la resolución CSU655/05, en el trámite de reválida “solo podrá inscribirse el docente que ocupa el cargo”;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560338">
        <w:rPr>
          <w:rFonts w:ascii="Arial" w:hAnsi="Arial" w:cs="Arial"/>
          <w:b/>
          <w:lang w:val="es-ES_tradnl"/>
        </w:rPr>
        <w:t>23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560338">
        <w:rPr>
          <w:rFonts w:ascii="Arial" w:hAnsi="Arial" w:cs="Arial"/>
          <w:b/>
          <w:lang w:val="es-ES_tradnl"/>
        </w:rPr>
        <w:t>noviembre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</w:t>
      </w:r>
      <w:r w:rsidR="00341C04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r </w:t>
      </w:r>
      <w:r w:rsidR="00341C04">
        <w:rPr>
          <w:rFonts w:ascii="Arial" w:hAnsi="Arial" w:cs="Arial"/>
          <w:lang w:val="es-ES"/>
        </w:rPr>
        <w:t xml:space="preserve">reválida para </w:t>
      </w:r>
      <w:r>
        <w:rPr>
          <w:rFonts w:ascii="Arial" w:hAnsi="Arial" w:cs="Arial"/>
          <w:lang w:val="es-ES"/>
        </w:rPr>
        <w:t xml:space="preserve">cubrir </w:t>
      </w:r>
      <w:r w:rsidR="00341C04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siguiente cargo</w:t>
      </w:r>
      <w:r w:rsidR="003165E7">
        <w:rPr>
          <w:rFonts w:ascii="Arial" w:hAnsi="Arial" w:cs="Arial"/>
          <w:lang w:val="es-ES"/>
        </w:rPr>
        <w:t>: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 xml:space="preserve">: Desarrollo de Sistemas </w:t>
      </w:r>
    </w:p>
    <w:p w:rsidR="004B47AC" w:rsidRDefault="004B47AC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4B47AC" w:rsidRPr="004B47AC" w:rsidRDefault="004B47AC" w:rsidP="004B47A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lang w:val="es-ES"/>
        </w:rPr>
        <w:t>Análisis y Diseño de Sistemas;</w:t>
      </w:r>
    </w:p>
    <w:p w:rsidR="004B47AC" w:rsidRDefault="004B47AC" w:rsidP="00BA6E6F">
      <w:pPr>
        <w:pStyle w:val="Textoindependiente"/>
        <w:jc w:val="both"/>
        <w:rPr>
          <w:rFonts w:ascii="Arial" w:hAnsi="Arial" w:cs="Arial"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</w:t>
      </w:r>
      <w:r w:rsidR="00341C04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siguiente Jurado para </w:t>
      </w:r>
      <w:r w:rsidR="00341C04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concurso mencionado en el artículo anterior: </w:t>
      </w: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133224" w:rsidRDefault="006C0306" w:rsidP="0013322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Análisis y Diseño de Sistemas</w:t>
      </w:r>
    </w:p>
    <w:p w:rsidR="00133224" w:rsidRDefault="00133224" w:rsidP="0013322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332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30" w:type="dxa"/>
            <w:gridSpan w:val="2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</w:t>
            </w:r>
            <w:r w:rsidR="006C030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María Mercedes </w:t>
            </w:r>
            <w:proofErr w:type="spellStart"/>
            <w:r w:rsidR="006C0306"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133224" w:rsidRPr="00145E9D" w:rsidRDefault="001C7553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133224" w:rsidRDefault="00133224" w:rsidP="00133224">
      <w:pPr>
        <w:rPr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///CDCIC-219/05</w:t>
      </w:r>
    </w:p>
    <w:p w:rsidR="00560338" w:rsidRDefault="00560338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2457B8" w:rsidRDefault="002457B8">
      <w:pPr>
        <w:jc w:val="both"/>
        <w:rPr>
          <w:rFonts w:ascii="Arial" w:hAnsi="Arial" w:cs="Arial"/>
          <w:lang w:val="es-ES"/>
        </w:rPr>
      </w:pPr>
    </w:p>
    <w:p w:rsidR="000B05B6" w:rsidRPr="008C5495" w:rsidRDefault="00FB264C" w:rsidP="009374D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A34636">
        <w:rPr>
          <w:rFonts w:ascii="Arial" w:hAnsi="Arial" w:cs="Arial"/>
          <w:b/>
          <w:lang w:val="es-ES"/>
        </w:rPr>
        <w:t>4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0B05B6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0B05B6">
        <w:rPr>
          <w:rFonts w:ascii="Arial" w:hAnsi="Arial" w:cs="Arial"/>
          <w:lang w:val="es-ES"/>
        </w:rPr>
        <w:t>3</w:t>
      </w:r>
      <w:r w:rsidR="000B05B6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0B05B6">
        <w:rPr>
          <w:rFonts w:ascii="Arial" w:hAnsi="Arial" w:cs="Arial"/>
          <w:lang w:val="es-ES"/>
        </w:rPr>
        <w:t>Ciencias e Ingeniería de la Computación</w:t>
      </w:r>
      <w:r w:rsidR="000B05B6" w:rsidRPr="008C5495">
        <w:rPr>
          <w:rFonts w:ascii="Arial" w:hAnsi="Arial" w:cs="Arial"/>
          <w:lang w:val="es-ES"/>
        </w:rPr>
        <w:t xml:space="preserve">, </w:t>
      </w:r>
      <w:r w:rsidR="000B05B6">
        <w:rPr>
          <w:rFonts w:ascii="Arial" w:hAnsi="Arial" w:cs="Arial"/>
          <w:lang w:val="es-ES"/>
        </w:rPr>
        <w:t xml:space="preserve">Av. </w:t>
      </w:r>
      <w:proofErr w:type="spellStart"/>
      <w:r w:rsidR="000B05B6">
        <w:rPr>
          <w:rFonts w:ascii="Arial" w:hAnsi="Arial" w:cs="Arial"/>
          <w:lang w:val="es-ES"/>
        </w:rPr>
        <w:t>Alem</w:t>
      </w:r>
      <w:proofErr w:type="spellEnd"/>
      <w:r w:rsidR="000B05B6">
        <w:rPr>
          <w:rFonts w:ascii="Arial" w:hAnsi="Arial" w:cs="Arial"/>
          <w:lang w:val="es-ES"/>
        </w:rPr>
        <w:t xml:space="preserve"> 1253</w:t>
      </w:r>
      <w:r w:rsidR="000B05B6" w:rsidRPr="008C5495">
        <w:rPr>
          <w:rFonts w:ascii="Arial" w:hAnsi="Arial" w:cs="Arial"/>
          <w:lang w:val="es-ES"/>
        </w:rPr>
        <w:t xml:space="preserve"> – </w:t>
      </w:r>
      <w:r w:rsidR="000B05B6">
        <w:rPr>
          <w:rFonts w:ascii="Arial" w:hAnsi="Arial" w:cs="Arial"/>
          <w:lang w:val="es-ES"/>
        </w:rPr>
        <w:t>2º</w:t>
      </w:r>
      <w:r w:rsidR="000B05B6" w:rsidRPr="008C5495">
        <w:rPr>
          <w:rFonts w:ascii="Arial" w:hAnsi="Arial" w:cs="Arial"/>
          <w:lang w:val="es-ES"/>
        </w:rPr>
        <w:t xml:space="preserve"> Piso, de esta ciudad.-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A34636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sectPr w:rsidR="00FB264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53456"/>
    <w:rsid w:val="00062054"/>
    <w:rsid w:val="000B05B6"/>
    <w:rsid w:val="000F34C1"/>
    <w:rsid w:val="00133224"/>
    <w:rsid w:val="00137F0A"/>
    <w:rsid w:val="00145E9D"/>
    <w:rsid w:val="00151E79"/>
    <w:rsid w:val="00196C2D"/>
    <w:rsid w:val="001C7553"/>
    <w:rsid w:val="001D3B38"/>
    <w:rsid w:val="002457B8"/>
    <w:rsid w:val="00295F19"/>
    <w:rsid w:val="003165E7"/>
    <w:rsid w:val="00337567"/>
    <w:rsid w:val="00337CC6"/>
    <w:rsid w:val="00341C04"/>
    <w:rsid w:val="0034330B"/>
    <w:rsid w:val="00353160"/>
    <w:rsid w:val="00365C19"/>
    <w:rsid w:val="003D14AA"/>
    <w:rsid w:val="00400A0A"/>
    <w:rsid w:val="00414865"/>
    <w:rsid w:val="00422B8A"/>
    <w:rsid w:val="00433C50"/>
    <w:rsid w:val="004B13BA"/>
    <w:rsid w:val="004B47AC"/>
    <w:rsid w:val="004E7A3E"/>
    <w:rsid w:val="004F722F"/>
    <w:rsid w:val="00560338"/>
    <w:rsid w:val="00570C51"/>
    <w:rsid w:val="0057409D"/>
    <w:rsid w:val="005D7574"/>
    <w:rsid w:val="00626516"/>
    <w:rsid w:val="00681E8F"/>
    <w:rsid w:val="006C02DC"/>
    <w:rsid w:val="006C0306"/>
    <w:rsid w:val="00700F28"/>
    <w:rsid w:val="00745E85"/>
    <w:rsid w:val="0077748D"/>
    <w:rsid w:val="00786338"/>
    <w:rsid w:val="007C3323"/>
    <w:rsid w:val="007D24FD"/>
    <w:rsid w:val="00824B4E"/>
    <w:rsid w:val="00824D5A"/>
    <w:rsid w:val="00853DCC"/>
    <w:rsid w:val="008A0C85"/>
    <w:rsid w:val="008C199D"/>
    <w:rsid w:val="008D0BDD"/>
    <w:rsid w:val="00901516"/>
    <w:rsid w:val="009020C8"/>
    <w:rsid w:val="009374D2"/>
    <w:rsid w:val="009A101F"/>
    <w:rsid w:val="009C03EB"/>
    <w:rsid w:val="009F007C"/>
    <w:rsid w:val="009F3257"/>
    <w:rsid w:val="00A2469E"/>
    <w:rsid w:val="00A34636"/>
    <w:rsid w:val="00A42E01"/>
    <w:rsid w:val="00A90967"/>
    <w:rsid w:val="00B2505C"/>
    <w:rsid w:val="00BA6E6F"/>
    <w:rsid w:val="00BB2B7D"/>
    <w:rsid w:val="00BD5BBB"/>
    <w:rsid w:val="00C30674"/>
    <w:rsid w:val="00C85C5F"/>
    <w:rsid w:val="00D376CC"/>
    <w:rsid w:val="00D67914"/>
    <w:rsid w:val="00D916D5"/>
    <w:rsid w:val="00E07E51"/>
    <w:rsid w:val="00E553F6"/>
    <w:rsid w:val="00E91EFE"/>
    <w:rsid w:val="00EC42B9"/>
    <w:rsid w:val="00ED3E6C"/>
    <w:rsid w:val="00EF6737"/>
    <w:rsid w:val="00F54962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2005-08-24T17:26:00Z</cp:lastPrinted>
  <dcterms:created xsi:type="dcterms:W3CDTF">2025-07-06T04:06:00Z</dcterms:created>
  <dcterms:modified xsi:type="dcterms:W3CDTF">2025-07-06T04:06:00Z</dcterms:modified>
</cp:coreProperties>
</file>