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DCIC-011/05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La </w:t>
      </w:r>
      <w:proofErr w:type="spellStart"/>
      <w:r>
        <w:rPr>
          <w:rFonts w:ascii="Arial" w:hAnsi="Arial"/>
          <w:b/>
          <w:sz w:val="24"/>
        </w:rPr>
        <w:t>Vicedirectora</w:t>
      </w:r>
      <w:proofErr w:type="spellEnd"/>
      <w:r>
        <w:rPr>
          <w:rFonts w:ascii="Arial" w:hAnsi="Arial"/>
          <w:b/>
          <w:sz w:val="24"/>
        </w:rPr>
        <w:t xml:space="preserve"> del Departamento de Ciencias e Ingeniería de la Computación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 la señorita Gabriela GARCÍA FRANZ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>. 29.085.892*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10794), Ayudante de Docencia”B”, asignatura: “Inteligencia Artificial”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5684), </w:t>
      </w:r>
      <w:r>
        <w:rPr>
          <w:rFonts w:ascii="Arial" w:hAnsi="Arial"/>
          <w:sz w:val="24"/>
          <w:lang w:val="es-ES_tradnl"/>
        </w:rPr>
        <w:t>extensión: “Lógica para Ciencias de la Computación”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5704), a partir del 26 de julio</w:t>
      </w:r>
      <w:r>
        <w:rPr>
          <w:rFonts w:ascii="Arial" w:hAnsi="Arial"/>
          <w:sz w:val="24"/>
        </w:rPr>
        <w:t xml:space="preserve"> de 2005,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6F1165"/>
    <w:rsid w:val="00AB7BEE"/>
    <w:rsid w:val="00BF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2003-11-03T15:18:00Z</cp:lastPrinted>
  <dcterms:created xsi:type="dcterms:W3CDTF">2025-07-06T04:09:00Z</dcterms:created>
  <dcterms:modified xsi:type="dcterms:W3CDTF">2025-07-06T04:09:00Z</dcterms:modified>
</cp:coreProperties>
</file>