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E15A7">
        <w:rPr>
          <w:b/>
        </w:rPr>
        <w:t>117</w:t>
      </w:r>
      <w:r>
        <w:rPr>
          <w:b/>
        </w:rPr>
        <w:t>/0</w:t>
      </w:r>
      <w:r w:rsidR="00B603D3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no hubo inscriptos en el </w:t>
      </w:r>
      <w:r w:rsidR="00B603D3">
        <w:t xml:space="preserve">llamado a concurso </w:t>
      </w:r>
      <w:r>
        <w:t xml:space="preserve">tramitado por resolución CDCIC-098/08 </w:t>
      </w:r>
      <w:r w:rsidR="00B603D3">
        <w:t xml:space="preserve">para cubrir </w:t>
      </w:r>
      <w:r>
        <w:t>cargos en la docencia auxiliar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E15A7">
        <w:rPr>
          <w:rFonts w:cs="Arial"/>
        </w:rPr>
        <w:t>08</w:t>
      </w:r>
      <w:r>
        <w:rPr>
          <w:rFonts w:cs="Arial"/>
        </w:rPr>
        <w:t xml:space="preserve"> de </w:t>
      </w:r>
      <w:r w:rsidR="000E1CD6">
        <w:rPr>
          <w:rFonts w:cs="Arial"/>
        </w:rPr>
        <w:t>ju</w:t>
      </w:r>
      <w:r w:rsidR="00BE15A7">
        <w:rPr>
          <w:rFonts w:cs="Arial"/>
        </w:rPr>
        <w:t>l</w:t>
      </w:r>
      <w:r w:rsidR="000E1CD6">
        <w:rPr>
          <w:rFonts w:cs="Arial"/>
        </w:rPr>
        <w:t>io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603D3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BE15A7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BE15A7">
        <w:rPr>
          <w:rFonts w:cs="Arial"/>
        </w:rPr>
        <w:t>los cargos que se detallan a continuación llamados a concurso por resolución CDCIC-098/08:</w:t>
      </w:r>
    </w:p>
    <w:p w:rsidR="00050872" w:rsidRDefault="00BE15A7" w:rsidP="00BE15A7">
      <w:pPr>
        <w:numPr>
          <w:ilvl w:val="0"/>
          <w:numId w:val="1"/>
        </w:numPr>
        <w:ind w:right="-29"/>
        <w:jc w:val="both"/>
        <w:rPr>
          <w:rFonts w:cs="Arial"/>
        </w:rPr>
      </w:pPr>
      <w:r>
        <w:rPr>
          <w:rFonts w:cs="Arial"/>
        </w:rPr>
        <w:t>U</w:t>
      </w:r>
      <w:r w:rsidR="000E1CD6">
        <w:rPr>
          <w:rFonts w:cs="Arial"/>
        </w:rPr>
        <w:t>n cargo</w:t>
      </w:r>
      <w:r>
        <w:rPr>
          <w:rFonts w:cs="Arial"/>
        </w:rPr>
        <w:t xml:space="preserve"> de </w:t>
      </w:r>
      <w:r>
        <w:t>Ayudante de Docencia “B”, asignatura: “Introducción a la Programación Orientada a Objetos”;</w:t>
      </w:r>
    </w:p>
    <w:p w:rsidR="00BE15A7" w:rsidRDefault="00BE15A7" w:rsidP="00BE15A7">
      <w:pPr>
        <w:numPr>
          <w:ilvl w:val="0"/>
          <w:numId w:val="1"/>
        </w:numPr>
        <w:ind w:right="-29"/>
        <w:jc w:val="both"/>
        <w:rPr>
          <w:rFonts w:cs="Arial"/>
        </w:rPr>
      </w:pPr>
      <w:r>
        <w:rPr>
          <w:rFonts w:cs="Arial"/>
        </w:rPr>
        <w:t>Un cargo de Ayudante de Docencia “B”, asignatura: “Organización de Computadoras”;</w:t>
      </w:r>
    </w:p>
    <w:p w:rsidR="00712123" w:rsidRDefault="00712123" w:rsidP="00712123">
      <w:pPr>
        <w:numPr>
          <w:ilvl w:val="0"/>
          <w:numId w:val="1"/>
        </w:numPr>
        <w:ind w:right="-29"/>
        <w:jc w:val="both"/>
        <w:rPr>
          <w:rFonts w:cs="Arial"/>
        </w:rPr>
      </w:pPr>
      <w:r>
        <w:rPr>
          <w:rFonts w:cs="Arial"/>
        </w:rPr>
        <w:t>Un cargo de Ayudante de Docencia “A” con dedicación simple, asignatura: “Compiladores e Intérpretes”;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712123"/>
    <w:rsid w:val="00725309"/>
    <w:rsid w:val="00744440"/>
    <w:rsid w:val="00777615"/>
    <w:rsid w:val="007B077C"/>
    <w:rsid w:val="007B379B"/>
    <w:rsid w:val="007F474D"/>
    <w:rsid w:val="00867927"/>
    <w:rsid w:val="0088659E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2025-07-06T04:47:00Z</dcterms:created>
  <dcterms:modified xsi:type="dcterms:W3CDTF">2025-07-06T04:47:00Z</dcterms:modified>
</cp:coreProperties>
</file>