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4" w:rsidRPr="00B376C7" w:rsidRDefault="00BD0F94" w:rsidP="00CA70E5">
      <w:pPr>
        <w:widowControl w:val="0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REGISTRADO BAJO Nº CDCIC-</w:t>
      </w:r>
      <w:r w:rsidR="00A57818" w:rsidRPr="00B376C7">
        <w:rPr>
          <w:rFonts w:ascii="Arial" w:hAnsi="Arial"/>
          <w:b/>
          <w:sz w:val="22"/>
          <w:szCs w:val="22"/>
          <w:lang w:val="es-AR"/>
        </w:rPr>
        <w:t>16</w:t>
      </w:r>
      <w:r w:rsidR="00FF6ED8" w:rsidRPr="00B376C7">
        <w:rPr>
          <w:rFonts w:ascii="Arial" w:hAnsi="Arial"/>
          <w:b/>
          <w:sz w:val="22"/>
          <w:szCs w:val="22"/>
          <w:lang w:val="es-AR"/>
        </w:rPr>
        <w:t>5</w:t>
      </w:r>
      <w:r w:rsidRPr="00B376C7">
        <w:rPr>
          <w:rFonts w:ascii="Arial" w:hAnsi="Arial"/>
          <w:b/>
          <w:sz w:val="22"/>
          <w:szCs w:val="22"/>
          <w:lang w:val="es-AR"/>
        </w:rPr>
        <w:t>/0</w:t>
      </w:r>
      <w:r w:rsidR="00A57818" w:rsidRPr="00B376C7">
        <w:rPr>
          <w:rFonts w:ascii="Arial" w:hAnsi="Arial"/>
          <w:b/>
          <w:sz w:val="22"/>
          <w:szCs w:val="22"/>
          <w:lang w:val="es-AR"/>
        </w:rPr>
        <w:t>8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BAHIA BLANCA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VISTO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:</w:t>
      </w:r>
    </w:p>
    <w:p w:rsidR="003F5542" w:rsidRPr="00B376C7" w:rsidRDefault="003F5542" w:rsidP="003F55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La resolución CDCC-039/01 en la cual se conformaron</w:t>
      </w:r>
      <w:r w:rsidR="00B376C7" w:rsidRPr="00B376C7">
        <w:rPr>
          <w:rFonts w:ascii="Arial" w:hAnsi="Arial"/>
          <w:sz w:val="22"/>
          <w:szCs w:val="22"/>
          <w:lang w:val="es-AR"/>
        </w:rPr>
        <w:t xml:space="preserve"> las Comisiones Curriculares de</w:t>
      </w:r>
      <w:r w:rsidRPr="00B376C7">
        <w:rPr>
          <w:rFonts w:ascii="Arial" w:hAnsi="Arial"/>
          <w:sz w:val="22"/>
          <w:szCs w:val="22"/>
          <w:lang w:val="es-AR"/>
        </w:rPr>
        <w:t xml:space="preserve">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Ingeniería en Sistemas de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 y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Profesorado en Computación</w:t>
      </w:r>
      <w:r w:rsidRPr="00B376C7">
        <w:rPr>
          <w:rFonts w:ascii="Arial" w:hAnsi="Arial"/>
          <w:sz w:val="22"/>
          <w:szCs w:val="22"/>
          <w:lang w:val="es-AR"/>
        </w:rPr>
        <w:t>; y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pStyle w:val="Ttulo1"/>
        <w:rPr>
          <w:b/>
          <w:caps/>
          <w:sz w:val="22"/>
          <w:szCs w:val="22"/>
          <w:lang w:val="es-AR"/>
        </w:rPr>
      </w:pPr>
      <w:r w:rsidRPr="00B376C7">
        <w:rPr>
          <w:b/>
          <w:caps/>
          <w:sz w:val="22"/>
          <w:szCs w:val="22"/>
          <w:lang w:val="es-AR"/>
        </w:rPr>
        <w:t>Considerando</w:t>
      </w:r>
      <w:r w:rsidR="007015A4" w:rsidRPr="00B376C7">
        <w:rPr>
          <w:b/>
          <w:caps/>
          <w:sz w:val="22"/>
          <w:szCs w:val="22"/>
          <w:lang w:val="es-AR"/>
        </w:rPr>
        <w:t>: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de acuerdo al Régimen de Creación y</w:t>
      </w:r>
      <w:r w:rsidR="00EA2C18" w:rsidRPr="00B376C7">
        <w:rPr>
          <w:rFonts w:ascii="Arial" w:hAnsi="Arial"/>
          <w:sz w:val="22"/>
          <w:szCs w:val="22"/>
          <w:lang w:val="es-AR"/>
        </w:rPr>
        <w:t xml:space="preserve"> Funcionamiento de las Comision</w:t>
      </w:r>
      <w:r w:rsidRPr="00B376C7">
        <w:rPr>
          <w:rFonts w:ascii="Arial" w:hAnsi="Arial"/>
          <w:sz w:val="22"/>
          <w:szCs w:val="22"/>
          <w:lang w:val="es-AR"/>
        </w:rPr>
        <w:t>es Curriculares establecido en la Resolución CU-461/89, corresponde renovar</w:t>
      </w:r>
      <w:r w:rsidR="0001709E" w:rsidRPr="00B376C7">
        <w:rPr>
          <w:rFonts w:ascii="Arial" w:hAnsi="Arial"/>
          <w:sz w:val="22"/>
          <w:szCs w:val="22"/>
          <w:lang w:val="es-AR"/>
        </w:rPr>
        <w:t xml:space="preserve"> anualmente </w:t>
      </w:r>
      <w:r w:rsidRPr="00B376C7">
        <w:rPr>
          <w:rFonts w:ascii="Arial" w:hAnsi="Arial"/>
          <w:sz w:val="22"/>
          <w:szCs w:val="22"/>
          <w:lang w:val="es-AR"/>
        </w:rPr>
        <w:t xml:space="preserve"> sus integrantes; </w:t>
      </w:r>
    </w:p>
    <w:p w:rsidR="00894C8B" w:rsidRDefault="00894C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>Que la resolución CSU-558/08, modificatoria de la resolución CU-461/89, establece que cada Comisión Curricular estará compuesta por seis (6) miembros como mínimo;</w:t>
      </w:r>
    </w:p>
    <w:p w:rsidR="00B1644E" w:rsidRPr="00B376C7" w:rsidRDefault="00B16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01709E" w:rsidRPr="00B1644E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1644E">
        <w:rPr>
          <w:rFonts w:ascii="Arial" w:hAnsi="Arial"/>
          <w:sz w:val="22"/>
          <w:szCs w:val="22"/>
          <w:lang w:val="es-AR"/>
        </w:rPr>
        <w:t>Que las propuestas presentadas por el claustro de alumnos y de graduados no resulta suficiente para completar cada Comisión de acuerdo a la reglamentación vigente;</w:t>
      </w:r>
    </w:p>
    <w:p w:rsidR="0001709E" w:rsidRPr="00B376C7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color w:val="FF0000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POR ELLO,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ab/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El Consejo Departamental de Ciencias e Ingeniería de la Comp</w:t>
      </w:r>
      <w:r w:rsidR="00B346CD" w:rsidRPr="00B376C7">
        <w:rPr>
          <w:rFonts w:ascii="Arial" w:hAnsi="Arial"/>
          <w:b/>
          <w:sz w:val="22"/>
          <w:szCs w:val="22"/>
          <w:lang w:val="es-AR"/>
        </w:rPr>
        <w:t xml:space="preserve">utación en su reunión de fecha 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25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septiembre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200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8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                       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BD0F94" w:rsidRDefault="00BD0F94" w:rsidP="00FF6ED8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Art. 1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pt-BR"/>
        </w:rPr>
        <w:t>).-</w:t>
      </w:r>
      <w:r w:rsidRPr="00B376C7">
        <w:rPr>
          <w:rFonts w:ascii="Arial" w:hAnsi="Arial"/>
          <w:sz w:val="22"/>
          <w:szCs w:val="22"/>
          <w:lang w:val="pt-BR"/>
        </w:rPr>
        <w:t xml:space="preserve"> </w:t>
      </w:r>
      <w:r w:rsidRPr="00B376C7">
        <w:rPr>
          <w:rFonts w:ascii="Arial" w:hAnsi="Arial"/>
          <w:sz w:val="22"/>
          <w:szCs w:val="22"/>
          <w:lang w:val="es-AR"/>
        </w:rPr>
        <w:t xml:space="preserve">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1644E" w:rsidRPr="00B376C7" w:rsidRDefault="00B1644E" w:rsidP="00FF6ED8">
      <w:pPr>
        <w:jc w:val="both"/>
        <w:rPr>
          <w:rFonts w:ascii="Arial" w:hAnsi="Arial"/>
          <w:sz w:val="22"/>
          <w:szCs w:val="22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827"/>
      </w:tblGrid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Pr="00B376C7" w:rsidRDefault="00BD0F94" w:rsidP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7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BD0F94" w:rsidRPr="00B376C7" w:rsidRDefault="00BD0F94">
            <w:pPr>
              <w:pStyle w:val="Ttulo2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Doctor Alejandro Javier GARCÍA</w:t>
            </w:r>
          </w:p>
          <w:p w:rsidR="00BD0F94" w:rsidRPr="00B376C7" w:rsidRDefault="00300B6B" w:rsidP="00B376C7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proofErr w:type="spellStart"/>
            <w:r w:rsidRPr="00B376C7">
              <w:rPr>
                <w:rFonts w:ascii="Arial" w:hAnsi="Arial" w:cs="Arial"/>
                <w:b/>
                <w:sz w:val="22"/>
                <w:szCs w:val="22"/>
                <w:lang w:val="es-AR"/>
              </w:rPr>
              <w:t>Mg</w:t>
            </w:r>
            <w:proofErr w:type="spellEnd"/>
            <w:r w:rsidRPr="00B376C7">
              <w:rPr>
                <w:rFonts w:ascii="Arial" w:hAnsi="Arial" w:cs="Arial"/>
                <w:b/>
                <w:sz w:val="22"/>
                <w:szCs w:val="22"/>
                <w:lang w:val="es-AR"/>
              </w:rPr>
              <w:t>. María Laura COBO</w:t>
            </w:r>
          </w:p>
        </w:tc>
        <w:tc>
          <w:tcPr>
            <w:tcW w:w="3827" w:type="dxa"/>
            <w:vAlign w:val="center"/>
          </w:tcPr>
          <w:p w:rsidR="00BD0F94" w:rsidRPr="00B376C7" w:rsidRDefault="00300B6B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Lic. María Mercedes VITTURINI</w:t>
            </w:r>
            <w:r w:rsidR="00BD0F94" w:rsidRPr="00B376C7">
              <w:rPr>
                <w:rFonts w:ascii="Arial" w:hAnsi="Arial"/>
                <w:sz w:val="22"/>
                <w:szCs w:val="22"/>
                <w:lang w:val="es-AR"/>
              </w:rPr>
              <w:br/>
            </w:r>
            <w:r w:rsidR="00EA2C18"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Dr. Pablo Rubén FILLOTRANI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BD0F94" w:rsidRPr="00B376C7" w:rsidRDefault="00BD0F94">
            <w:pPr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 xml:space="preserve">Magister </w:t>
            </w:r>
            <w:r w:rsidR="00E4280A"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>Alejandro STANKEVICIUS</w:t>
            </w:r>
          </w:p>
          <w:p w:rsidR="00BD0F94" w:rsidRPr="00B376C7" w:rsidRDefault="00300B6B" w:rsidP="00B376C7">
            <w:pPr>
              <w:jc w:val="both"/>
              <w:rPr>
                <w:sz w:val="22"/>
                <w:szCs w:val="22"/>
                <w:lang w:val="pt-B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pt-BR"/>
              </w:rPr>
              <w:t>Lic. Luciano TAMARGO</w:t>
            </w:r>
          </w:p>
        </w:tc>
        <w:tc>
          <w:tcPr>
            <w:tcW w:w="3827" w:type="dxa"/>
            <w:vAlign w:val="center"/>
          </w:tcPr>
          <w:p w:rsidR="00BD0F94" w:rsidRPr="00B376C7" w:rsidRDefault="00300B6B">
            <w:pPr>
              <w:pStyle w:val="Ttulo4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Lic. Mauro GOMEZ LUCERO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BD0F94" w:rsidRPr="00B376C7" w:rsidRDefault="00EA2C18">
            <w:pPr>
              <w:pStyle w:val="Ttulo3"/>
              <w:rPr>
                <w:rFonts w:cs="Arial"/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Señorita Guadalupe SAINT PIERRE</w:t>
            </w:r>
          </w:p>
        </w:tc>
        <w:tc>
          <w:tcPr>
            <w:tcW w:w="3827" w:type="dxa"/>
            <w:vAlign w:val="center"/>
          </w:tcPr>
          <w:p w:rsidR="00BD0F94" w:rsidRPr="00B376C7" w:rsidRDefault="00BD0F94">
            <w:pPr>
              <w:pStyle w:val="Ttulo3"/>
              <w:rPr>
                <w:rFonts w:cs="Arial"/>
                <w:szCs w:val="22"/>
                <w:lang w:val="es-AR"/>
              </w:rPr>
            </w:pPr>
          </w:p>
          <w:p w:rsidR="00BD0F94" w:rsidRPr="00B376C7" w:rsidRDefault="00BD0F94">
            <w:pPr>
              <w:rPr>
                <w:sz w:val="22"/>
                <w:szCs w:val="22"/>
                <w:lang w:val="es-AR"/>
              </w:rPr>
            </w:pPr>
          </w:p>
        </w:tc>
      </w:tr>
    </w:tbl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2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).-</w:t>
      </w:r>
      <w:r w:rsidRPr="00B376C7">
        <w:rPr>
          <w:rFonts w:ascii="Arial" w:hAnsi="Arial"/>
          <w:sz w:val="22"/>
          <w:szCs w:val="22"/>
          <w:lang w:val="es-AR"/>
        </w:rPr>
        <w:t xml:space="preserve"> 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Ingeniería en Sistema de Co</w:t>
      </w:r>
      <w:r w:rsidR="00EA2C18" w:rsidRPr="00B376C7">
        <w:rPr>
          <w:rFonts w:ascii="Arial" w:hAnsi="Arial"/>
          <w:b/>
          <w:bCs/>
          <w:sz w:val="22"/>
          <w:szCs w:val="22"/>
          <w:lang w:val="es-AR"/>
        </w:rPr>
        <w:t>m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D0F94" w:rsidRPr="00B376C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tbl>
      <w:tblPr>
        <w:tblW w:w="9299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7"/>
        <w:gridCol w:w="1326"/>
        <w:gridCol w:w="101"/>
        <w:gridCol w:w="3868"/>
        <w:gridCol w:w="101"/>
        <w:gridCol w:w="3702"/>
        <w:gridCol w:w="104"/>
      </w:tblGrid>
      <w:tr w:rsidR="00BD0F94" w:rsidRPr="00B376C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108"/>
          <w:jc w:val="center"/>
        </w:trPr>
        <w:tc>
          <w:tcPr>
            <w:tcW w:w="1423" w:type="dxa"/>
            <w:gridSpan w:val="2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  <w:gridSpan w:val="2"/>
          </w:tcPr>
          <w:p w:rsidR="00BD0F94" w:rsidRPr="00B376C7" w:rsidRDefault="00BD0F94">
            <w:pPr>
              <w:pStyle w:val="Ttulo5"/>
              <w:rPr>
                <w:sz w:val="22"/>
                <w:szCs w:val="22"/>
                <w:lang w:val="es-AR"/>
              </w:rPr>
            </w:pPr>
            <w:r w:rsidRPr="00B376C7">
              <w:rPr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03" w:type="dxa"/>
            <w:gridSpan w:val="2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538"/>
          <w:jc w:val="center"/>
        </w:trPr>
        <w:tc>
          <w:tcPr>
            <w:tcW w:w="1423" w:type="dxa"/>
            <w:gridSpan w:val="2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s</w:t>
            </w:r>
          </w:p>
        </w:tc>
        <w:tc>
          <w:tcPr>
            <w:tcW w:w="3969" w:type="dxa"/>
            <w:gridSpan w:val="2"/>
          </w:tcPr>
          <w:p w:rsidR="00BD0F94" w:rsidRPr="00B376C7" w:rsidRDefault="00BD0F94">
            <w:pPr>
              <w:pStyle w:val="Ttulo2"/>
              <w:rPr>
                <w:szCs w:val="22"/>
                <w:lang w:val="es-AR"/>
              </w:rPr>
            </w:pPr>
            <w:r w:rsidRPr="00B376C7">
              <w:rPr>
                <w:szCs w:val="22"/>
                <w:lang w:val="es-AR"/>
              </w:rPr>
              <w:t>Ingeniero Rafael Benjamín GARCÍA</w:t>
            </w:r>
          </w:p>
          <w:p w:rsidR="00BD0F94" w:rsidRPr="00B376C7" w:rsidRDefault="00BD0F94" w:rsidP="00B376C7">
            <w:pPr>
              <w:jc w:val="both"/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 xml:space="preserve">Magister </w:t>
            </w:r>
            <w:r w:rsidR="00E4280A"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Javier ECHAIZ</w:t>
            </w:r>
          </w:p>
        </w:tc>
        <w:tc>
          <w:tcPr>
            <w:tcW w:w="3803" w:type="dxa"/>
            <w:gridSpan w:val="2"/>
          </w:tcPr>
          <w:p w:rsidR="00BD0F94" w:rsidRPr="00B376C7" w:rsidRDefault="00BD0F94" w:rsidP="00B376C7">
            <w:pPr>
              <w:pStyle w:val="Ttulo2"/>
              <w:rPr>
                <w:szCs w:val="22"/>
              </w:rPr>
            </w:pPr>
            <w:r w:rsidRPr="00B376C7">
              <w:rPr>
                <w:szCs w:val="22"/>
                <w:lang w:val="es-AR"/>
              </w:rPr>
              <w:t xml:space="preserve"> </w:t>
            </w:r>
            <w:proofErr w:type="spellStart"/>
            <w:r w:rsidRPr="00B376C7">
              <w:rPr>
                <w:szCs w:val="22"/>
                <w:lang w:val="es-AR"/>
              </w:rPr>
              <w:t>Mg</w:t>
            </w:r>
            <w:proofErr w:type="spellEnd"/>
            <w:r w:rsidRPr="00B376C7">
              <w:rPr>
                <w:szCs w:val="22"/>
                <w:lang w:val="es-AR"/>
              </w:rPr>
              <w:t>. Ing. Jorge Raúl Ardenghi</w:t>
            </w:r>
            <w:r w:rsidRPr="00B376C7">
              <w:rPr>
                <w:szCs w:val="22"/>
              </w:rPr>
              <w:t xml:space="preserve"> 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559"/>
          <w:jc w:val="center"/>
        </w:trPr>
        <w:tc>
          <w:tcPr>
            <w:tcW w:w="1423" w:type="dxa"/>
            <w:gridSpan w:val="2"/>
          </w:tcPr>
          <w:p w:rsidR="00BD0F94" w:rsidRPr="00B376C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raduad</w:t>
            </w:r>
            <w:r w:rsidR="00B376C7">
              <w:rPr>
                <w:rFonts w:ascii="Arial" w:hAnsi="Arial"/>
                <w:sz w:val="22"/>
                <w:szCs w:val="22"/>
                <w:lang w:val="es-AR"/>
              </w:rPr>
              <w:t>os</w:t>
            </w:r>
          </w:p>
        </w:tc>
        <w:tc>
          <w:tcPr>
            <w:tcW w:w="3969" w:type="dxa"/>
            <w:gridSpan w:val="2"/>
          </w:tcPr>
          <w:p w:rsidR="00EA2C18" w:rsidRPr="00B376C7" w:rsidRDefault="00EA2C18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Dr. Gustavo Esteban VAZQUEZ</w:t>
            </w:r>
          </w:p>
          <w:p w:rsidR="00BD0F94" w:rsidRPr="00B376C7" w:rsidRDefault="00EA2C18" w:rsidP="00EA2C18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 xml:space="preserve">Ing. Dana Karina URRIBARRI </w:t>
            </w:r>
          </w:p>
        </w:tc>
        <w:tc>
          <w:tcPr>
            <w:tcW w:w="3803" w:type="dxa"/>
            <w:gridSpan w:val="2"/>
          </w:tcPr>
          <w:p w:rsidR="00BD0F94" w:rsidRPr="00B376C7" w:rsidRDefault="00EA2C18">
            <w:pPr>
              <w:jc w:val="both"/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Ing. Sebastián ESCARZ</w:t>
            </w:r>
            <w:r w:rsid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</w:p>
        </w:tc>
      </w:tr>
      <w:tr w:rsidR="00345BF2" w:rsidRPr="00B376C7">
        <w:tblPrEx>
          <w:tblCellMar>
            <w:top w:w="0" w:type="dxa"/>
            <w:bottom w:w="0" w:type="dxa"/>
          </w:tblCellMar>
        </w:tblPrEx>
        <w:trPr>
          <w:gridBefore w:val="1"/>
          <w:wBefore w:w="97" w:type="dxa"/>
          <w:trHeight w:val="411"/>
          <w:jc w:val="center"/>
        </w:trPr>
        <w:tc>
          <w:tcPr>
            <w:tcW w:w="1427" w:type="dxa"/>
            <w:gridSpan w:val="2"/>
          </w:tcPr>
          <w:p w:rsidR="00345BF2" w:rsidRPr="00B376C7" w:rsidRDefault="00345BF2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gridSpan w:val="2"/>
          </w:tcPr>
          <w:p w:rsidR="00345BF2" w:rsidRPr="00B376C7" w:rsidRDefault="00D03C32" w:rsidP="00B376C7">
            <w:pPr>
              <w:pStyle w:val="Ttulo2"/>
              <w:rPr>
                <w:rFonts w:cs="Arial"/>
                <w:szCs w:val="22"/>
                <w:lang w:val="es-AR"/>
              </w:rPr>
            </w:pPr>
            <w:r w:rsidRPr="00B376C7">
              <w:rPr>
                <w:rFonts w:cs="Arial"/>
                <w:szCs w:val="22"/>
                <w:lang w:val="es-AR"/>
              </w:rPr>
              <w:t xml:space="preserve">Señorita </w:t>
            </w:r>
            <w:r w:rsidRPr="00B376C7">
              <w:rPr>
                <w:szCs w:val="22"/>
              </w:rPr>
              <w:t xml:space="preserve">Paola </w:t>
            </w:r>
            <w:proofErr w:type="spellStart"/>
            <w:r w:rsidRPr="00B376C7">
              <w:rPr>
                <w:szCs w:val="22"/>
              </w:rPr>
              <w:t>Yanina</w:t>
            </w:r>
            <w:proofErr w:type="spellEnd"/>
            <w:r w:rsidRPr="00B376C7">
              <w:rPr>
                <w:szCs w:val="22"/>
              </w:rPr>
              <w:t xml:space="preserve"> MAGARI</w:t>
            </w:r>
            <w:r w:rsidR="00B376C7">
              <w:rPr>
                <w:szCs w:val="22"/>
              </w:rPr>
              <w:t>O</w:t>
            </w:r>
          </w:p>
        </w:tc>
        <w:tc>
          <w:tcPr>
            <w:tcW w:w="3806" w:type="dxa"/>
            <w:gridSpan w:val="2"/>
          </w:tcPr>
          <w:p w:rsidR="00345BF2" w:rsidRPr="00B376C7" w:rsidRDefault="00345BF2" w:rsidP="008B5FD6">
            <w:pPr>
              <w:jc w:val="both"/>
              <w:rPr>
                <w:rFonts w:ascii="Arial" w:hAnsi="Arial"/>
                <w:bCs/>
                <w:sz w:val="22"/>
                <w:szCs w:val="22"/>
                <w:lang w:val="es-AR"/>
              </w:rPr>
            </w:pPr>
          </w:p>
          <w:p w:rsidR="00345BF2" w:rsidRPr="00B376C7" w:rsidRDefault="00345BF2" w:rsidP="008B5FD6">
            <w:pPr>
              <w:pStyle w:val="Ttulo2"/>
              <w:rPr>
                <w:szCs w:val="22"/>
                <w:lang w:val="es-AR"/>
              </w:rPr>
            </w:pPr>
            <w:r w:rsidRPr="00B376C7">
              <w:rPr>
                <w:rFonts w:cs="Arial"/>
                <w:szCs w:val="22"/>
                <w:lang w:val="es-AR"/>
              </w:rPr>
              <w:t xml:space="preserve"> </w:t>
            </w:r>
          </w:p>
        </w:tc>
      </w:tr>
    </w:tbl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3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).-</w:t>
      </w:r>
      <w:r w:rsidRPr="00B376C7">
        <w:rPr>
          <w:rFonts w:ascii="Arial" w:hAnsi="Arial"/>
          <w:sz w:val="22"/>
          <w:szCs w:val="22"/>
          <w:lang w:val="es-AR"/>
        </w:rPr>
        <w:t xml:space="preserve"> Renovar la Comisión Curricular de la carrera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Profesorado en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2"/>
          <w:szCs w:val="22"/>
          <w:lang w:val="es-AR"/>
        </w:rPr>
      </w:pPr>
    </w:p>
    <w:tbl>
      <w:tblPr>
        <w:tblW w:w="9233" w:type="dxa"/>
        <w:jc w:val="center"/>
        <w:tblInd w:w="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42"/>
        <w:gridCol w:w="3969"/>
        <w:gridCol w:w="3822"/>
      </w:tblGrid>
      <w:tr w:rsidR="00BD0F94" w:rsidRPr="00B376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2" w:type="dxa"/>
          </w:tcPr>
          <w:p w:rsidR="00BD0F94" w:rsidRPr="00B376C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2" w:type="dxa"/>
          </w:tcPr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B376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2" w:type="dxa"/>
          </w:tcPr>
          <w:p w:rsidR="00BD0F94" w:rsidRPr="00B376C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B376C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  <w:p w:rsidR="00BD0F94" w:rsidRPr="00B376C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</w:p>
        </w:tc>
        <w:tc>
          <w:tcPr>
            <w:tcW w:w="3969" w:type="dxa"/>
          </w:tcPr>
          <w:p w:rsidR="00BD0F94" w:rsidRPr="00B376C7" w:rsidRDefault="00BD0F94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B376C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Magister Iris Perla </w:t>
            </w:r>
            <w:r w:rsidRPr="00B376C7">
              <w:rPr>
                <w:rFonts w:ascii="Arial" w:hAnsi="Arial" w:cs="Arial"/>
                <w:b/>
                <w:bCs/>
                <w:caps/>
                <w:sz w:val="22"/>
                <w:szCs w:val="22"/>
                <w:lang w:val="es-AR"/>
              </w:rPr>
              <w:t>SeÑas</w:t>
            </w:r>
            <w:r w:rsidRPr="00B376C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ab/>
            </w:r>
          </w:p>
          <w:p w:rsidR="00BD0F94" w:rsidRPr="00B376C7" w:rsidRDefault="00BD0F94" w:rsidP="00B376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376C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Licenciada Norma Elisa </w:t>
            </w:r>
            <w:r w:rsidRPr="00B376C7">
              <w:rPr>
                <w:rFonts w:ascii="Arial" w:hAnsi="Arial" w:cs="Arial"/>
                <w:b/>
                <w:bCs/>
                <w:caps/>
                <w:sz w:val="22"/>
                <w:szCs w:val="22"/>
                <w:lang w:val="es-AR"/>
              </w:rPr>
              <w:t>Moroni</w:t>
            </w:r>
          </w:p>
        </w:tc>
        <w:tc>
          <w:tcPr>
            <w:tcW w:w="3822" w:type="dxa"/>
          </w:tcPr>
          <w:p w:rsidR="00BD0F94" w:rsidRPr="00B376C7" w:rsidRDefault="00BD0F94">
            <w:pPr>
              <w:rPr>
                <w:b/>
                <w:bCs/>
                <w:sz w:val="22"/>
                <w:szCs w:val="22"/>
                <w:lang w:val="es-AR"/>
              </w:rPr>
            </w:pPr>
            <w:r w:rsidRPr="00B376C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Licenciado Sergio Rubén </w:t>
            </w:r>
            <w:r w:rsidR="00B1644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M</w:t>
            </w:r>
            <w:r w:rsidRPr="00B376C7">
              <w:rPr>
                <w:rFonts w:ascii="Arial" w:hAnsi="Arial" w:cs="Arial"/>
                <w:b/>
                <w:bCs/>
                <w:caps/>
                <w:sz w:val="22"/>
                <w:szCs w:val="22"/>
                <w:lang w:val="es-AR"/>
              </w:rPr>
              <w:t>artig</w:t>
            </w:r>
          </w:p>
        </w:tc>
      </w:tr>
    </w:tbl>
    <w:p w:rsidR="00B1644E" w:rsidRDefault="00B1644E">
      <w:pPr>
        <w:jc w:val="both"/>
        <w:rPr>
          <w:rFonts w:ascii="Arial" w:hAnsi="Arial" w:cs="Arial"/>
          <w:b/>
          <w:sz w:val="22"/>
          <w:szCs w:val="22"/>
          <w:lang w:val="es-AR"/>
        </w:rPr>
      </w:pPr>
      <w:r>
        <w:rPr>
          <w:rFonts w:ascii="Arial" w:hAnsi="Arial" w:cs="Arial"/>
          <w:b/>
          <w:sz w:val="22"/>
          <w:szCs w:val="22"/>
          <w:lang w:val="es-AR"/>
        </w:rPr>
        <w:lastRenderedPageBreak/>
        <w:t>///CDCIC-165/08</w:t>
      </w:r>
    </w:p>
    <w:p w:rsidR="00B1644E" w:rsidRDefault="00B1644E">
      <w:pPr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  <w:r w:rsidRPr="00B376C7">
        <w:rPr>
          <w:rFonts w:ascii="Arial" w:hAnsi="Arial" w:cs="Arial"/>
          <w:b/>
          <w:sz w:val="22"/>
          <w:szCs w:val="22"/>
          <w:lang w:val="es-AR"/>
        </w:rPr>
        <w:t>Art. 4</w:t>
      </w:r>
      <w:r w:rsidRPr="00B376C7">
        <w:rPr>
          <w:rFonts w:ascii="Arial" w:hAnsi="Arial" w:cs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 w:cs="Arial"/>
          <w:b/>
          <w:sz w:val="22"/>
          <w:szCs w:val="22"/>
          <w:lang w:val="es-AR"/>
        </w:rPr>
        <w:t>)</w:t>
      </w:r>
      <w:r w:rsidRPr="00B376C7">
        <w:rPr>
          <w:rFonts w:ascii="Arial" w:hAnsi="Arial" w:cs="Arial"/>
          <w:sz w:val="22"/>
          <w:szCs w:val="22"/>
          <w:lang w:val="es-AR"/>
        </w:rPr>
        <w:t>.- Solicitar al Consejo Superior Universitario se r</w:t>
      </w:r>
      <w:r w:rsidR="00EA2C18" w:rsidRPr="00B376C7">
        <w:rPr>
          <w:rFonts w:ascii="Arial" w:hAnsi="Arial" w:cs="Arial"/>
          <w:sz w:val="22"/>
          <w:szCs w:val="22"/>
          <w:lang w:val="es-AR"/>
        </w:rPr>
        <w:t>eleve la incorporación de repre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sentantes 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graduados y 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alumnos en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las Comisiones mencionadas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, </w:t>
      </w:r>
      <w:r w:rsidR="0001709E" w:rsidRPr="00B376C7">
        <w:rPr>
          <w:rFonts w:ascii="Arial" w:hAnsi="Arial" w:cs="Arial"/>
          <w:sz w:val="22"/>
          <w:szCs w:val="22"/>
          <w:lang w:val="es-AR"/>
        </w:rPr>
        <w:t>hasta tanto se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present</w:t>
      </w:r>
      <w:r w:rsidR="0001709E" w:rsidRPr="00B376C7">
        <w:rPr>
          <w:rFonts w:ascii="Arial" w:hAnsi="Arial" w:cs="Arial"/>
          <w:sz w:val="22"/>
          <w:szCs w:val="22"/>
          <w:lang w:val="es-AR"/>
        </w:rPr>
        <w:t>en</w:t>
      </w:r>
      <w:r w:rsidR="001E77B5" w:rsidRPr="00B376C7">
        <w:rPr>
          <w:rFonts w:ascii="Arial" w:hAnsi="Arial" w:cs="Arial"/>
          <w:sz w:val="22"/>
          <w:szCs w:val="22"/>
          <w:lang w:val="es-AR"/>
        </w:rPr>
        <w:t xml:space="preserve"> candidatos para cubrir dichos cargos, según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 las condiciones estipuladas en </w:t>
      </w:r>
      <w:r w:rsidR="009A56BF">
        <w:rPr>
          <w:rFonts w:ascii="Arial" w:hAnsi="Arial" w:cs="Arial"/>
          <w:sz w:val="22"/>
          <w:szCs w:val="22"/>
          <w:lang w:val="es-AR"/>
        </w:rPr>
        <w:t xml:space="preserve">la resolución </w:t>
      </w:r>
      <w:r w:rsidR="009A56BF" w:rsidRPr="00B376C7">
        <w:rPr>
          <w:rFonts w:ascii="Arial" w:hAnsi="Arial"/>
          <w:sz w:val="22"/>
          <w:szCs w:val="22"/>
          <w:lang w:val="es-AR"/>
        </w:rPr>
        <w:t>CSU-558/08</w:t>
      </w:r>
      <w:r w:rsidRPr="00B376C7">
        <w:rPr>
          <w:rFonts w:ascii="Arial" w:hAnsi="Arial" w:cs="Arial"/>
          <w:sz w:val="22"/>
          <w:szCs w:val="22"/>
          <w:lang w:val="es-AR"/>
        </w:rPr>
        <w:t xml:space="preserve">.- </w:t>
      </w: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Art. 5</w:t>
      </w:r>
      <w:r w:rsidRPr="00B376C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B376C7">
        <w:rPr>
          <w:rFonts w:ascii="Arial" w:hAnsi="Arial"/>
          <w:b/>
          <w:sz w:val="22"/>
          <w:szCs w:val="22"/>
          <w:lang w:val="es-AR"/>
        </w:rPr>
        <w:t>)</w:t>
      </w:r>
      <w:r w:rsidRPr="00B376C7">
        <w:rPr>
          <w:rFonts w:ascii="Arial" w:hAnsi="Arial"/>
          <w:sz w:val="22"/>
          <w:szCs w:val="22"/>
          <w:lang w:val="es-AR"/>
        </w:rPr>
        <w:t xml:space="preserve">.- Regístrese; comuníquese; </w:t>
      </w:r>
      <w:r w:rsidR="00D16A58">
        <w:rPr>
          <w:rFonts w:ascii="Arial" w:hAnsi="Arial"/>
          <w:sz w:val="22"/>
          <w:szCs w:val="22"/>
          <w:lang w:val="es-AR"/>
        </w:rPr>
        <w:t xml:space="preserve">incorpórese al </w:t>
      </w:r>
      <w:proofErr w:type="spellStart"/>
      <w:r w:rsidR="00D16A58">
        <w:rPr>
          <w:rFonts w:ascii="Arial" w:hAnsi="Arial"/>
          <w:sz w:val="22"/>
          <w:szCs w:val="22"/>
          <w:lang w:val="es-AR"/>
        </w:rPr>
        <w:t>Expte</w:t>
      </w:r>
      <w:proofErr w:type="spellEnd"/>
      <w:r w:rsidR="00D16A58">
        <w:rPr>
          <w:rFonts w:ascii="Arial" w:hAnsi="Arial"/>
          <w:sz w:val="22"/>
          <w:szCs w:val="22"/>
          <w:lang w:val="es-AR"/>
        </w:rPr>
        <w:t xml:space="preserve">. 826/89; </w:t>
      </w:r>
      <w:r w:rsidRPr="00B376C7">
        <w:rPr>
          <w:rFonts w:ascii="Arial" w:hAnsi="Arial"/>
          <w:sz w:val="22"/>
          <w:szCs w:val="22"/>
          <w:lang w:val="es-AR"/>
        </w:rPr>
        <w:t>pase al Consejo Superior Universitario a los fines que corresponda; cumplido, resérvese.---------------------------------------------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sectPr w:rsidR="00BD0F94" w:rsidRPr="00B376C7" w:rsidSect="00A5781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74F"/>
    <w:rsid w:val="0001709E"/>
    <w:rsid w:val="000F39A4"/>
    <w:rsid w:val="001703B6"/>
    <w:rsid w:val="001E77B5"/>
    <w:rsid w:val="002843CF"/>
    <w:rsid w:val="00300B6B"/>
    <w:rsid w:val="00345BF2"/>
    <w:rsid w:val="003D6A77"/>
    <w:rsid w:val="003F5542"/>
    <w:rsid w:val="004862DC"/>
    <w:rsid w:val="00580831"/>
    <w:rsid w:val="007015A4"/>
    <w:rsid w:val="0073317B"/>
    <w:rsid w:val="007A2A0D"/>
    <w:rsid w:val="00894C8B"/>
    <w:rsid w:val="008B5FD6"/>
    <w:rsid w:val="008C2731"/>
    <w:rsid w:val="00987587"/>
    <w:rsid w:val="009A56BF"/>
    <w:rsid w:val="00A57818"/>
    <w:rsid w:val="00B1644E"/>
    <w:rsid w:val="00B346CD"/>
    <w:rsid w:val="00B376C7"/>
    <w:rsid w:val="00BD0F94"/>
    <w:rsid w:val="00C34BC9"/>
    <w:rsid w:val="00CA70E5"/>
    <w:rsid w:val="00D03C32"/>
    <w:rsid w:val="00D16A58"/>
    <w:rsid w:val="00DA774F"/>
    <w:rsid w:val="00DC2BA4"/>
    <w:rsid w:val="00DE2C51"/>
    <w:rsid w:val="00E4280A"/>
    <w:rsid w:val="00EA2C18"/>
    <w:rsid w:val="00FF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2008-09-30T12:47:00Z</cp:lastPrinted>
  <dcterms:created xsi:type="dcterms:W3CDTF">2025-07-06T04:49:00Z</dcterms:created>
  <dcterms:modified xsi:type="dcterms:W3CDTF">2025-07-06T04:49:00Z</dcterms:modified>
</cp:coreProperties>
</file>