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BF" w:rsidRDefault="001516BF">
      <w:pPr>
        <w:jc w:val="both"/>
        <w:rPr>
          <w:b/>
        </w:rPr>
      </w:pPr>
    </w:p>
    <w:p w:rsidR="001516BF" w:rsidRDefault="001516BF">
      <w:pPr>
        <w:jc w:val="both"/>
        <w:rPr>
          <w:b/>
        </w:rPr>
      </w:pPr>
    </w:p>
    <w:p w:rsidR="008376C0" w:rsidRDefault="008376C0">
      <w:pPr>
        <w:jc w:val="both"/>
        <w:rPr>
          <w:b/>
        </w:rPr>
      </w:pPr>
    </w:p>
    <w:p w:rsidR="00990919" w:rsidRDefault="00F82EC2">
      <w:pPr>
        <w:jc w:val="both"/>
      </w:pPr>
      <w:r>
        <w:rPr>
          <w:b/>
        </w:rPr>
        <w:t>REGISTRADO BAJO N° CDCIC-</w:t>
      </w:r>
      <w:r w:rsidR="009847C3">
        <w:rPr>
          <w:b/>
        </w:rPr>
        <w:t>200</w:t>
      </w:r>
      <w:r w:rsidR="00990919">
        <w:rPr>
          <w:b/>
        </w:rPr>
        <w:t>/0</w:t>
      </w:r>
      <w:r w:rsidR="00EE76F6">
        <w:rPr>
          <w:b/>
        </w:rPr>
        <w:t>8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la Secretaría de Posgrado y Educación Continua de la UNS, formulada por </w:t>
      </w:r>
      <w:r w:rsidR="00EE76F6">
        <w:t>e</w:t>
      </w:r>
      <w:r>
        <w:t xml:space="preserve">l </w:t>
      </w:r>
      <w:r w:rsidR="006E1331">
        <w:t xml:space="preserve">Lic. </w:t>
      </w:r>
      <w:r w:rsidR="009847C3">
        <w:t>Pablo Sergio García</w:t>
      </w:r>
      <w:r>
        <w:t xml:space="preserve">, D.N.I. Nº </w:t>
      </w:r>
      <w:r w:rsidR="009847C3">
        <w:t>22.575.496</w:t>
      </w:r>
      <w:r>
        <w:t xml:space="preserve"> para optar al grado de </w:t>
      </w:r>
      <w:r w:rsidR="00EE76F6">
        <w:t>Magister</w:t>
      </w:r>
      <w:r>
        <w:t xml:space="preserve"> en Ciencias de la Computación bajo la dirección </w:t>
      </w:r>
      <w:r w:rsidR="00F82EC2">
        <w:t>de</w:t>
      </w:r>
      <w:r w:rsidR="006E1331">
        <w:t xml:space="preserve"> la Dra. Silvia M. Castro</w:t>
      </w:r>
      <w:r w:rsidR="009847C3">
        <w:t xml:space="preserve"> y del Dr. Marcelo Venere como co-director; 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EE76F6">
        <w:t>e</w:t>
      </w:r>
      <w:r>
        <w:t xml:space="preserve">l </w:t>
      </w:r>
      <w:r w:rsidR="006E1331">
        <w:t xml:space="preserve">Lic. </w:t>
      </w:r>
      <w:r w:rsidR="009847C3">
        <w:t>García</w:t>
      </w:r>
      <w:r w:rsidR="00EE76F6">
        <w:t xml:space="preserve"> 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>La recomendación de la Comisión Departamental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9847C3">
        <w:rPr>
          <w:b/>
        </w:rPr>
        <w:t>a 17</w:t>
      </w:r>
      <w:r>
        <w:rPr>
          <w:b/>
        </w:rPr>
        <w:t xml:space="preserve"> de </w:t>
      </w:r>
      <w:r w:rsidR="009847C3">
        <w:rPr>
          <w:b/>
        </w:rPr>
        <w:t>diciembre</w:t>
      </w:r>
      <w:r w:rsidR="00F82EC2">
        <w:rPr>
          <w:b/>
        </w:rPr>
        <w:t xml:space="preserve"> </w:t>
      </w:r>
      <w:r>
        <w:rPr>
          <w:b/>
        </w:rPr>
        <w:t>de 200</w:t>
      </w:r>
      <w:r w:rsidR="00EE76F6">
        <w:rPr>
          <w:b/>
        </w:rPr>
        <w:t>8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6E1331">
        <w:rPr>
          <w:b/>
        </w:rPr>
        <w:t xml:space="preserve">Lic. </w:t>
      </w:r>
      <w:r w:rsidR="009847C3" w:rsidRPr="009847C3">
        <w:rPr>
          <w:b/>
        </w:rPr>
        <w:t>Pablo Sergio García</w:t>
      </w:r>
      <w:r w:rsidR="009847C3">
        <w:t xml:space="preserve"> </w:t>
      </w:r>
      <w:r>
        <w:t xml:space="preserve">en el Programa de Graduados de la UNS, para optar al grado </w:t>
      </w:r>
      <w:r>
        <w:rPr>
          <w:color w:val="000000"/>
        </w:rPr>
        <w:t xml:space="preserve">de </w:t>
      </w:r>
      <w:r w:rsidR="00EE76F6">
        <w:rPr>
          <w:b/>
        </w:rPr>
        <w:t>Magister</w:t>
      </w:r>
      <w:r>
        <w:rPr>
          <w:b/>
        </w:rPr>
        <w:t xml:space="preserve"> en Ciencias de la Computación</w:t>
      </w:r>
      <w:r>
        <w:rPr>
          <w:color w:val="000000"/>
        </w:rPr>
        <w:t xml:space="preserve"> de acuerdo al Plan de Tesis </w:t>
      </w:r>
      <w:r w:rsidR="009847C3">
        <w:rPr>
          <w:b/>
        </w:rPr>
        <w:t>Efectos Visuales Volumétricos mediante Sistemas de Partículas en Tiempo Real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>
        <w:rPr>
          <w:color w:val="000000"/>
          <w:lang w:val="es-ES"/>
        </w:rPr>
        <w:t>--------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>
      <w:pgSz w:w="11907" w:h="16834" w:code="9"/>
      <w:pgMar w:top="1843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516BF"/>
    <w:rsid w:val="0015681D"/>
    <w:rsid w:val="00180EA4"/>
    <w:rsid w:val="002E6798"/>
    <w:rsid w:val="005B23B0"/>
    <w:rsid w:val="006E1331"/>
    <w:rsid w:val="006F7AE4"/>
    <w:rsid w:val="007444F3"/>
    <w:rsid w:val="007503DF"/>
    <w:rsid w:val="007910B6"/>
    <w:rsid w:val="008376C0"/>
    <w:rsid w:val="009847C3"/>
    <w:rsid w:val="00990919"/>
    <w:rsid w:val="00AE1EF6"/>
    <w:rsid w:val="00AF1C9B"/>
    <w:rsid w:val="00B5542D"/>
    <w:rsid w:val="00DE36F9"/>
    <w:rsid w:val="00EE76F6"/>
    <w:rsid w:val="00F65D71"/>
    <w:rsid w:val="00F82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2008-12-18T15:06:00Z</cp:lastPrinted>
  <dcterms:created xsi:type="dcterms:W3CDTF">2025-07-06T04:51:00Z</dcterms:created>
  <dcterms:modified xsi:type="dcterms:W3CDTF">2025-07-06T04:51:00Z</dcterms:modified>
</cp:coreProperties>
</file>