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3A34EE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3D22A6">
        <w:rPr>
          <w:rFonts w:ascii="Arial" w:hAnsi="Arial" w:cs="Arial"/>
          <w:bCs/>
          <w:color w:val="000000"/>
          <w:szCs w:val="24"/>
          <w:lang w:val="es-ES"/>
        </w:rPr>
        <w:t>206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697D14">
        <w:rPr>
          <w:rFonts w:ascii="Arial" w:hAnsi="Arial" w:cs="Arial"/>
          <w:bCs/>
          <w:color w:val="000000"/>
          <w:szCs w:val="24"/>
          <w:lang w:val="es-ES"/>
        </w:rPr>
        <w:t>9</w:t>
      </w:r>
    </w:p>
    <w:p w:rsidR="009639E6" w:rsidRPr="009639E6" w:rsidRDefault="009639E6" w:rsidP="003A34EE">
      <w:pPr>
        <w:spacing w:line="260" w:lineRule="exact"/>
        <w:rPr>
          <w:lang w:val="es-ES"/>
        </w:rPr>
      </w:pPr>
    </w:p>
    <w:p w:rsidR="00FB264C" w:rsidRDefault="00FB264C" w:rsidP="003A34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3A34EE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3A34EE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3A34EE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3736E" w:rsidRDefault="0043736E" w:rsidP="003A34EE">
      <w:pPr>
        <w:spacing w:line="260" w:lineRule="exact"/>
        <w:ind w:firstLine="1440"/>
        <w:jc w:val="both"/>
        <w:rPr>
          <w:rFonts w:ascii="Arial" w:hAnsi="Arial"/>
          <w:b/>
          <w:lang w:val="es-AR"/>
        </w:rPr>
      </w:pPr>
      <w:r>
        <w:rPr>
          <w:rFonts w:ascii="Arial" w:hAnsi="Arial" w:cs="Arial"/>
          <w:lang w:val="es-ES"/>
        </w:rPr>
        <w:t xml:space="preserve">Que el </w:t>
      </w:r>
      <w:r>
        <w:rPr>
          <w:rFonts w:ascii="Arial" w:hAnsi="Arial" w:cs="Arial"/>
          <w:lang w:val="es-ES_tradnl"/>
        </w:rPr>
        <w:t>31 de diciembre de 2009 vence la</w:t>
      </w:r>
      <w:r w:rsidR="00523F0E">
        <w:rPr>
          <w:rFonts w:ascii="Arial" w:hAnsi="Arial"/>
          <w:lang w:val="es-AR"/>
        </w:rPr>
        <w:t xml:space="preserve"> </w:t>
      </w:r>
      <w:r w:rsidR="00523F0E">
        <w:rPr>
          <w:rFonts w:ascii="Arial" w:hAnsi="Arial" w:cs="Arial"/>
          <w:lang w:val="es-ES_tradnl"/>
        </w:rPr>
        <w:t>prórroga</w:t>
      </w:r>
      <w:r>
        <w:rPr>
          <w:rFonts w:ascii="Arial" w:hAnsi="Arial" w:cs="Arial"/>
          <w:lang w:val="es-ES_tradnl"/>
        </w:rPr>
        <w:t xml:space="preserve"> de designación de la </w:t>
      </w:r>
      <w:r>
        <w:rPr>
          <w:rFonts w:ascii="Arial" w:hAnsi="Arial"/>
          <w:b/>
          <w:lang w:val="es-AR"/>
        </w:rPr>
        <w:t xml:space="preserve">Licenciada María de los </w:t>
      </w:r>
      <w:proofErr w:type="spellStart"/>
      <w:r>
        <w:rPr>
          <w:rFonts w:ascii="Arial" w:hAnsi="Arial"/>
          <w:b/>
          <w:lang w:val="es-AR"/>
        </w:rPr>
        <w:t>Angeles</w:t>
      </w:r>
      <w:proofErr w:type="spellEnd"/>
      <w:r>
        <w:rPr>
          <w:rFonts w:ascii="Arial" w:hAnsi="Arial"/>
          <w:b/>
          <w:lang w:val="es-AR"/>
        </w:rPr>
        <w:t xml:space="preserve"> FERNANDEZ BENASSATI </w:t>
      </w:r>
      <w:r>
        <w:rPr>
          <w:rFonts w:ascii="Arial" w:hAnsi="Arial"/>
          <w:lang w:val="es-AR"/>
        </w:rPr>
        <w:t>(</w:t>
      </w:r>
      <w:proofErr w:type="spellStart"/>
      <w:r>
        <w:rPr>
          <w:rFonts w:ascii="Arial" w:hAnsi="Arial"/>
          <w:lang w:val="es-AR"/>
        </w:rPr>
        <w:t>Leg</w:t>
      </w:r>
      <w:proofErr w:type="spellEnd"/>
      <w:r>
        <w:rPr>
          <w:rFonts w:ascii="Arial" w:hAnsi="Arial"/>
          <w:lang w:val="es-AR"/>
        </w:rPr>
        <w:t xml:space="preserve">. 7851), en un cargo de Ayudante de Docencia “A” con dedicación simple, asignatura </w:t>
      </w:r>
      <w:r>
        <w:rPr>
          <w:rFonts w:ascii="Arial" w:hAnsi="Arial"/>
          <w:b/>
          <w:lang w:val="es-AR"/>
        </w:rPr>
        <w:t>“Análisis y Diseño de Sistemas”;</w:t>
      </w:r>
    </w:p>
    <w:p w:rsidR="0043736E" w:rsidRDefault="0043736E" w:rsidP="003A34EE">
      <w:pPr>
        <w:spacing w:line="260" w:lineRule="exact"/>
        <w:ind w:firstLine="1440"/>
        <w:jc w:val="both"/>
        <w:rPr>
          <w:rFonts w:ascii="Arial" w:hAnsi="Arial"/>
          <w:b/>
          <w:lang w:val="es-AR"/>
        </w:rPr>
      </w:pPr>
    </w:p>
    <w:p w:rsidR="00FB264C" w:rsidRDefault="00FB264C" w:rsidP="003A34EE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3A34EE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D22A6" w:rsidRDefault="000F140D" w:rsidP="003A34EE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</w:t>
      </w:r>
      <w:r w:rsidR="005C39D3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cargo</w:t>
      </w:r>
      <w:r w:rsidR="005C39D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200</w:t>
      </w:r>
      <w:r w:rsidR="00C173AA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;</w:t>
      </w:r>
    </w:p>
    <w:p w:rsidR="003447BD" w:rsidRDefault="00315748" w:rsidP="003A34EE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3D22A6" w:rsidRDefault="003D22A6" w:rsidP="003D22A6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de acuerdo al Art. 2º del Reglamento de Concursos de Asistentes y Ayudantes, Resolución CSU-258/97,</w:t>
      </w:r>
      <w:r w:rsidRPr="00337CC6">
        <w:rPr>
          <w:rFonts w:ascii="Arial" w:hAnsi="Arial" w:cs="Arial"/>
          <w:lang w:val="es-ES"/>
        </w:rPr>
        <w:t xml:space="preserve"> </w:t>
      </w:r>
      <w:r w:rsidRPr="0004159C">
        <w:rPr>
          <w:rFonts w:ascii="Arial" w:hAnsi="Arial" w:cs="Arial"/>
          <w:lang w:val="es-ES"/>
        </w:rPr>
        <w:t>los mismos serán dispuestos por los Consejos Departamentales</w:t>
      </w:r>
      <w:r>
        <w:rPr>
          <w:rFonts w:ascii="Arial" w:hAnsi="Arial" w:cs="Arial"/>
          <w:lang w:val="es-ES"/>
        </w:rPr>
        <w:t>;</w:t>
      </w:r>
    </w:p>
    <w:p w:rsidR="003D22A6" w:rsidRDefault="003D22A6" w:rsidP="003D22A6">
      <w:pPr>
        <w:rPr>
          <w:rFonts w:ascii="Arial" w:hAnsi="Arial" w:cs="Arial"/>
          <w:lang w:val="es-ES"/>
        </w:rPr>
      </w:pPr>
    </w:p>
    <w:p w:rsidR="003D22A6" w:rsidRDefault="003D22A6" w:rsidP="003D22A6">
      <w:pPr>
        <w:ind w:left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por Resolución AU-09/05 se modificaron los Art. 16º y 17º del Estatuto de la</w:t>
      </w:r>
    </w:p>
    <w:p w:rsidR="003D22A6" w:rsidRDefault="003D22A6" w:rsidP="003D22A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Universidad Nacional del Sur, referidos a pautas de designación, evaluación y duración de los cargos obtenidos por concurso; </w:t>
      </w:r>
    </w:p>
    <w:p w:rsidR="003D22A6" w:rsidRPr="0004159C" w:rsidRDefault="003D22A6" w:rsidP="003D22A6">
      <w:pPr>
        <w:rPr>
          <w:rFonts w:ascii="Arial" w:hAnsi="Arial" w:cs="Arial"/>
          <w:lang w:val="es-ES"/>
        </w:rPr>
      </w:pPr>
    </w:p>
    <w:p w:rsidR="003D22A6" w:rsidRDefault="003D22A6" w:rsidP="003D22A6">
      <w:pPr>
        <w:jc w:val="both"/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          </w:t>
      </w:r>
      <w:r>
        <w:rPr>
          <w:rFonts w:ascii="Arial" w:hAnsi="Arial" w:cs="Arial"/>
          <w:lang w:val="es-ES"/>
        </w:rPr>
        <w:t>Que por resolución CSU-655/05, se modificaron en dicho Reglamento los artículos 2º y 4º y se agregaron los artículos 7º bis y 8º bis;</w:t>
      </w:r>
    </w:p>
    <w:p w:rsidR="003D22A6" w:rsidRDefault="003D22A6" w:rsidP="003D22A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3D22A6" w:rsidRDefault="003D22A6" w:rsidP="003D22A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Que según la resolución CSU655/05, en el trámite de reválida “solo podrá inscribirse el docente que ocupa el cargo”;</w:t>
      </w:r>
    </w:p>
    <w:p w:rsidR="00FB264C" w:rsidRDefault="00FB264C" w:rsidP="003A34EE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3A34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5C39D3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D869C2">
        <w:rPr>
          <w:rFonts w:ascii="Arial" w:hAnsi="Arial"/>
          <w:b/>
          <w:lang w:val="es-AR"/>
        </w:rPr>
        <w:t>11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D869C2">
        <w:rPr>
          <w:rFonts w:ascii="Arial" w:hAnsi="Arial"/>
          <w:b/>
          <w:lang w:val="es-AR"/>
        </w:rPr>
        <w:t>noviem</w:t>
      </w:r>
      <w:r w:rsidR="005C39D3">
        <w:rPr>
          <w:rFonts w:ascii="Arial" w:hAnsi="Arial"/>
          <w:b/>
          <w:lang w:val="es-AR"/>
        </w:rPr>
        <w:t>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200</w:t>
      </w:r>
      <w:r w:rsidR="00DA7EAE">
        <w:rPr>
          <w:rFonts w:ascii="Arial" w:hAnsi="Arial"/>
          <w:b/>
          <w:lang w:val="es-AR"/>
        </w:rPr>
        <w:t>9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3A34EE">
      <w:pPr>
        <w:spacing w:line="260" w:lineRule="exact"/>
        <w:rPr>
          <w:lang w:val="es-ES"/>
        </w:rPr>
      </w:pPr>
    </w:p>
    <w:p w:rsidR="00FB264C" w:rsidRDefault="00FB264C" w:rsidP="003A34EE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3A34EE">
      <w:pPr>
        <w:spacing w:line="260" w:lineRule="exact"/>
        <w:rPr>
          <w:lang w:val="es-ES"/>
        </w:rPr>
      </w:pPr>
    </w:p>
    <w:p w:rsidR="00613209" w:rsidRPr="00A859CD" w:rsidRDefault="00613209" w:rsidP="003A34E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Pr="00A859CD">
        <w:rPr>
          <w:rFonts w:ascii="Arial" w:hAnsi="Arial" w:cs="Arial"/>
          <w:lang w:val="es-ES"/>
        </w:rPr>
        <w:t xml:space="preserve"> Llamar a concurso</w:t>
      </w:r>
      <w:r w:rsidR="003D22A6">
        <w:rPr>
          <w:rFonts w:ascii="Arial" w:hAnsi="Arial" w:cs="Arial"/>
          <w:lang w:val="es-ES"/>
        </w:rPr>
        <w:t xml:space="preserve"> por reválida</w:t>
      </w:r>
      <w:r w:rsidRPr="00A859CD">
        <w:rPr>
          <w:rFonts w:ascii="Arial" w:hAnsi="Arial" w:cs="Arial"/>
          <w:lang w:val="es-ES"/>
        </w:rPr>
        <w:t xml:space="preserve"> para cubrir </w:t>
      </w:r>
      <w:r w:rsidR="003D22A6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>l</w:t>
      </w:r>
      <w:r w:rsidR="005C39D3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siguiente cargo</w:t>
      </w:r>
      <w:r>
        <w:rPr>
          <w:rFonts w:ascii="Arial" w:hAnsi="Arial" w:cs="Arial"/>
          <w:lang w:val="es-ES"/>
        </w:rPr>
        <w:t xml:space="preserve">:  </w:t>
      </w:r>
    </w:p>
    <w:p w:rsidR="00613209" w:rsidRPr="00A859CD" w:rsidRDefault="00613209" w:rsidP="003A34E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8F0314" w:rsidRPr="003A34EE" w:rsidRDefault="008F0314" w:rsidP="003A34E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3A34EE">
        <w:rPr>
          <w:rFonts w:ascii="Arial" w:hAnsi="Arial" w:cs="Arial"/>
          <w:b/>
          <w:lang w:val="es-ES"/>
        </w:rPr>
        <w:t>Área III: Desarrollo de Sistemas</w:t>
      </w:r>
    </w:p>
    <w:p w:rsidR="008F0314" w:rsidRDefault="008F0314" w:rsidP="003A34EE">
      <w:pPr>
        <w:spacing w:line="260" w:lineRule="exact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lang w:val="es-ES"/>
        </w:rPr>
        <w:t>U</w:t>
      </w:r>
      <w:r>
        <w:rPr>
          <w:rFonts w:ascii="Arial" w:hAnsi="Arial"/>
          <w:lang w:val="es-AR"/>
        </w:rPr>
        <w:t xml:space="preserve">n cargo de Ayudante de Docencia “A” con dedicación simple, asignatura </w:t>
      </w:r>
      <w:r>
        <w:rPr>
          <w:rFonts w:ascii="Arial" w:hAnsi="Arial"/>
          <w:b/>
          <w:lang w:val="es-AR"/>
        </w:rPr>
        <w:t>“Análisis y Diseño de Sistemas”</w:t>
      </w:r>
    </w:p>
    <w:p w:rsidR="008F0314" w:rsidRDefault="008F0314" w:rsidP="003A34EE">
      <w:pPr>
        <w:spacing w:line="260" w:lineRule="exact"/>
        <w:jc w:val="both"/>
        <w:rPr>
          <w:rFonts w:ascii="Arial" w:hAnsi="Arial"/>
          <w:b/>
          <w:lang w:val="es-AR"/>
        </w:rPr>
      </w:pPr>
    </w:p>
    <w:p w:rsidR="003A34EE" w:rsidRDefault="003A34EE" w:rsidP="003A34EE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3D22A6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E77F35" w:rsidRDefault="00E77F35" w:rsidP="003A34EE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6D6249" w:rsidRDefault="006D6249" w:rsidP="003A34EE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Análisis y Diseño de Sistemas </w:t>
      </w:r>
    </w:p>
    <w:p w:rsidR="003D22A6" w:rsidRPr="003D22A6" w:rsidRDefault="003D22A6" w:rsidP="003D22A6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6D62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D6249" w:rsidRDefault="006D6249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6D6249" w:rsidRDefault="006D6249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D624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D6249" w:rsidRDefault="006D6249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019" w:type="dxa"/>
          </w:tcPr>
          <w:p w:rsidR="006D6249" w:rsidRPr="00BF7EB7" w:rsidRDefault="006D6249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6D6249" w:rsidRPr="0085073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D6249" w:rsidRPr="00853DCC" w:rsidRDefault="006D6249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  <w:tc>
          <w:tcPr>
            <w:tcW w:w="4019" w:type="dxa"/>
          </w:tcPr>
          <w:p w:rsidR="006D6249" w:rsidRPr="0085073C" w:rsidRDefault="006D6249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pt-BR"/>
              </w:rPr>
            </w:pPr>
            <w:r w:rsidRPr="0085073C">
              <w:rPr>
                <w:rFonts w:ascii="Arial" w:hAnsi="Arial" w:cs="Arial"/>
                <w:b/>
                <w:bCs/>
                <w:smallCaps/>
                <w:lang w:val="pt-BR"/>
              </w:rPr>
              <w:t>Dr. Manuel Marcos Fidel</w:t>
            </w:r>
          </w:p>
        </w:tc>
      </w:tr>
      <w:tr w:rsidR="006D624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D6249" w:rsidRPr="00BF7EB7" w:rsidRDefault="006D6249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85073C">
              <w:rPr>
                <w:rFonts w:ascii="Arial" w:hAnsi="Arial" w:cs="Arial"/>
                <w:b/>
                <w:bCs/>
                <w:smallCaps/>
                <w:lang w:val="pt-BR"/>
              </w:rPr>
              <w:t>Lic. Sergio Rubén Martig</w:t>
            </w:r>
          </w:p>
        </w:tc>
        <w:tc>
          <w:tcPr>
            <w:tcW w:w="4019" w:type="dxa"/>
          </w:tcPr>
          <w:p w:rsidR="006D6249" w:rsidRDefault="006D6249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3D22A6" w:rsidRDefault="003D22A6" w:rsidP="003D22A6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D22A6" w:rsidRDefault="003D22A6" w:rsidP="003D22A6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D22A6" w:rsidRDefault="003D22A6" w:rsidP="003D22A6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D22A6" w:rsidRPr="00F3798E" w:rsidRDefault="003D22A6" w:rsidP="003D22A6">
      <w:pPr>
        <w:spacing w:line="260" w:lineRule="exact"/>
        <w:jc w:val="both"/>
        <w:rPr>
          <w:rFonts w:ascii="Arial" w:hAnsi="Arial"/>
          <w:b/>
          <w:lang w:val="es-ES"/>
        </w:rPr>
      </w:pPr>
      <w:r>
        <w:rPr>
          <w:rFonts w:ascii="Arial" w:hAnsi="Arial" w:cs="Arial"/>
          <w:b/>
          <w:lang w:val="es-ES"/>
        </w:rPr>
        <w:t>///CDCIC-</w:t>
      </w:r>
      <w:r w:rsidR="00FA0ED5">
        <w:rPr>
          <w:rFonts w:ascii="Arial" w:hAnsi="Arial" w:cs="Arial"/>
          <w:b/>
          <w:lang w:val="es-ES"/>
        </w:rPr>
        <w:t>206</w:t>
      </w:r>
      <w:r w:rsidRPr="00F2096D">
        <w:rPr>
          <w:rFonts w:ascii="Arial" w:hAnsi="Arial" w:cs="Arial"/>
          <w:b/>
          <w:lang w:val="es-ES"/>
        </w:rPr>
        <w:t>/09</w:t>
      </w:r>
      <w:r w:rsidRPr="00A859CD">
        <w:rPr>
          <w:rFonts w:ascii="Arial" w:hAnsi="Arial" w:cs="Arial"/>
          <w:lang w:val="es-ES"/>
        </w:rPr>
        <w:t xml:space="preserve">           </w:t>
      </w:r>
    </w:p>
    <w:p w:rsidR="006D6249" w:rsidRDefault="006D6249" w:rsidP="003A34EE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3A34EE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 candidato que resulte designado</w:t>
      </w:r>
      <w:r w:rsidR="003D22A6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en </w:t>
      </w:r>
      <w:r w:rsidR="003D22A6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>l cargo motivo de las presentes actuaciones deberá colaborar en dos asignaturas por año; en primer término y prioritariamente, en la asignatura concursada; de no s</w:t>
      </w:r>
      <w:r>
        <w:rPr>
          <w:rFonts w:ascii="Arial" w:hAnsi="Arial" w:cs="Arial"/>
          <w:lang w:val="es-ES"/>
        </w:rPr>
        <w:t>er esto posible, se le asignarán</w:t>
      </w:r>
      <w:r w:rsidRPr="00A859CD">
        <w:rPr>
          <w:rFonts w:ascii="Arial" w:hAnsi="Arial" w:cs="Arial"/>
          <w:lang w:val="es-ES"/>
        </w:rPr>
        <w:t xml:space="preserve"> funciones en otra asignatura del área afines a la del concurso o asignatura básica del Departamento de Ciencias e Ingeniería de la Computación, según las necesidades de cada cuatrimestre.-</w:t>
      </w:r>
    </w:p>
    <w:p w:rsidR="006713DB" w:rsidRDefault="006713DB" w:rsidP="003A34EE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Pr="00A859CD" w:rsidRDefault="00613209" w:rsidP="003A34EE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15236D"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613209" w:rsidRPr="00A859CD" w:rsidRDefault="00613209" w:rsidP="003A34EE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Pr="00A859CD" w:rsidRDefault="00613209" w:rsidP="003A34EE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613209" w:rsidRPr="00A859CD" w:rsidRDefault="00613209" w:rsidP="003A34EE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613209" w:rsidRPr="00A859CD" w:rsidRDefault="00613209" w:rsidP="003A34EE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la Universidad;</w:t>
      </w:r>
      <w:r w:rsidRPr="00A859CD">
        <w:rPr>
          <w:lang w:val="es-ES"/>
        </w:rPr>
        <w:t xml:space="preserve">      </w:t>
      </w:r>
    </w:p>
    <w:p w:rsidR="00F2096D" w:rsidRPr="00F2096D" w:rsidRDefault="00F2096D" w:rsidP="003A34EE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3A34EE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613209" w:rsidRPr="00A859CD" w:rsidRDefault="00613209" w:rsidP="003A34EE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D95AE4" w:rsidRDefault="00D95AE4" w:rsidP="003A34EE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 xml:space="preserve">;      </w:t>
      </w:r>
    </w:p>
    <w:p w:rsidR="00613209" w:rsidRPr="00A859CD" w:rsidRDefault="00613209" w:rsidP="003A34EE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613209" w:rsidRPr="00A859CD" w:rsidRDefault="00613209" w:rsidP="003A34EE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613209" w:rsidRPr="00A859CD" w:rsidRDefault="00613209" w:rsidP="003A34EE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613209" w:rsidRPr="00A859CD" w:rsidRDefault="00613209" w:rsidP="003A34EE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613209" w:rsidRDefault="00613209" w:rsidP="003A34EE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inscripción: 08:00 a 13:00</w:t>
      </w:r>
    </w:p>
    <w:p w:rsidR="002923FB" w:rsidRPr="00A859CD" w:rsidRDefault="002923FB" w:rsidP="003A34EE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Default="00613209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15236D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Pr="00F3798E" w:rsidRDefault="002C55AD" w:rsidP="002C55AD">
      <w:pPr>
        <w:spacing w:line="260" w:lineRule="exact"/>
        <w:jc w:val="both"/>
        <w:rPr>
          <w:rFonts w:ascii="Arial" w:hAnsi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///CDCIC-206</w:t>
      </w:r>
      <w:r w:rsidRPr="00F2096D">
        <w:rPr>
          <w:rFonts w:ascii="Arial" w:hAnsi="Arial" w:cs="Arial"/>
          <w:b/>
          <w:lang w:val="es-ES"/>
        </w:rPr>
        <w:t>/09</w:t>
      </w:r>
      <w:r w:rsidRPr="00A859CD">
        <w:rPr>
          <w:rFonts w:ascii="Arial" w:hAnsi="Arial" w:cs="Arial"/>
          <w:lang w:val="es-ES"/>
        </w:rPr>
        <w:t xml:space="preserve">           </w:t>
      </w:r>
    </w:p>
    <w:p w:rsidR="002C55AD" w:rsidRDefault="002C55AD" w:rsidP="002C55AD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2C55AD" w:rsidRDefault="002C55AD" w:rsidP="002C55AD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Análisis y Diseño de Sistemas </w:t>
      </w:r>
    </w:p>
    <w:p w:rsidR="002C55AD" w:rsidRPr="003D22A6" w:rsidRDefault="002C55AD" w:rsidP="002C55AD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2C55A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2C55AD" w:rsidRDefault="002C55AD" w:rsidP="002C55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2C55AD" w:rsidRDefault="002C55AD" w:rsidP="002C55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2C55A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2C55AD" w:rsidRDefault="002C55AD" w:rsidP="002C55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019" w:type="dxa"/>
          </w:tcPr>
          <w:p w:rsidR="002C55AD" w:rsidRPr="00BF7EB7" w:rsidRDefault="002C55AD" w:rsidP="002C55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2C55AD" w:rsidRPr="0085073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2C55AD" w:rsidRPr="00853DCC" w:rsidRDefault="002C55AD" w:rsidP="002C55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  <w:tc>
          <w:tcPr>
            <w:tcW w:w="4019" w:type="dxa"/>
          </w:tcPr>
          <w:p w:rsidR="002C55AD" w:rsidRPr="0085073C" w:rsidRDefault="002C55AD" w:rsidP="002C55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pt-BR"/>
              </w:rPr>
            </w:pPr>
            <w:r w:rsidRPr="0085073C">
              <w:rPr>
                <w:rFonts w:ascii="Arial" w:hAnsi="Arial" w:cs="Arial"/>
                <w:b/>
                <w:bCs/>
                <w:smallCaps/>
                <w:lang w:val="pt-BR"/>
              </w:rPr>
              <w:t>Dr. Manuel Marcos Fidel</w:t>
            </w:r>
          </w:p>
        </w:tc>
      </w:tr>
      <w:tr w:rsidR="002C55A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2C55AD" w:rsidRPr="00BF7EB7" w:rsidRDefault="002C55AD" w:rsidP="002C55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85073C">
              <w:rPr>
                <w:rFonts w:ascii="Arial" w:hAnsi="Arial" w:cs="Arial"/>
                <w:b/>
                <w:bCs/>
                <w:smallCaps/>
                <w:lang w:val="pt-BR"/>
              </w:rPr>
              <w:t>Lic. Sergio Rubén Martig</w:t>
            </w:r>
          </w:p>
        </w:tc>
        <w:tc>
          <w:tcPr>
            <w:tcW w:w="4019" w:type="dxa"/>
          </w:tcPr>
          <w:p w:rsidR="002C55AD" w:rsidRDefault="002C55AD" w:rsidP="002C55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2C55AD" w:rsidRDefault="002C55AD" w:rsidP="002C55A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C55AD" w:rsidRDefault="002C55AD" w:rsidP="002C55A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C55AD" w:rsidRDefault="002C55AD" w:rsidP="002C55A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C55AD" w:rsidRDefault="002C55AD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2C55AD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4DB0"/>
    <w:rsid w:val="00046D96"/>
    <w:rsid w:val="000514D3"/>
    <w:rsid w:val="00063A06"/>
    <w:rsid w:val="00065416"/>
    <w:rsid w:val="00082F7D"/>
    <w:rsid w:val="0008336B"/>
    <w:rsid w:val="000B4384"/>
    <w:rsid w:val="000D0129"/>
    <w:rsid w:val="000D4172"/>
    <w:rsid w:val="000E6330"/>
    <w:rsid w:val="000F140D"/>
    <w:rsid w:val="000F3741"/>
    <w:rsid w:val="000F7585"/>
    <w:rsid w:val="00101DB8"/>
    <w:rsid w:val="0010425C"/>
    <w:rsid w:val="00104E1C"/>
    <w:rsid w:val="00104E49"/>
    <w:rsid w:val="00120CCB"/>
    <w:rsid w:val="001257EF"/>
    <w:rsid w:val="0014083C"/>
    <w:rsid w:val="00142594"/>
    <w:rsid w:val="00146426"/>
    <w:rsid w:val="0015236D"/>
    <w:rsid w:val="00157227"/>
    <w:rsid w:val="00160770"/>
    <w:rsid w:val="001814D6"/>
    <w:rsid w:val="0018474E"/>
    <w:rsid w:val="00191FE7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04539"/>
    <w:rsid w:val="002106E1"/>
    <w:rsid w:val="00210C5D"/>
    <w:rsid w:val="00214D42"/>
    <w:rsid w:val="002317B8"/>
    <w:rsid w:val="002319BC"/>
    <w:rsid w:val="00255E75"/>
    <w:rsid w:val="002641EB"/>
    <w:rsid w:val="00276BEA"/>
    <w:rsid w:val="00283F5F"/>
    <w:rsid w:val="002859E2"/>
    <w:rsid w:val="00291136"/>
    <w:rsid w:val="002923FB"/>
    <w:rsid w:val="002A3DBB"/>
    <w:rsid w:val="002B10E6"/>
    <w:rsid w:val="002C1FB8"/>
    <w:rsid w:val="002C55AD"/>
    <w:rsid w:val="002D048C"/>
    <w:rsid w:val="002D75BD"/>
    <w:rsid w:val="002E150D"/>
    <w:rsid w:val="002E483C"/>
    <w:rsid w:val="002E5436"/>
    <w:rsid w:val="002F52F4"/>
    <w:rsid w:val="002F7C5A"/>
    <w:rsid w:val="003014D2"/>
    <w:rsid w:val="00307093"/>
    <w:rsid w:val="0031165F"/>
    <w:rsid w:val="003118A7"/>
    <w:rsid w:val="003141D0"/>
    <w:rsid w:val="00315748"/>
    <w:rsid w:val="003277DC"/>
    <w:rsid w:val="00327F44"/>
    <w:rsid w:val="00342255"/>
    <w:rsid w:val="003447BD"/>
    <w:rsid w:val="0034539B"/>
    <w:rsid w:val="00346D8F"/>
    <w:rsid w:val="0035557F"/>
    <w:rsid w:val="00375415"/>
    <w:rsid w:val="00391F22"/>
    <w:rsid w:val="003A34EE"/>
    <w:rsid w:val="003A4F73"/>
    <w:rsid w:val="003A60F7"/>
    <w:rsid w:val="003A631F"/>
    <w:rsid w:val="003A6C91"/>
    <w:rsid w:val="003B6034"/>
    <w:rsid w:val="003C13CE"/>
    <w:rsid w:val="003D22A6"/>
    <w:rsid w:val="003D64FE"/>
    <w:rsid w:val="00400A0A"/>
    <w:rsid w:val="004043D7"/>
    <w:rsid w:val="00407A9E"/>
    <w:rsid w:val="00417F77"/>
    <w:rsid w:val="00427F4F"/>
    <w:rsid w:val="00432795"/>
    <w:rsid w:val="00432B7C"/>
    <w:rsid w:val="00433119"/>
    <w:rsid w:val="00433C50"/>
    <w:rsid w:val="004343B0"/>
    <w:rsid w:val="00437368"/>
    <w:rsid w:val="0043736E"/>
    <w:rsid w:val="00437B62"/>
    <w:rsid w:val="0044577F"/>
    <w:rsid w:val="004605F0"/>
    <w:rsid w:val="0046781D"/>
    <w:rsid w:val="00467B78"/>
    <w:rsid w:val="004723CC"/>
    <w:rsid w:val="004868C2"/>
    <w:rsid w:val="00486BF1"/>
    <w:rsid w:val="004918AF"/>
    <w:rsid w:val="00493CA0"/>
    <w:rsid w:val="00496E3C"/>
    <w:rsid w:val="00497AEB"/>
    <w:rsid w:val="004A7079"/>
    <w:rsid w:val="004A7256"/>
    <w:rsid w:val="004B5124"/>
    <w:rsid w:val="004C3BC4"/>
    <w:rsid w:val="004E357D"/>
    <w:rsid w:val="004E38C1"/>
    <w:rsid w:val="004E476A"/>
    <w:rsid w:val="004F05ED"/>
    <w:rsid w:val="004F1947"/>
    <w:rsid w:val="004F19BF"/>
    <w:rsid w:val="004F722F"/>
    <w:rsid w:val="0050023F"/>
    <w:rsid w:val="0050223F"/>
    <w:rsid w:val="0050292A"/>
    <w:rsid w:val="00503274"/>
    <w:rsid w:val="00506F02"/>
    <w:rsid w:val="00513EF9"/>
    <w:rsid w:val="0051477C"/>
    <w:rsid w:val="005223C0"/>
    <w:rsid w:val="00523F0E"/>
    <w:rsid w:val="005317D1"/>
    <w:rsid w:val="005362CD"/>
    <w:rsid w:val="005513E6"/>
    <w:rsid w:val="00553BD2"/>
    <w:rsid w:val="005572F5"/>
    <w:rsid w:val="005637F4"/>
    <w:rsid w:val="00563F75"/>
    <w:rsid w:val="005B5312"/>
    <w:rsid w:val="005B7D68"/>
    <w:rsid w:val="005C0F8D"/>
    <w:rsid w:val="005C39D3"/>
    <w:rsid w:val="005D34F1"/>
    <w:rsid w:val="005D3DF4"/>
    <w:rsid w:val="005E3BBD"/>
    <w:rsid w:val="005F5BA5"/>
    <w:rsid w:val="006038EF"/>
    <w:rsid w:val="00613209"/>
    <w:rsid w:val="00617960"/>
    <w:rsid w:val="00627CC2"/>
    <w:rsid w:val="00630DB2"/>
    <w:rsid w:val="00633E53"/>
    <w:rsid w:val="00634CB7"/>
    <w:rsid w:val="00634E3F"/>
    <w:rsid w:val="0064432B"/>
    <w:rsid w:val="00660C67"/>
    <w:rsid w:val="00663690"/>
    <w:rsid w:val="006642D7"/>
    <w:rsid w:val="006713DB"/>
    <w:rsid w:val="0068248B"/>
    <w:rsid w:val="00696872"/>
    <w:rsid w:val="00697D14"/>
    <w:rsid w:val="006B1C68"/>
    <w:rsid w:val="006B234E"/>
    <w:rsid w:val="006D08D3"/>
    <w:rsid w:val="006D1BAE"/>
    <w:rsid w:val="006D6249"/>
    <w:rsid w:val="006F1B43"/>
    <w:rsid w:val="00702537"/>
    <w:rsid w:val="0070544A"/>
    <w:rsid w:val="00725F4D"/>
    <w:rsid w:val="00730950"/>
    <w:rsid w:val="007359B4"/>
    <w:rsid w:val="00745BBA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406D"/>
    <w:rsid w:val="007F6F5E"/>
    <w:rsid w:val="0080025A"/>
    <w:rsid w:val="00801663"/>
    <w:rsid w:val="0081283A"/>
    <w:rsid w:val="00823CC6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A0C85"/>
    <w:rsid w:val="008A6865"/>
    <w:rsid w:val="008C1CC1"/>
    <w:rsid w:val="008D167B"/>
    <w:rsid w:val="008D7014"/>
    <w:rsid w:val="008D76D9"/>
    <w:rsid w:val="008F0314"/>
    <w:rsid w:val="00911BAE"/>
    <w:rsid w:val="009167EC"/>
    <w:rsid w:val="00921484"/>
    <w:rsid w:val="00924695"/>
    <w:rsid w:val="009331BE"/>
    <w:rsid w:val="0093488A"/>
    <w:rsid w:val="00935A56"/>
    <w:rsid w:val="00957A32"/>
    <w:rsid w:val="009639E6"/>
    <w:rsid w:val="0096469F"/>
    <w:rsid w:val="00981C50"/>
    <w:rsid w:val="00982262"/>
    <w:rsid w:val="009834EC"/>
    <w:rsid w:val="00983FE2"/>
    <w:rsid w:val="00990D6D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D74E8"/>
    <w:rsid w:val="009E4F3C"/>
    <w:rsid w:val="009F0214"/>
    <w:rsid w:val="00A011E5"/>
    <w:rsid w:val="00A16029"/>
    <w:rsid w:val="00A1636B"/>
    <w:rsid w:val="00A23704"/>
    <w:rsid w:val="00A32DD0"/>
    <w:rsid w:val="00A33BC6"/>
    <w:rsid w:val="00A35682"/>
    <w:rsid w:val="00A43B54"/>
    <w:rsid w:val="00A525A4"/>
    <w:rsid w:val="00A52B53"/>
    <w:rsid w:val="00A54361"/>
    <w:rsid w:val="00A55547"/>
    <w:rsid w:val="00A60EC2"/>
    <w:rsid w:val="00A64F7B"/>
    <w:rsid w:val="00A80B0B"/>
    <w:rsid w:val="00A8328C"/>
    <w:rsid w:val="00A859CD"/>
    <w:rsid w:val="00A90967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16ED7"/>
    <w:rsid w:val="00B204FA"/>
    <w:rsid w:val="00B20DB8"/>
    <w:rsid w:val="00B22213"/>
    <w:rsid w:val="00B27E7D"/>
    <w:rsid w:val="00B302BF"/>
    <w:rsid w:val="00B32EE3"/>
    <w:rsid w:val="00B42E8D"/>
    <w:rsid w:val="00B50A83"/>
    <w:rsid w:val="00B52650"/>
    <w:rsid w:val="00B63506"/>
    <w:rsid w:val="00B71437"/>
    <w:rsid w:val="00B72BD5"/>
    <w:rsid w:val="00B72C35"/>
    <w:rsid w:val="00BA4885"/>
    <w:rsid w:val="00BC2F8E"/>
    <w:rsid w:val="00BD56F0"/>
    <w:rsid w:val="00BF7660"/>
    <w:rsid w:val="00BF7EB7"/>
    <w:rsid w:val="00C0578F"/>
    <w:rsid w:val="00C06FA5"/>
    <w:rsid w:val="00C10560"/>
    <w:rsid w:val="00C173AA"/>
    <w:rsid w:val="00C36DB8"/>
    <w:rsid w:val="00C36EFE"/>
    <w:rsid w:val="00C42388"/>
    <w:rsid w:val="00C42A78"/>
    <w:rsid w:val="00C44273"/>
    <w:rsid w:val="00C70A7E"/>
    <w:rsid w:val="00C70FD1"/>
    <w:rsid w:val="00C74967"/>
    <w:rsid w:val="00C95B1F"/>
    <w:rsid w:val="00CA003F"/>
    <w:rsid w:val="00CA4415"/>
    <w:rsid w:val="00CB57A1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5284"/>
    <w:rsid w:val="00D37FAB"/>
    <w:rsid w:val="00D540BE"/>
    <w:rsid w:val="00D6207B"/>
    <w:rsid w:val="00D655C2"/>
    <w:rsid w:val="00D71068"/>
    <w:rsid w:val="00D805BF"/>
    <w:rsid w:val="00D82233"/>
    <w:rsid w:val="00D8465E"/>
    <w:rsid w:val="00D869C2"/>
    <w:rsid w:val="00D90713"/>
    <w:rsid w:val="00D90A79"/>
    <w:rsid w:val="00D94D9B"/>
    <w:rsid w:val="00D94E10"/>
    <w:rsid w:val="00D95AE4"/>
    <w:rsid w:val="00D976B1"/>
    <w:rsid w:val="00DA7EAE"/>
    <w:rsid w:val="00DB425C"/>
    <w:rsid w:val="00DC065E"/>
    <w:rsid w:val="00DC08FF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1BC6"/>
    <w:rsid w:val="00E052AF"/>
    <w:rsid w:val="00E06F51"/>
    <w:rsid w:val="00E17E79"/>
    <w:rsid w:val="00E213E0"/>
    <w:rsid w:val="00E21B55"/>
    <w:rsid w:val="00E510DB"/>
    <w:rsid w:val="00E51D82"/>
    <w:rsid w:val="00E53347"/>
    <w:rsid w:val="00E546AB"/>
    <w:rsid w:val="00E7571B"/>
    <w:rsid w:val="00E77F35"/>
    <w:rsid w:val="00E82B51"/>
    <w:rsid w:val="00E834FA"/>
    <w:rsid w:val="00E94428"/>
    <w:rsid w:val="00EA6A32"/>
    <w:rsid w:val="00EB232B"/>
    <w:rsid w:val="00EB2DA4"/>
    <w:rsid w:val="00EB779F"/>
    <w:rsid w:val="00EC2BFE"/>
    <w:rsid w:val="00EC335E"/>
    <w:rsid w:val="00ED6758"/>
    <w:rsid w:val="00EE1D88"/>
    <w:rsid w:val="00EE398D"/>
    <w:rsid w:val="00EE3E9B"/>
    <w:rsid w:val="00EF3145"/>
    <w:rsid w:val="00EF47F5"/>
    <w:rsid w:val="00F151A8"/>
    <w:rsid w:val="00F2096D"/>
    <w:rsid w:val="00F21530"/>
    <w:rsid w:val="00F237A8"/>
    <w:rsid w:val="00F3559F"/>
    <w:rsid w:val="00F3676C"/>
    <w:rsid w:val="00F3798E"/>
    <w:rsid w:val="00F433CA"/>
    <w:rsid w:val="00F4388C"/>
    <w:rsid w:val="00F476E8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95CB2"/>
    <w:rsid w:val="00FA0ED5"/>
    <w:rsid w:val="00FA1667"/>
    <w:rsid w:val="00FA4AF0"/>
    <w:rsid w:val="00FB0C09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2009-10-08T16:09:00Z</cp:lastPrinted>
  <dcterms:created xsi:type="dcterms:W3CDTF">2025-07-06T05:15:00Z</dcterms:created>
  <dcterms:modified xsi:type="dcterms:W3CDTF">2025-07-06T05:15:00Z</dcterms:modified>
</cp:coreProperties>
</file>