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5682" w:rsidRDefault="00A25682" w:rsidP="00321D08">
      <w:pPr>
        <w:spacing w:line="260" w:lineRule="exact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 w:rsidR="00F6224F">
        <w:rPr>
          <w:rFonts w:ascii="Arial" w:hAnsi="Arial"/>
          <w:b/>
          <w:sz w:val="24"/>
          <w:lang w:val="es-AR"/>
        </w:rPr>
        <w:t xml:space="preserve">  CDCIC-0</w:t>
      </w:r>
      <w:r w:rsidR="00F04346">
        <w:rPr>
          <w:rFonts w:ascii="Arial" w:hAnsi="Arial"/>
          <w:b/>
          <w:sz w:val="24"/>
          <w:lang w:val="es-AR"/>
        </w:rPr>
        <w:t>11</w:t>
      </w:r>
      <w:r w:rsidR="004317F2">
        <w:rPr>
          <w:rFonts w:ascii="Arial" w:hAnsi="Arial"/>
          <w:b/>
          <w:sz w:val="24"/>
          <w:lang w:val="es-AR"/>
        </w:rPr>
        <w:t>/</w:t>
      </w:r>
      <w:r w:rsidR="00F04346">
        <w:rPr>
          <w:rFonts w:ascii="Arial" w:hAnsi="Arial"/>
          <w:b/>
          <w:sz w:val="24"/>
          <w:lang w:val="es-AR"/>
        </w:rPr>
        <w:t>1</w:t>
      </w:r>
      <w:r w:rsidR="004317F2">
        <w:rPr>
          <w:rFonts w:ascii="Arial" w:hAnsi="Arial"/>
          <w:b/>
          <w:sz w:val="24"/>
          <w:lang w:val="es-AR"/>
        </w:rPr>
        <w:t>0</w:t>
      </w:r>
    </w:p>
    <w:p w:rsidR="00A25682" w:rsidRDefault="00A25682" w:rsidP="00321D08">
      <w:pPr>
        <w:spacing w:line="260" w:lineRule="exact"/>
        <w:rPr>
          <w:rFonts w:ascii="Arial" w:hAnsi="Arial"/>
          <w:b/>
          <w:sz w:val="24"/>
          <w:lang w:val="es-AR"/>
        </w:rPr>
      </w:pPr>
    </w:p>
    <w:p w:rsidR="00A25682" w:rsidRDefault="00A25682" w:rsidP="00321D08">
      <w:pPr>
        <w:tabs>
          <w:tab w:val="left" w:pos="5670"/>
        </w:tabs>
        <w:spacing w:line="260" w:lineRule="exact"/>
        <w:rPr>
          <w:rFonts w:ascii="Arial" w:hAnsi="Arial"/>
          <w:bCs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                                                                                    BAHIA BLANCA,  </w:t>
      </w:r>
      <w:r>
        <w:rPr>
          <w:rFonts w:ascii="Arial" w:hAnsi="Arial"/>
          <w:bCs/>
          <w:sz w:val="24"/>
          <w:lang w:val="es-AR"/>
        </w:rPr>
        <w:t xml:space="preserve">      </w:t>
      </w:r>
    </w:p>
    <w:p w:rsidR="00A25682" w:rsidRDefault="00A25682" w:rsidP="00321D08">
      <w:pPr>
        <w:tabs>
          <w:tab w:val="left" w:pos="5670"/>
        </w:tabs>
        <w:spacing w:line="260" w:lineRule="exact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A25682" w:rsidRDefault="00A25682" w:rsidP="00321D08">
      <w:pPr>
        <w:tabs>
          <w:tab w:val="left" w:pos="5670"/>
        </w:tabs>
        <w:spacing w:line="260" w:lineRule="exact"/>
        <w:rPr>
          <w:rFonts w:ascii="Arial" w:hAnsi="Arial"/>
          <w:b/>
          <w:sz w:val="24"/>
          <w:lang w:val="es-AR"/>
        </w:rPr>
      </w:pPr>
    </w:p>
    <w:p w:rsidR="00F04346" w:rsidRPr="005C0A3A" w:rsidRDefault="00F04346" w:rsidP="00F04346">
      <w:pPr>
        <w:pStyle w:val="Sangra3detindependiente"/>
        <w:tabs>
          <w:tab w:val="left" w:pos="5670"/>
        </w:tabs>
        <w:spacing w:line="260" w:lineRule="exact"/>
        <w:rPr>
          <w:rFonts w:cs="Times New Roman"/>
          <w:color w:val="auto"/>
          <w:szCs w:val="24"/>
        </w:rPr>
      </w:pPr>
      <w:r w:rsidRPr="005C0A3A">
        <w:rPr>
          <w:color w:val="000000"/>
          <w:szCs w:val="24"/>
        </w:rPr>
        <w:t xml:space="preserve">Que la asignatura </w:t>
      </w:r>
      <w:r w:rsidRPr="005C0A3A">
        <w:rPr>
          <w:i/>
          <w:color w:val="000000"/>
          <w:szCs w:val="24"/>
        </w:rPr>
        <w:t xml:space="preserve">Introducción a la Operación de Computadoras </w:t>
      </w:r>
      <w:r w:rsidRPr="005C0A3A">
        <w:rPr>
          <w:rFonts w:cs="Times New Roman"/>
          <w:color w:val="auto"/>
          <w:szCs w:val="24"/>
        </w:rPr>
        <w:t xml:space="preserve">forma parte del plan de </w:t>
      </w:r>
      <w:r>
        <w:rPr>
          <w:rFonts w:cs="Times New Roman"/>
          <w:color w:val="auto"/>
          <w:szCs w:val="24"/>
        </w:rPr>
        <w:t>estudios de diferentes carreras y</w:t>
      </w:r>
      <w:r w:rsidRPr="005C0A3A">
        <w:rPr>
          <w:rFonts w:cs="Times New Roman"/>
          <w:color w:val="auto"/>
          <w:szCs w:val="24"/>
        </w:rPr>
        <w:t xml:space="preserve"> está a cargo de esta unidad académica</w:t>
      </w:r>
      <w:r>
        <w:rPr>
          <w:rFonts w:cs="Times New Roman"/>
          <w:color w:val="auto"/>
          <w:szCs w:val="24"/>
        </w:rPr>
        <w:t>;</w:t>
      </w:r>
    </w:p>
    <w:p w:rsidR="00F04346" w:rsidRPr="005C0A3A" w:rsidRDefault="00F04346" w:rsidP="00F04346">
      <w:pPr>
        <w:pStyle w:val="Sangra3detindependiente"/>
        <w:tabs>
          <w:tab w:val="left" w:pos="5670"/>
        </w:tabs>
        <w:spacing w:line="260" w:lineRule="exact"/>
        <w:rPr>
          <w:color w:val="000000"/>
          <w:szCs w:val="24"/>
        </w:rPr>
      </w:pPr>
    </w:p>
    <w:p w:rsidR="00BC7DF2" w:rsidRPr="00BC7DF2" w:rsidRDefault="00A25682" w:rsidP="00321D08">
      <w:pPr>
        <w:tabs>
          <w:tab w:val="left" w:pos="5670"/>
        </w:tabs>
        <w:spacing w:line="260" w:lineRule="exact"/>
        <w:rPr>
          <w:rFonts w:ascii="Arial" w:hAnsi="Arial"/>
          <w:b/>
          <w:sz w:val="24"/>
          <w:lang w:val="es-AR"/>
        </w:rPr>
      </w:pPr>
      <w:r w:rsidRPr="00BC7DF2">
        <w:rPr>
          <w:rFonts w:ascii="Arial" w:hAnsi="Arial"/>
          <w:b/>
          <w:sz w:val="24"/>
          <w:lang w:val="es-AR"/>
        </w:rPr>
        <w:t xml:space="preserve">CONSIDERANDO:  </w:t>
      </w:r>
    </w:p>
    <w:p w:rsidR="00BC7DF2" w:rsidRDefault="00BC7DF2" w:rsidP="00321D08">
      <w:pPr>
        <w:pStyle w:val="Sangra3detindependiente"/>
        <w:tabs>
          <w:tab w:val="left" w:pos="5670"/>
        </w:tabs>
        <w:spacing w:line="260" w:lineRule="exact"/>
        <w:rPr>
          <w:rFonts w:cs="Times New Roman"/>
          <w:color w:val="000000"/>
        </w:rPr>
      </w:pPr>
    </w:p>
    <w:p w:rsidR="00A25682" w:rsidRDefault="00A25682" w:rsidP="00321D08">
      <w:pPr>
        <w:pStyle w:val="Sangra3detindependiente"/>
        <w:tabs>
          <w:tab w:val="left" w:pos="5670"/>
        </w:tabs>
        <w:spacing w:line="260" w:lineRule="exact"/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Que la asignatura mencionada exige la distribución de alumnos en Comisiones de trabajo a fin de que puedan realizar las prácticas en máquina guiados por los docentes de la materia; </w:t>
      </w:r>
    </w:p>
    <w:p w:rsidR="00A25682" w:rsidRDefault="00A25682" w:rsidP="00321D08">
      <w:pPr>
        <w:pStyle w:val="Sangra3detindependiente"/>
        <w:tabs>
          <w:tab w:val="left" w:pos="5670"/>
        </w:tabs>
        <w:spacing w:line="260" w:lineRule="exact"/>
        <w:rPr>
          <w:rFonts w:cs="Times New Roman"/>
          <w:color w:val="000000"/>
        </w:rPr>
      </w:pPr>
    </w:p>
    <w:p w:rsidR="00A25682" w:rsidRDefault="00A25682" w:rsidP="00321D08">
      <w:pPr>
        <w:pStyle w:val="Sangra3detindependiente"/>
        <w:tabs>
          <w:tab w:val="left" w:pos="5670"/>
        </w:tabs>
        <w:spacing w:line="260" w:lineRule="exact"/>
        <w:rPr>
          <w:rFonts w:cs="Times New Roman"/>
          <w:color w:val="000000"/>
        </w:rPr>
      </w:pPr>
      <w:r>
        <w:rPr>
          <w:rFonts w:cs="Times New Roman"/>
          <w:color w:val="000000"/>
        </w:rPr>
        <w:t>Que resulta indispensable la designación de un ayudante de docencia que colabore con el desarrollo de la práctica de la materia durante el cuatrimestre en curso</w:t>
      </w:r>
      <w:r w:rsidR="00D97671">
        <w:rPr>
          <w:rFonts w:cs="Times New Roman"/>
          <w:color w:val="000000"/>
        </w:rPr>
        <w:t xml:space="preserve"> considerando que la inscripción en la carrera mencionada supera a las 200 personas</w:t>
      </w:r>
      <w:r>
        <w:rPr>
          <w:rFonts w:cs="Times New Roman"/>
          <w:color w:val="000000"/>
        </w:rPr>
        <w:t xml:space="preserve">, </w:t>
      </w:r>
    </w:p>
    <w:p w:rsidR="00A25682" w:rsidRDefault="00A25682" w:rsidP="00321D08">
      <w:pPr>
        <w:pStyle w:val="Sangra3detindependiente"/>
        <w:tabs>
          <w:tab w:val="left" w:pos="5670"/>
        </w:tabs>
        <w:spacing w:line="260" w:lineRule="exact"/>
        <w:rPr>
          <w:rFonts w:cs="Times New Roman"/>
          <w:color w:val="000000"/>
        </w:rPr>
      </w:pPr>
    </w:p>
    <w:p w:rsidR="00A25682" w:rsidRDefault="00A25682" w:rsidP="00321D08">
      <w:pPr>
        <w:pStyle w:val="Sangra3detindependiente"/>
        <w:tabs>
          <w:tab w:val="left" w:pos="5670"/>
        </w:tabs>
        <w:spacing w:line="260" w:lineRule="exact"/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Que </w:t>
      </w:r>
      <w:r w:rsidR="00F6224F">
        <w:rPr>
          <w:rFonts w:cs="Times New Roman"/>
          <w:color w:val="000000"/>
        </w:rPr>
        <w:t>e</w:t>
      </w:r>
      <w:r>
        <w:rPr>
          <w:rFonts w:cs="Times New Roman"/>
          <w:color w:val="000000"/>
        </w:rPr>
        <w:t xml:space="preserve">l señor </w:t>
      </w:r>
      <w:r w:rsidR="00F6224F">
        <w:rPr>
          <w:rFonts w:cs="Times New Roman"/>
          <w:color w:val="000000"/>
        </w:rPr>
        <w:t xml:space="preserve">Alejandro </w:t>
      </w:r>
      <w:proofErr w:type="spellStart"/>
      <w:r w:rsidR="00F6224F">
        <w:rPr>
          <w:rFonts w:cs="Times New Roman"/>
          <w:color w:val="000000"/>
        </w:rPr>
        <w:t>Tro</w:t>
      </w:r>
      <w:r w:rsidR="00656FA7">
        <w:rPr>
          <w:rFonts w:cs="Times New Roman"/>
          <w:color w:val="000000"/>
        </w:rPr>
        <w:t>b</w:t>
      </w:r>
      <w:r w:rsidR="00F6224F">
        <w:rPr>
          <w:rFonts w:cs="Times New Roman"/>
          <w:color w:val="000000"/>
        </w:rPr>
        <w:t>iani</w:t>
      </w:r>
      <w:proofErr w:type="spellEnd"/>
      <w:r w:rsidR="00F6224F">
        <w:rPr>
          <w:rFonts w:cs="Times New Roman"/>
          <w:color w:val="000000"/>
        </w:rPr>
        <w:t xml:space="preserve"> </w:t>
      </w:r>
      <w:proofErr w:type="spellStart"/>
      <w:r w:rsidR="00F6224F">
        <w:rPr>
          <w:rFonts w:cs="Times New Roman"/>
          <w:color w:val="000000"/>
        </w:rPr>
        <w:t>Maurizi</w:t>
      </w:r>
      <w:proofErr w:type="spellEnd"/>
      <w:r>
        <w:rPr>
          <w:rFonts w:cs="Times New Roman"/>
          <w:color w:val="000000"/>
        </w:rPr>
        <w:t xml:space="preserve"> reúne antecedentes adecuados para cumplir funciones de Ayudante en la asignatura mencionada;</w:t>
      </w:r>
    </w:p>
    <w:p w:rsidR="00A25682" w:rsidRDefault="00A25682" w:rsidP="00321D08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4"/>
          <w:lang w:val="es-AR"/>
        </w:rPr>
      </w:pPr>
    </w:p>
    <w:p w:rsidR="00A25682" w:rsidRDefault="00A25682" w:rsidP="00321D0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ELLO,</w:t>
      </w:r>
    </w:p>
    <w:p w:rsidR="00A25682" w:rsidRDefault="00A25682" w:rsidP="00321D0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ab/>
      </w:r>
    </w:p>
    <w:p w:rsidR="00A25682" w:rsidRDefault="00A25682" w:rsidP="00321D08">
      <w:pPr>
        <w:pStyle w:val="Sangra2detindependiente"/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lang w:eastAsia="es-ES"/>
        </w:rPr>
      </w:pPr>
      <w:r>
        <w:rPr>
          <w:lang w:eastAsia="es-ES"/>
        </w:rPr>
        <w:t>El Consejo Departamental de Ciencias e Ingeniería de la Compu</w:t>
      </w:r>
      <w:r w:rsidR="00BC7DF2">
        <w:rPr>
          <w:lang w:eastAsia="es-ES"/>
        </w:rPr>
        <w:t xml:space="preserve">tación en su reunión </w:t>
      </w:r>
      <w:r w:rsidR="00F04346">
        <w:rPr>
          <w:lang w:eastAsia="es-ES"/>
        </w:rPr>
        <w:t xml:space="preserve">ordinaria </w:t>
      </w:r>
      <w:r w:rsidR="00BC7DF2">
        <w:rPr>
          <w:lang w:eastAsia="es-ES"/>
        </w:rPr>
        <w:t xml:space="preserve">de fecha </w:t>
      </w:r>
      <w:r w:rsidR="0085037B">
        <w:rPr>
          <w:lang w:eastAsia="es-ES"/>
        </w:rPr>
        <w:t>1</w:t>
      </w:r>
      <w:r w:rsidR="00F04346">
        <w:rPr>
          <w:lang w:eastAsia="es-ES"/>
        </w:rPr>
        <w:t>7</w:t>
      </w:r>
      <w:r w:rsidR="006C1441">
        <w:rPr>
          <w:lang w:eastAsia="es-ES"/>
        </w:rPr>
        <w:t xml:space="preserve"> </w:t>
      </w:r>
      <w:r w:rsidR="00261D25">
        <w:rPr>
          <w:lang w:eastAsia="es-ES"/>
        </w:rPr>
        <w:t xml:space="preserve">de </w:t>
      </w:r>
      <w:r w:rsidR="00AF089E">
        <w:rPr>
          <w:lang w:eastAsia="es-ES"/>
        </w:rPr>
        <w:t>febrero</w:t>
      </w:r>
      <w:r w:rsidR="00261D25">
        <w:rPr>
          <w:lang w:eastAsia="es-ES"/>
        </w:rPr>
        <w:t xml:space="preserve"> </w:t>
      </w:r>
      <w:r w:rsidR="0085037B">
        <w:rPr>
          <w:lang w:eastAsia="es-ES"/>
        </w:rPr>
        <w:t>de 20</w:t>
      </w:r>
      <w:r w:rsidR="00F04346">
        <w:rPr>
          <w:lang w:eastAsia="es-ES"/>
        </w:rPr>
        <w:t>10 por</w:t>
      </w:r>
      <w:r>
        <w:rPr>
          <w:lang w:eastAsia="es-ES"/>
        </w:rPr>
        <w:t xml:space="preserve"> unanimidad                   </w:t>
      </w:r>
    </w:p>
    <w:p w:rsidR="00A25682" w:rsidRDefault="00A25682" w:rsidP="00321D0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rFonts w:ascii="Arial" w:hAnsi="Arial"/>
          <w:b/>
          <w:sz w:val="24"/>
          <w:lang w:val="es-AR"/>
        </w:rPr>
      </w:pPr>
    </w:p>
    <w:p w:rsidR="00A25682" w:rsidRDefault="00A25682" w:rsidP="00321D0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rFonts w:ascii="Arial" w:hAnsi="Arial"/>
          <w:b/>
          <w:sz w:val="24"/>
          <w:lang w:val="pt-BR"/>
        </w:rPr>
      </w:pPr>
      <w:r>
        <w:rPr>
          <w:rFonts w:ascii="Arial" w:hAnsi="Arial"/>
          <w:b/>
          <w:sz w:val="24"/>
          <w:lang w:val="pt-BR"/>
        </w:rPr>
        <w:t>R E S U E L V E :</w:t>
      </w:r>
    </w:p>
    <w:p w:rsidR="00A25682" w:rsidRDefault="00A25682" w:rsidP="00321D08">
      <w:pPr>
        <w:spacing w:line="260" w:lineRule="exact"/>
        <w:jc w:val="both"/>
        <w:rPr>
          <w:rFonts w:ascii="Arial" w:hAnsi="Arial"/>
          <w:sz w:val="24"/>
          <w:lang w:val="pt-BR"/>
        </w:rPr>
      </w:pPr>
    </w:p>
    <w:p w:rsidR="00A25682" w:rsidRDefault="00A25682" w:rsidP="00321D08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</w:t>
      </w:r>
      <w:r w:rsidR="00BD48A1">
        <w:rPr>
          <w:rFonts w:ascii="Arial" w:hAnsi="Arial"/>
          <w:sz w:val="24"/>
          <w:lang w:val="es-AR"/>
        </w:rPr>
        <w:t>Contratar</w:t>
      </w:r>
      <w:r>
        <w:rPr>
          <w:rFonts w:ascii="Arial" w:hAnsi="Arial"/>
          <w:sz w:val="24"/>
          <w:lang w:val="es-AR"/>
        </w:rPr>
        <w:t xml:space="preserve"> a</w:t>
      </w:r>
      <w:r w:rsidR="0085037B">
        <w:rPr>
          <w:rFonts w:ascii="Arial" w:hAnsi="Arial"/>
          <w:sz w:val="24"/>
          <w:lang w:val="es-AR"/>
        </w:rPr>
        <w:t xml:space="preserve">l señor </w:t>
      </w:r>
      <w:r w:rsidR="0085037B" w:rsidRPr="00BD48A1">
        <w:rPr>
          <w:rFonts w:ascii="Arial" w:hAnsi="Arial"/>
          <w:b/>
          <w:sz w:val="24"/>
          <w:lang w:val="es-AR"/>
        </w:rPr>
        <w:t>Alejandro E. TROBIANI MAURIZI</w:t>
      </w:r>
      <w:r w:rsidR="0085037B"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 w:cs="Arial"/>
          <w:sz w:val="24"/>
          <w:lang w:val="es-ES_tradnl"/>
        </w:rPr>
        <w:t>(</w:t>
      </w:r>
      <w:proofErr w:type="spellStart"/>
      <w:r w:rsidR="008E50A8">
        <w:rPr>
          <w:rFonts w:ascii="Arial" w:hAnsi="Arial" w:cs="Arial"/>
          <w:sz w:val="24"/>
          <w:lang w:val="es-ES_tradnl"/>
        </w:rPr>
        <w:t>Leg</w:t>
      </w:r>
      <w:proofErr w:type="spellEnd"/>
      <w:r>
        <w:rPr>
          <w:rFonts w:ascii="Arial" w:hAnsi="Arial" w:cs="Arial"/>
          <w:sz w:val="24"/>
          <w:lang w:val="es-ES_tradnl"/>
        </w:rPr>
        <w:t xml:space="preserve">. </w:t>
      </w:r>
      <w:r w:rsidR="00E27265">
        <w:rPr>
          <w:rFonts w:ascii="Arial" w:hAnsi="Arial" w:cs="Arial"/>
          <w:sz w:val="24"/>
          <w:lang w:val="es-ES_tradnl"/>
        </w:rPr>
        <w:t>1</w:t>
      </w:r>
      <w:r>
        <w:rPr>
          <w:rFonts w:ascii="Arial" w:hAnsi="Arial" w:cs="Arial"/>
          <w:sz w:val="24"/>
          <w:lang w:val="es-ES_tradnl"/>
        </w:rPr>
        <w:t>2</w:t>
      </w:r>
      <w:r w:rsidR="00E27265">
        <w:rPr>
          <w:rFonts w:ascii="Arial" w:hAnsi="Arial" w:cs="Arial"/>
          <w:sz w:val="24"/>
          <w:lang w:val="es-ES_tradnl"/>
        </w:rPr>
        <w:t>2</w:t>
      </w:r>
      <w:r w:rsidR="0085037B">
        <w:rPr>
          <w:rFonts w:ascii="Arial" w:hAnsi="Arial" w:cs="Arial"/>
          <w:sz w:val="24"/>
          <w:lang w:val="es-ES_tradnl"/>
        </w:rPr>
        <w:t>1</w:t>
      </w:r>
      <w:r w:rsidR="00E27265">
        <w:rPr>
          <w:rFonts w:ascii="Arial" w:hAnsi="Arial" w:cs="Arial"/>
          <w:sz w:val="24"/>
          <w:lang w:val="es-ES_tradnl"/>
        </w:rPr>
        <w:t>2</w:t>
      </w:r>
      <w:r>
        <w:rPr>
          <w:rFonts w:ascii="Arial" w:hAnsi="Arial" w:cs="Arial"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, </w:t>
      </w:r>
      <w:r>
        <w:rPr>
          <w:rFonts w:ascii="Arial" w:hAnsi="Arial"/>
          <w:sz w:val="24"/>
          <w:lang w:val="es-AR"/>
        </w:rPr>
        <w:t>para cumplir funciones de Ayudante</w:t>
      </w:r>
      <w:r w:rsidR="006E5CEB">
        <w:rPr>
          <w:rFonts w:ascii="Arial" w:hAnsi="Arial"/>
          <w:sz w:val="24"/>
          <w:lang w:val="es-AR"/>
        </w:rPr>
        <w:t>,</w:t>
      </w:r>
      <w:r w:rsidR="00A559DE">
        <w:rPr>
          <w:rFonts w:ascii="Arial" w:hAnsi="Arial"/>
          <w:sz w:val="24"/>
          <w:lang w:val="es-AR"/>
        </w:rPr>
        <w:t xml:space="preserve"> </w:t>
      </w:r>
      <w:r w:rsidR="006E5CEB">
        <w:rPr>
          <w:rFonts w:ascii="Arial" w:hAnsi="Arial"/>
          <w:sz w:val="24"/>
          <w:lang w:val="es-ES_tradnl"/>
        </w:rPr>
        <w:t xml:space="preserve">en el Área: </w:t>
      </w:r>
      <w:r w:rsidR="006E5CEB">
        <w:rPr>
          <w:rFonts w:ascii="Arial" w:hAnsi="Arial" w:cs="Arial"/>
          <w:sz w:val="24"/>
          <w:lang w:val="es-ES_tradnl"/>
        </w:rPr>
        <w:t xml:space="preserve">I, Disciplina: Programación, </w:t>
      </w:r>
      <w:r w:rsidR="00A559DE">
        <w:rPr>
          <w:rFonts w:ascii="Arial" w:hAnsi="Arial"/>
          <w:sz w:val="24"/>
          <w:lang w:val="es-AR"/>
        </w:rPr>
        <w:t>en la</w:t>
      </w:r>
      <w:r>
        <w:rPr>
          <w:rFonts w:ascii="Arial" w:hAnsi="Arial"/>
          <w:sz w:val="24"/>
          <w:lang w:val="es-AR"/>
        </w:rPr>
        <w:t xml:space="preserve"> </w:t>
      </w:r>
      <w:r w:rsidR="00A559DE">
        <w:rPr>
          <w:rFonts w:ascii="Arial" w:hAnsi="Arial"/>
          <w:sz w:val="24"/>
          <w:lang w:val="es-AR"/>
        </w:rPr>
        <w:t>a</w:t>
      </w:r>
      <w:r>
        <w:rPr>
          <w:rFonts w:ascii="Arial" w:hAnsi="Arial"/>
          <w:sz w:val="24"/>
          <w:lang w:val="es-AR"/>
        </w:rPr>
        <w:t xml:space="preserve">signatura </w:t>
      </w:r>
      <w:r>
        <w:rPr>
          <w:rFonts w:ascii="Arial" w:hAnsi="Arial"/>
          <w:i/>
          <w:iCs/>
          <w:sz w:val="24"/>
          <w:lang w:val="es-AR"/>
        </w:rPr>
        <w:t>“</w:t>
      </w:r>
      <w:r>
        <w:rPr>
          <w:rFonts w:ascii="Arial" w:hAnsi="Arial"/>
          <w:b/>
          <w:bCs/>
          <w:i/>
          <w:iCs/>
          <w:sz w:val="24"/>
          <w:lang w:val="es-AR"/>
        </w:rPr>
        <w:t>Introducción a la Operación de Computadoras Personales</w:t>
      </w:r>
      <w:r>
        <w:rPr>
          <w:rFonts w:ascii="Arial" w:hAnsi="Arial"/>
          <w:b/>
          <w:bCs/>
          <w:sz w:val="24"/>
          <w:lang w:val="es-AR"/>
        </w:rPr>
        <w:t>” (7710)</w:t>
      </w:r>
      <w:r>
        <w:rPr>
          <w:rFonts w:ascii="Arial" w:hAnsi="Arial"/>
          <w:sz w:val="24"/>
          <w:lang w:val="es-AR"/>
        </w:rPr>
        <w:t>, en el Departamento de Ciencias e Ingeniería de la Com</w:t>
      </w:r>
      <w:r w:rsidR="0063267D">
        <w:rPr>
          <w:rFonts w:ascii="Arial" w:hAnsi="Arial"/>
          <w:sz w:val="24"/>
          <w:lang w:val="es-AR"/>
        </w:rPr>
        <w:t xml:space="preserve">putación, desde </w:t>
      </w:r>
      <w:r w:rsidR="00E27265">
        <w:rPr>
          <w:rFonts w:ascii="Arial" w:hAnsi="Arial"/>
          <w:sz w:val="24"/>
          <w:lang w:val="es-AR"/>
        </w:rPr>
        <w:t>e</w:t>
      </w:r>
      <w:r w:rsidR="00BC7DF2">
        <w:rPr>
          <w:rFonts w:ascii="Arial" w:hAnsi="Arial"/>
          <w:sz w:val="24"/>
          <w:lang w:val="es-AR"/>
        </w:rPr>
        <w:t xml:space="preserve">l </w:t>
      </w:r>
      <w:r w:rsidR="00E27265">
        <w:rPr>
          <w:rFonts w:ascii="Arial" w:hAnsi="Arial"/>
          <w:sz w:val="24"/>
          <w:lang w:val="es-AR"/>
        </w:rPr>
        <w:t>01 de abril de 2010 y hasta el 3</w:t>
      </w:r>
      <w:r w:rsidR="00FE1293">
        <w:rPr>
          <w:rFonts w:ascii="Arial" w:hAnsi="Arial"/>
          <w:sz w:val="24"/>
          <w:lang w:val="es-AR"/>
        </w:rPr>
        <w:t>0</w:t>
      </w:r>
      <w:r w:rsidR="00BC7DF2">
        <w:rPr>
          <w:rFonts w:ascii="Arial" w:hAnsi="Arial"/>
          <w:sz w:val="24"/>
          <w:lang w:val="es-AR"/>
        </w:rPr>
        <w:t xml:space="preserve"> de ju</w:t>
      </w:r>
      <w:r w:rsidR="00FE1293">
        <w:rPr>
          <w:rFonts w:ascii="Arial" w:hAnsi="Arial"/>
          <w:sz w:val="24"/>
          <w:lang w:val="es-AR"/>
        </w:rPr>
        <w:t>n</w:t>
      </w:r>
      <w:r w:rsidR="00BC7DF2">
        <w:rPr>
          <w:rFonts w:ascii="Arial" w:hAnsi="Arial"/>
          <w:sz w:val="24"/>
          <w:lang w:val="es-AR"/>
        </w:rPr>
        <w:t>io de 20</w:t>
      </w:r>
      <w:r w:rsidR="00E27265">
        <w:rPr>
          <w:rFonts w:ascii="Arial" w:hAnsi="Arial"/>
          <w:sz w:val="24"/>
          <w:lang w:val="es-AR"/>
        </w:rPr>
        <w:t>1</w:t>
      </w:r>
      <w:r w:rsidR="00BC7DF2">
        <w:rPr>
          <w:rFonts w:ascii="Arial" w:hAnsi="Arial"/>
          <w:sz w:val="24"/>
          <w:lang w:val="es-AR"/>
        </w:rPr>
        <w:t>0</w:t>
      </w:r>
      <w:r>
        <w:rPr>
          <w:rFonts w:ascii="Arial" w:hAnsi="Arial"/>
          <w:sz w:val="24"/>
          <w:lang w:val="es-AR"/>
        </w:rPr>
        <w:t>.-</w:t>
      </w:r>
      <w:r w:rsidR="0063267D">
        <w:rPr>
          <w:rFonts w:ascii="Arial" w:hAnsi="Arial"/>
          <w:sz w:val="24"/>
          <w:lang w:val="es-AR"/>
        </w:rPr>
        <w:t xml:space="preserve"> </w:t>
      </w:r>
    </w:p>
    <w:p w:rsidR="00A25682" w:rsidRDefault="00A25682" w:rsidP="00321D08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AR"/>
        </w:rPr>
      </w:pPr>
    </w:p>
    <w:p w:rsidR="00A25682" w:rsidRDefault="00A25682" w:rsidP="00321D08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.- Por la prestación de sus servicios </w:t>
      </w:r>
      <w:r w:rsidR="00A92D2B">
        <w:rPr>
          <w:rFonts w:ascii="Arial" w:hAnsi="Arial"/>
          <w:sz w:val="24"/>
          <w:lang w:val="es-ES_tradnl"/>
        </w:rPr>
        <w:t>e</w:t>
      </w:r>
      <w:r>
        <w:rPr>
          <w:rFonts w:ascii="Arial" w:hAnsi="Arial"/>
          <w:sz w:val="24"/>
          <w:lang w:val="es-ES_tradnl"/>
        </w:rPr>
        <w:t>l docente percibirá una remuneración equivalente a un cargo de Ayudante de Docencia “</w:t>
      </w:r>
      <w:r w:rsidR="007955A5">
        <w:rPr>
          <w:rFonts w:ascii="Arial" w:hAnsi="Arial"/>
          <w:sz w:val="24"/>
          <w:lang w:val="es-ES_tradnl"/>
        </w:rPr>
        <w:t>A</w:t>
      </w:r>
      <w:r>
        <w:rPr>
          <w:rFonts w:ascii="Arial" w:hAnsi="Arial"/>
          <w:sz w:val="24"/>
          <w:lang w:val="es-ES_tradnl"/>
        </w:rPr>
        <w:t>”</w:t>
      </w:r>
      <w:r w:rsidR="007955A5">
        <w:rPr>
          <w:rFonts w:ascii="Arial" w:hAnsi="Arial"/>
          <w:sz w:val="24"/>
          <w:lang w:val="es-ES_tradnl"/>
        </w:rPr>
        <w:t xml:space="preserve"> con dedicación simple</w:t>
      </w:r>
      <w:r>
        <w:rPr>
          <w:rFonts w:ascii="Arial" w:hAnsi="Arial"/>
          <w:sz w:val="24"/>
          <w:lang w:val="es-ES_tradnl"/>
        </w:rPr>
        <w:t>.-</w:t>
      </w:r>
    </w:p>
    <w:p w:rsidR="00423D6F" w:rsidRDefault="00423D6F" w:rsidP="00321D08">
      <w:pPr>
        <w:spacing w:line="260" w:lineRule="exact"/>
        <w:jc w:val="both"/>
        <w:rPr>
          <w:rFonts w:ascii="Arial" w:hAnsi="Arial"/>
          <w:b/>
          <w:sz w:val="24"/>
          <w:lang w:val="es-AR"/>
        </w:rPr>
      </w:pPr>
    </w:p>
    <w:p w:rsidR="00A25682" w:rsidRDefault="00E27265" w:rsidP="006C1441">
      <w:pPr>
        <w:spacing w:line="260" w:lineRule="exact"/>
        <w:jc w:val="both"/>
        <w:rPr>
          <w:rFonts w:ascii="Arial" w:hAnsi="Arial" w:cs="Arial"/>
          <w:bCs/>
          <w:color w:val="000000"/>
          <w:sz w:val="24"/>
          <w:szCs w:val="24"/>
          <w:lang w:val="es-ES_tradnl"/>
        </w:rPr>
      </w:pPr>
      <w:r w:rsidRPr="005C0A3A">
        <w:rPr>
          <w:rFonts w:ascii="Arial" w:hAnsi="Arial"/>
          <w:b/>
          <w:sz w:val="24"/>
          <w:szCs w:val="24"/>
          <w:lang w:val="es-AR"/>
        </w:rPr>
        <w:t>Art. 3</w:t>
      </w:r>
      <w:r w:rsidRPr="005C0A3A">
        <w:rPr>
          <w:rFonts w:ascii="Arial" w:hAnsi="Arial"/>
          <w:b/>
          <w:sz w:val="24"/>
          <w:szCs w:val="24"/>
        </w:rPr>
        <w:sym w:font="Symbol" w:char="F0B0"/>
      </w:r>
      <w:r w:rsidRPr="005C0A3A">
        <w:rPr>
          <w:rFonts w:ascii="Arial" w:hAnsi="Arial"/>
          <w:b/>
          <w:sz w:val="24"/>
          <w:szCs w:val="24"/>
          <w:lang w:val="es-AR"/>
        </w:rPr>
        <w:t>)</w:t>
      </w:r>
      <w:r w:rsidRPr="005C0A3A">
        <w:rPr>
          <w:rFonts w:ascii="Arial" w:hAnsi="Arial"/>
          <w:sz w:val="24"/>
          <w:szCs w:val="24"/>
          <w:lang w:val="es-AR"/>
        </w:rPr>
        <w:t xml:space="preserve">.- </w:t>
      </w:r>
      <w:r w:rsidR="00D64222">
        <w:rPr>
          <w:rFonts w:ascii="Arial" w:hAnsi="Arial"/>
          <w:sz w:val="24"/>
          <w:lang w:val="es-AR"/>
        </w:rPr>
        <w:t xml:space="preserve">La financiación de la asignación mencionada será erogada utilizando los fondos emergentes de la resolución </w:t>
      </w:r>
      <w:r w:rsidR="008670DA">
        <w:rPr>
          <w:rFonts w:ascii="Arial" w:hAnsi="Arial"/>
          <w:sz w:val="24"/>
          <w:lang w:val="es-AR"/>
        </w:rPr>
        <w:t>R</w:t>
      </w:r>
      <w:r w:rsidR="00D64222">
        <w:rPr>
          <w:rFonts w:ascii="Arial" w:hAnsi="Arial"/>
          <w:sz w:val="24"/>
          <w:lang w:val="es-AR"/>
        </w:rPr>
        <w:t>-1654/09</w:t>
      </w:r>
      <w:r w:rsidRPr="005C0A3A">
        <w:rPr>
          <w:rFonts w:ascii="Arial" w:hAnsi="Arial" w:cs="Arial"/>
          <w:bCs/>
          <w:color w:val="000000"/>
          <w:sz w:val="24"/>
          <w:szCs w:val="24"/>
          <w:lang w:val="es-ES_tradnl"/>
        </w:rPr>
        <w:t>;</w:t>
      </w:r>
    </w:p>
    <w:p w:rsidR="00E27265" w:rsidRDefault="00E27265" w:rsidP="00321D08">
      <w:pPr>
        <w:spacing w:line="260" w:lineRule="exact"/>
        <w:rPr>
          <w:rFonts w:ascii="Arial" w:hAnsi="Arial"/>
          <w:color w:val="FF0000"/>
          <w:sz w:val="24"/>
          <w:lang w:val="es-AR"/>
        </w:rPr>
      </w:pPr>
    </w:p>
    <w:p w:rsidR="00D56A29" w:rsidRDefault="00A25682" w:rsidP="00A559DE">
      <w:pPr>
        <w:spacing w:line="260" w:lineRule="exact"/>
        <w:jc w:val="both"/>
        <w:rPr>
          <w:rFonts w:ascii="Arial" w:hAnsi="Arial"/>
          <w:sz w:val="24"/>
          <w:lang w:val="es-AR"/>
        </w:rPr>
      </w:pPr>
      <w:r w:rsidRPr="00182BCC">
        <w:rPr>
          <w:rFonts w:ascii="Arial" w:hAnsi="Arial"/>
          <w:b/>
          <w:sz w:val="24"/>
        </w:rPr>
        <w:t>Art. 4</w:t>
      </w:r>
      <w:r>
        <w:rPr>
          <w:rFonts w:ascii="Arial" w:hAnsi="Arial"/>
          <w:b/>
          <w:sz w:val="24"/>
        </w:rPr>
        <w:sym w:font="Symbol" w:char="F0B0"/>
      </w:r>
      <w:r w:rsidRPr="00182BCC">
        <w:rPr>
          <w:rFonts w:ascii="Arial" w:hAnsi="Arial"/>
          <w:b/>
          <w:sz w:val="24"/>
        </w:rPr>
        <w:t>)</w:t>
      </w:r>
      <w:r w:rsidRPr="00182BCC">
        <w:rPr>
          <w:rFonts w:ascii="Arial" w:hAnsi="Arial"/>
          <w:sz w:val="24"/>
        </w:rPr>
        <w:t xml:space="preserve">.- </w:t>
      </w:r>
      <w:r>
        <w:rPr>
          <w:rFonts w:ascii="Arial" w:hAnsi="Arial"/>
          <w:sz w:val="24"/>
          <w:lang w:val="es-AR"/>
        </w:rPr>
        <w:t>Regístrese;  comuníquese;  pase a la  Dirección General de Economía y Finan-</w:t>
      </w:r>
    </w:p>
    <w:p w:rsidR="00D56A29" w:rsidRDefault="00D56A29" w:rsidP="00D56A29">
      <w:pPr>
        <w:tabs>
          <w:tab w:val="left" w:pos="5670"/>
        </w:tabs>
        <w:spacing w:line="260" w:lineRule="exact"/>
        <w:jc w:val="both"/>
        <w:rPr>
          <w:rFonts w:ascii="Arial" w:hAnsi="Arial" w:cs="Arial"/>
          <w:sz w:val="24"/>
          <w:lang w:val="es-ES_tradnl"/>
        </w:rPr>
      </w:pPr>
      <w:proofErr w:type="spellStart"/>
      <w:r>
        <w:rPr>
          <w:rFonts w:ascii="Arial" w:hAnsi="Arial"/>
          <w:sz w:val="24"/>
          <w:lang w:val="es-AR"/>
        </w:rPr>
        <w:t>zas</w:t>
      </w:r>
      <w:proofErr w:type="spellEnd"/>
      <w:r>
        <w:rPr>
          <w:rFonts w:ascii="Arial" w:hAnsi="Arial"/>
          <w:sz w:val="24"/>
          <w:lang w:val="es-AR"/>
        </w:rPr>
        <w:t xml:space="preserve"> (Dirección de Programación Presupuestaria) para su conocimiento y a los fines que corresponda; tomen razón la Dirección General de Personal y la Secretaría General Académica; cumplido, archívese.--------------------------------------------------------------------------</w:t>
      </w:r>
      <w:r>
        <w:rPr>
          <w:rFonts w:ascii="Arial" w:hAnsi="Arial" w:cs="Arial"/>
          <w:sz w:val="24"/>
          <w:lang w:val="es-ES_tradnl"/>
        </w:rPr>
        <w:t xml:space="preserve"> </w:t>
      </w:r>
    </w:p>
    <w:sectPr w:rsidR="00D56A29" w:rsidSect="00423D6F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86957"/>
    <w:rsid w:val="00090BD2"/>
    <w:rsid w:val="000B355A"/>
    <w:rsid w:val="00144349"/>
    <w:rsid w:val="0020309B"/>
    <w:rsid w:val="00261D25"/>
    <w:rsid w:val="00286957"/>
    <w:rsid w:val="00321D08"/>
    <w:rsid w:val="003A0962"/>
    <w:rsid w:val="003F273B"/>
    <w:rsid w:val="00423D6F"/>
    <w:rsid w:val="004317F2"/>
    <w:rsid w:val="0063267D"/>
    <w:rsid w:val="00656FA7"/>
    <w:rsid w:val="006C1441"/>
    <w:rsid w:val="006E5CEB"/>
    <w:rsid w:val="007955A5"/>
    <w:rsid w:val="0085037B"/>
    <w:rsid w:val="008670DA"/>
    <w:rsid w:val="00890947"/>
    <w:rsid w:val="008E50A8"/>
    <w:rsid w:val="00905A4F"/>
    <w:rsid w:val="009D49E3"/>
    <w:rsid w:val="00A25682"/>
    <w:rsid w:val="00A3052B"/>
    <w:rsid w:val="00A46564"/>
    <w:rsid w:val="00A559DE"/>
    <w:rsid w:val="00A92D2B"/>
    <w:rsid w:val="00AF089E"/>
    <w:rsid w:val="00BC7DF2"/>
    <w:rsid w:val="00BD48A1"/>
    <w:rsid w:val="00C07015"/>
    <w:rsid w:val="00D56A29"/>
    <w:rsid w:val="00D64222"/>
    <w:rsid w:val="00D97671"/>
    <w:rsid w:val="00DC14A5"/>
    <w:rsid w:val="00E27265"/>
    <w:rsid w:val="00E95D4F"/>
    <w:rsid w:val="00EE7BE5"/>
    <w:rsid w:val="00F04346"/>
    <w:rsid w:val="00F269C8"/>
    <w:rsid w:val="00F6224F"/>
    <w:rsid w:val="00FE12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321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2087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2010-02-25T13:45:00Z</cp:lastPrinted>
  <dcterms:created xsi:type="dcterms:W3CDTF">2025-07-06T16:32:00Z</dcterms:created>
  <dcterms:modified xsi:type="dcterms:W3CDTF">2025-07-06T16:32:00Z</dcterms:modified>
</cp:coreProperties>
</file>