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4E58EE">
        <w:rPr>
          <w:rFonts w:ascii="Arial" w:hAnsi="Arial"/>
          <w:b/>
          <w:sz w:val="24"/>
          <w:lang w:val="es-ES_tradnl"/>
        </w:rPr>
        <w:t>0</w:t>
      </w:r>
      <w:r w:rsidR="00DD0B35">
        <w:rPr>
          <w:rFonts w:ascii="Arial" w:hAnsi="Arial"/>
          <w:b/>
          <w:sz w:val="24"/>
          <w:lang w:val="es-ES_tradnl"/>
        </w:rPr>
        <w:t>2</w:t>
      </w:r>
      <w:r w:rsidR="002702BC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</w:t>
      </w:r>
      <w:r w:rsidR="00DD0B35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A7950" w:rsidRPr="005A7950" w:rsidRDefault="005A7950" w:rsidP="00454BE4">
      <w:pPr>
        <w:spacing w:line="260" w:lineRule="exact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Pr="005A7950">
        <w:rPr>
          <w:rFonts w:ascii="Arial" w:hAnsi="Arial" w:cs="Arial"/>
          <w:bCs/>
          <w:sz w:val="24"/>
          <w:lang w:val="es-ES_tradnl"/>
        </w:rPr>
        <w:t>El interés</w:t>
      </w:r>
      <w:r>
        <w:rPr>
          <w:rFonts w:ascii="Arial" w:hAnsi="Arial" w:cs="Arial"/>
          <w:bCs/>
          <w:sz w:val="24"/>
          <w:lang w:val="es-ES_tradnl"/>
        </w:rPr>
        <w:t xml:space="preserve"> que genera en los alumnos los temas vinculados al diseño de aplicaciones </w:t>
      </w:r>
      <w:proofErr w:type="spellStart"/>
      <w:r>
        <w:rPr>
          <w:rFonts w:ascii="Arial" w:hAnsi="Arial" w:cs="Arial"/>
          <w:bCs/>
          <w:sz w:val="24"/>
          <w:lang w:val="es-ES_tradnl"/>
        </w:rPr>
        <w:t>web</w:t>
      </w:r>
      <w:proofErr w:type="spellEnd"/>
      <w:r>
        <w:rPr>
          <w:rFonts w:ascii="Arial" w:hAnsi="Arial" w:cs="Arial"/>
          <w:bCs/>
          <w:sz w:val="24"/>
          <w:lang w:val="es-ES_tradnl"/>
        </w:rPr>
        <w:t>;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  <w:r w:rsidR="005A7950">
        <w:rPr>
          <w:rFonts w:cs="Arial"/>
          <w:b w:val="0"/>
          <w:lang w:val="es-ES_tradnl"/>
        </w:rPr>
        <w:t xml:space="preserve"> y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el</w:t>
      </w:r>
      <w:r w:rsidR="005A7950">
        <w:rPr>
          <w:rFonts w:cs="Arial"/>
          <w:b w:val="0"/>
          <w:bCs/>
          <w:lang w:val="es-ES_tradnl"/>
        </w:rPr>
        <w:t xml:space="preserve"> </w:t>
      </w:r>
      <w:proofErr w:type="spellStart"/>
      <w:r w:rsidR="005A7950">
        <w:rPr>
          <w:rFonts w:cs="Arial"/>
          <w:b w:val="0"/>
          <w:bCs/>
          <w:lang w:val="es-ES_tradnl"/>
        </w:rPr>
        <w:t>Magister</w:t>
      </w:r>
      <w:proofErr w:type="spellEnd"/>
      <w:r w:rsidR="005A7950">
        <w:rPr>
          <w:rFonts w:cs="Arial"/>
          <w:b w:val="0"/>
          <w:bCs/>
          <w:lang w:val="es-ES_tradnl"/>
        </w:rPr>
        <w:t xml:space="preserve"> Diego César Martínez es</w:t>
      </w:r>
      <w:r>
        <w:rPr>
          <w:rFonts w:cs="Arial"/>
          <w:b w:val="0"/>
          <w:bCs/>
          <w:lang w:val="es-ES_tradnl"/>
        </w:rPr>
        <w:t xml:space="preserve"> res</w:t>
      </w:r>
      <w:r w:rsidR="003D0922">
        <w:rPr>
          <w:rFonts w:cs="Arial"/>
          <w:b w:val="0"/>
          <w:bCs/>
          <w:lang w:val="es-ES_tradnl"/>
        </w:rPr>
        <w:t xml:space="preserve">ponsable </w:t>
      </w:r>
      <w:r w:rsidR="005A7950">
        <w:rPr>
          <w:rFonts w:cs="Arial"/>
          <w:b w:val="0"/>
          <w:bCs/>
          <w:lang w:val="es-ES_tradnl"/>
        </w:rPr>
        <w:t>desde el año</w:t>
      </w:r>
      <w:r w:rsidR="003D0922">
        <w:rPr>
          <w:rFonts w:cs="Arial"/>
          <w:b w:val="0"/>
          <w:bCs/>
          <w:lang w:val="es-ES_tradnl"/>
        </w:rPr>
        <w:t xml:space="preserve"> 2003,</w:t>
      </w:r>
      <w:r>
        <w:rPr>
          <w:rFonts w:cs="Arial"/>
          <w:b w:val="0"/>
          <w:bCs/>
          <w:lang w:val="es-ES_tradnl"/>
        </w:rPr>
        <w:t xml:space="preserve"> de la organización de las páginas </w:t>
      </w:r>
      <w:r>
        <w:rPr>
          <w:rFonts w:cs="Arial"/>
          <w:b w:val="0"/>
          <w:lang w:val="es-ES_tradnl"/>
        </w:rPr>
        <w:t xml:space="preserve">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Departamento, extendiéndolo con nuevas prestaciones; </w:t>
      </w:r>
    </w:p>
    <w:p w:rsidR="00072917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técnicamente compleja y debe ser realizada por especialistas con el conocimiento particular de la organización del DCIC; </w:t>
      </w:r>
    </w:p>
    <w:p w:rsidR="00815F4A" w:rsidRPr="00815F4A" w:rsidRDefault="00815F4A" w:rsidP="00454BE4">
      <w:pPr>
        <w:pStyle w:val="Textoindependiente"/>
        <w:spacing w:before="240" w:line="260" w:lineRule="exact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="005263E6">
        <w:rPr>
          <w:b w:val="0"/>
        </w:rPr>
        <w:t>proyectos en materias afines al tema y tesinas de carrera</w:t>
      </w:r>
      <w:r w:rsidRPr="00815F4A">
        <w:rPr>
          <w:b w:val="0"/>
        </w:rPr>
        <w:t>;</w:t>
      </w:r>
    </w:p>
    <w:p w:rsidR="00454BE4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</w:t>
      </w:r>
    </w:p>
    <w:p w:rsidR="004767C1" w:rsidRPr="00CE0C6A" w:rsidRDefault="00454BE4" w:rsidP="004767C1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lang w:val="es-ES_tradnl"/>
        </w:rPr>
        <w:tab/>
      </w:r>
      <w:r w:rsidR="004767C1" w:rsidRPr="00CE0C6A">
        <w:rPr>
          <w:rFonts w:cs="Arial"/>
          <w:b w:val="0"/>
          <w:bCs/>
          <w:color w:val="000000"/>
          <w:lang w:val="es-ES_tradnl"/>
        </w:rPr>
        <w:t>Que a través de la resolución R-1624/09 se crearon los cargos para cubrir termporariamente las demandas docentes que requieran el dictado de las carreras de la UNS durante el ejercicio 2010;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de fecha </w:t>
      </w:r>
      <w:r w:rsidR="004767C1">
        <w:rPr>
          <w:rFonts w:cs="Arial"/>
          <w:lang w:val="es-ES_tradnl"/>
        </w:rPr>
        <w:t>03</w:t>
      </w:r>
      <w:r>
        <w:rPr>
          <w:rFonts w:cs="Arial"/>
          <w:lang w:val="es-ES_tradnl"/>
        </w:rPr>
        <w:t xml:space="preserve"> de </w:t>
      </w:r>
      <w:r w:rsidR="002702BC">
        <w:rPr>
          <w:rFonts w:cs="Arial"/>
          <w:lang w:val="es-ES_tradnl"/>
        </w:rPr>
        <w:t>m</w:t>
      </w:r>
      <w:r w:rsidR="001B2ED0">
        <w:rPr>
          <w:rFonts w:cs="Arial"/>
          <w:lang w:val="es-ES_tradnl"/>
        </w:rPr>
        <w:t>ar</w:t>
      </w:r>
      <w:r w:rsidR="002702BC">
        <w:rPr>
          <w:rFonts w:cs="Arial"/>
          <w:lang w:val="es-ES_tradnl"/>
        </w:rPr>
        <w:t>zo</w:t>
      </w:r>
      <w:r>
        <w:rPr>
          <w:rFonts w:cs="Arial"/>
          <w:lang w:val="es-ES_tradnl"/>
        </w:rPr>
        <w:t xml:space="preserve"> de 20</w:t>
      </w:r>
      <w:r w:rsidR="004767C1">
        <w:rPr>
          <w:rFonts w:cs="Arial"/>
          <w:lang w:val="es-ES_tradnl"/>
        </w:rPr>
        <w:t>1</w:t>
      </w:r>
      <w:r>
        <w:rPr>
          <w:rFonts w:cs="Arial"/>
          <w:lang w:val="es-ES_tradnl"/>
        </w:rPr>
        <w:t>0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Pr="002F55DD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>. 8746</w:t>
      </w:r>
      <w:r w:rsidR="005263E6">
        <w:rPr>
          <w:b w:val="0"/>
          <w:lang w:val="es-ES_tradnl"/>
        </w:rPr>
        <w:t xml:space="preserve">), para </w:t>
      </w:r>
      <w:r w:rsidR="005A7950">
        <w:rPr>
          <w:b w:val="0"/>
          <w:lang w:val="es-ES_tradnl"/>
        </w:rPr>
        <w:t>cumplir funciones de Profesor</w:t>
      </w:r>
      <w:r w:rsidR="005263E6">
        <w:rPr>
          <w:b w:val="0"/>
          <w:lang w:val="es-ES_tradnl"/>
        </w:rPr>
        <w:t xml:space="preserve"> de proyectos y tesinas vinculadas al </w:t>
      </w:r>
      <w:r>
        <w:rPr>
          <w:b w:val="0"/>
          <w:lang w:val="es-ES_tradnl"/>
        </w:rPr>
        <w:t xml:space="preserve">mantenimiento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Computación, entre el </w:t>
      </w:r>
      <w:r w:rsidR="002702BC">
        <w:rPr>
          <w:b w:val="0"/>
          <w:lang w:val="es-ES_tradnl"/>
        </w:rPr>
        <w:t>1</w:t>
      </w:r>
      <w:r w:rsidR="004767C1">
        <w:rPr>
          <w:b w:val="0"/>
          <w:lang w:val="es-ES_tradnl"/>
        </w:rPr>
        <w:t>5</w:t>
      </w:r>
      <w:r w:rsidR="002F55DD">
        <w:rPr>
          <w:b w:val="0"/>
          <w:bCs/>
          <w:lang w:val="es-ES_tradnl"/>
        </w:rPr>
        <w:t xml:space="preserve"> de </w:t>
      </w:r>
      <w:r w:rsidR="002702BC">
        <w:rPr>
          <w:b w:val="0"/>
          <w:bCs/>
          <w:lang w:val="es-ES_tradnl"/>
        </w:rPr>
        <w:t>m</w:t>
      </w:r>
      <w:r w:rsidR="001B2ED0">
        <w:rPr>
          <w:b w:val="0"/>
          <w:bCs/>
          <w:lang w:val="es-ES_tradnl"/>
        </w:rPr>
        <w:t>ar</w:t>
      </w:r>
      <w:r w:rsidR="002702BC">
        <w:rPr>
          <w:b w:val="0"/>
          <w:bCs/>
          <w:lang w:val="es-ES_tradnl"/>
        </w:rPr>
        <w:t>zo</w:t>
      </w:r>
      <w:r w:rsid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2F55DD">
        <w:rPr>
          <w:b w:val="0"/>
          <w:bCs/>
          <w:lang w:val="es-ES_tradnl"/>
        </w:rPr>
        <w:t>0</w:t>
      </w:r>
      <w:r w:rsidRPr="002F55DD">
        <w:rPr>
          <w:b w:val="0"/>
          <w:bCs/>
          <w:lang w:val="es-ES_tradnl"/>
        </w:rPr>
        <w:t xml:space="preserve"> y el </w:t>
      </w:r>
      <w:r w:rsidR="00324853">
        <w:rPr>
          <w:b w:val="0"/>
          <w:bCs/>
          <w:lang w:val="es-ES_tradnl"/>
        </w:rPr>
        <w:t>1</w:t>
      </w:r>
      <w:r w:rsidR="0054490B">
        <w:rPr>
          <w:b w:val="0"/>
          <w:bCs/>
          <w:lang w:val="es-ES_tradnl"/>
        </w:rPr>
        <w:t>5</w:t>
      </w:r>
      <w:r w:rsidRPr="002F55DD">
        <w:rPr>
          <w:b w:val="0"/>
          <w:bCs/>
          <w:lang w:val="es-ES_tradnl"/>
        </w:rPr>
        <w:t xml:space="preserve"> de </w:t>
      </w:r>
      <w:r w:rsidR="00324853">
        <w:rPr>
          <w:b w:val="0"/>
          <w:bCs/>
          <w:lang w:val="es-ES_tradnl"/>
        </w:rPr>
        <w:t>diciembre</w:t>
      </w:r>
      <w:r w:rsidRP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Pr="002F55DD">
        <w:rPr>
          <w:b w:val="0"/>
          <w:bCs/>
          <w:lang w:val="es-ES_tradnl"/>
        </w:rPr>
        <w:t>0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 w:rsidP="00454BE4">
      <w:pPr>
        <w:pStyle w:val="Textoindependiente"/>
        <w:tabs>
          <w:tab w:val="left" w:pos="14"/>
        </w:tabs>
        <w:spacing w:line="260" w:lineRule="exact"/>
        <w:jc w:val="both"/>
        <w:rPr>
          <w:rFonts w:cs="Arial"/>
          <w:b w:val="0"/>
          <w:lang w:val="es-ES_tradnl"/>
        </w:rPr>
      </w:pPr>
    </w:p>
    <w:p w:rsidR="00C635EA" w:rsidRDefault="00C635EA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 w:rsidP="00454BE4">
      <w:pPr>
        <w:pStyle w:val="Textoindependiente"/>
        <w:tabs>
          <w:tab w:val="left" w:pos="1014"/>
          <w:tab w:val="left" w:pos="1170"/>
        </w:tabs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454BE4" w:rsidRPr="00B13781" w:rsidRDefault="00454BE4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="004767C1" w:rsidRPr="00B13781">
        <w:rPr>
          <w:rFonts w:ascii="Arial" w:hAnsi="Arial"/>
          <w:sz w:val="24"/>
          <w:szCs w:val="24"/>
          <w:lang w:val="es-AR"/>
        </w:rPr>
        <w:t>R-1624/09</w:t>
      </w:r>
      <w:r w:rsidRPr="00B13781">
        <w:rPr>
          <w:rFonts w:ascii="Arial" w:hAnsi="Arial"/>
          <w:sz w:val="24"/>
          <w:szCs w:val="24"/>
          <w:lang w:val="es-AR"/>
        </w:rPr>
        <w:t>.-</w:t>
      </w:r>
    </w:p>
    <w:p w:rsidR="00DA4FDB" w:rsidRPr="00454BE4" w:rsidRDefault="00DA4FDB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702BC" w:rsidRDefault="002702BC" w:rsidP="002702BC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702BC" w:rsidRDefault="002702BC" w:rsidP="002702BC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  <w:r w:rsidR="00054681">
        <w:rPr>
          <w:rFonts w:ascii="Arial" w:hAnsi="Arial"/>
          <w:sz w:val="24"/>
          <w:lang w:val="es-ES_tradnl"/>
        </w:rPr>
        <w:t>--</w:t>
      </w:r>
    </w:p>
    <w:p w:rsidR="00DA4FDB" w:rsidRDefault="00DA4FDB" w:rsidP="002702BC">
      <w:pPr>
        <w:spacing w:line="260" w:lineRule="exact"/>
        <w:jc w:val="both"/>
        <w:rPr>
          <w:lang w:val="es-ES_tradnl"/>
        </w:rPr>
      </w:pPr>
    </w:p>
    <w:sectPr w:rsidR="00DA4FDB" w:rsidSect="009B3BB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22809"/>
    <w:rsid w:val="00054681"/>
    <w:rsid w:val="00072917"/>
    <w:rsid w:val="000747A4"/>
    <w:rsid w:val="0018623F"/>
    <w:rsid w:val="00186FAE"/>
    <w:rsid w:val="001B2ED0"/>
    <w:rsid w:val="002702BC"/>
    <w:rsid w:val="002B21C0"/>
    <w:rsid w:val="002F55DD"/>
    <w:rsid w:val="00324853"/>
    <w:rsid w:val="003D0922"/>
    <w:rsid w:val="004540B3"/>
    <w:rsid w:val="00454BE4"/>
    <w:rsid w:val="004767C1"/>
    <w:rsid w:val="004E58EE"/>
    <w:rsid w:val="005263E6"/>
    <w:rsid w:val="00543CC0"/>
    <w:rsid w:val="0054490B"/>
    <w:rsid w:val="005A7950"/>
    <w:rsid w:val="005E3419"/>
    <w:rsid w:val="00602020"/>
    <w:rsid w:val="0064078A"/>
    <w:rsid w:val="00682908"/>
    <w:rsid w:val="006B18EE"/>
    <w:rsid w:val="006F45E4"/>
    <w:rsid w:val="007C1ABF"/>
    <w:rsid w:val="00815F4A"/>
    <w:rsid w:val="008821AE"/>
    <w:rsid w:val="00924072"/>
    <w:rsid w:val="009921B1"/>
    <w:rsid w:val="009A7D07"/>
    <w:rsid w:val="009B3BB2"/>
    <w:rsid w:val="00AA161A"/>
    <w:rsid w:val="00B13781"/>
    <w:rsid w:val="00B24694"/>
    <w:rsid w:val="00B86929"/>
    <w:rsid w:val="00C635EA"/>
    <w:rsid w:val="00CB7477"/>
    <w:rsid w:val="00CC750B"/>
    <w:rsid w:val="00CD0544"/>
    <w:rsid w:val="00D631FC"/>
    <w:rsid w:val="00DA4FDB"/>
    <w:rsid w:val="00DD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2008-05-13T13:38:00Z</cp:lastPrinted>
  <dcterms:created xsi:type="dcterms:W3CDTF">2025-07-06T16:32:00Z</dcterms:created>
  <dcterms:modified xsi:type="dcterms:W3CDTF">2025-07-06T16:32:00Z</dcterms:modified>
</cp:coreProperties>
</file>