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0</w:t>
      </w:r>
      <w:r w:rsidR="00D2416D">
        <w:rPr>
          <w:rFonts w:ascii="Arial" w:hAnsi="Arial" w:cs="Arial"/>
          <w:bCs/>
          <w:color w:val="000000"/>
          <w:szCs w:val="24"/>
          <w:lang w:val="es-ES"/>
        </w:rPr>
        <w:t>64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A3FAE" w:rsidRDefault="005A3FAE" w:rsidP="0043736E">
      <w:pPr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Que por resolución CDCIC-208/09 se declarara desierto el llamado a concurso de Ayudante B en la asignatura </w:t>
      </w:r>
      <w:r w:rsidRPr="005A3FAE">
        <w:rPr>
          <w:rFonts w:ascii="Arial" w:hAnsi="Arial"/>
          <w:b/>
          <w:bCs/>
          <w:lang w:val="es-ES_tradnl"/>
        </w:rPr>
        <w:t>“Organización de Computadoras</w:t>
      </w:r>
      <w:r>
        <w:rPr>
          <w:rFonts w:ascii="Arial" w:hAnsi="Arial"/>
          <w:b/>
          <w:bCs/>
          <w:lang w:val="es-ES_tradnl"/>
        </w:rPr>
        <w:t xml:space="preserve">” </w:t>
      </w:r>
      <w:r>
        <w:rPr>
          <w:rFonts w:ascii="Arial" w:hAnsi="Arial"/>
          <w:bCs/>
          <w:lang w:val="es-ES_tradnl"/>
        </w:rPr>
        <w:t xml:space="preserve">y por lo tanto se prorrogara la designación del </w:t>
      </w:r>
      <w:r w:rsidRPr="00EE3E9B">
        <w:rPr>
          <w:rFonts w:ascii="Arial" w:hAnsi="Arial"/>
          <w:b/>
          <w:lang w:val="es-ES_tradnl"/>
        </w:rPr>
        <w:t>Ing.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b/>
          <w:bCs/>
          <w:lang w:val="es-ES_tradnl"/>
        </w:rPr>
        <w:t xml:space="preserve"> Martín </w:t>
      </w:r>
      <w:proofErr w:type="spellStart"/>
      <w:r>
        <w:rPr>
          <w:rFonts w:ascii="Arial" w:hAnsi="Arial"/>
          <w:b/>
          <w:bCs/>
          <w:lang w:val="es-ES_tradnl"/>
        </w:rPr>
        <w:t>Chuburu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11069) en dicho cargo, la cual vence </w:t>
      </w:r>
      <w:r w:rsidR="00EE3E9B" w:rsidRPr="00EE3E9B">
        <w:rPr>
          <w:rFonts w:ascii="Arial" w:hAnsi="Arial"/>
          <w:bCs/>
          <w:lang w:val="es-ES_tradnl"/>
        </w:rPr>
        <w:t>el</w:t>
      </w:r>
      <w:r w:rsidR="00EE3E9B">
        <w:rPr>
          <w:rFonts w:ascii="Arial" w:hAnsi="Arial"/>
          <w:b/>
          <w:bCs/>
          <w:lang w:val="es-ES_tradnl"/>
        </w:rPr>
        <w:t xml:space="preserve"> </w:t>
      </w:r>
      <w:r w:rsidR="00404111">
        <w:rPr>
          <w:rFonts w:ascii="Arial" w:hAnsi="Arial"/>
          <w:lang w:val="es-ES_tradnl"/>
        </w:rPr>
        <w:t>30</w:t>
      </w:r>
      <w:r w:rsidR="00EE3E9B" w:rsidRPr="008A0EA3">
        <w:rPr>
          <w:rFonts w:ascii="Arial" w:hAnsi="Arial"/>
          <w:lang w:val="es-ES_tradnl"/>
        </w:rPr>
        <w:t xml:space="preserve"> de </w:t>
      </w:r>
      <w:r w:rsidR="00404111">
        <w:rPr>
          <w:rFonts w:ascii="Arial" w:hAnsi="Arial"/>
          <w:lang w:val="es-ES_tradnl"/>
        </w:rPr>
        <w:t>junio</w:t>
      </w:r>
      <w:r w:rsidR="00EE3E9B">
        <w:rPr>
          <w:rFonts w:ascii="Arial" w:hAnsi="Arial"/>
          <w:lang w:val="es-ES_tradnl"/>
        </w:rPr>
        <w:t xml:space="preserve"> </w:t>
      </w:r>
      <w:r w:rsidR="00EE3E9B" w:rsidRPr="008A0EA3">
        <w:rPr>
          <w:rFonts w:ascii="Arial" w:hAnsi="Arial"/>
          <w:lang w:val="es-ES_tradnl"/>
        </w:rPr>
        <w:t>de 20</w:t>
      </w:r>
      <w:r w:rsidR="00EE3E9B">
        <w:rPr>
          <w:rFonts w:ascii="Arial" w:hAnsi="Arial"/>
          <w:lang w:val="es-ES_tradnl"/>
        </w:rPr>
        <w:t>10</w:t>
      </w:r>
      <w:r>
        <w:rPr>
          <w:rFonts w:ascii="Arial" w:hAnsi="Arial"/>
          <w:lang w:val="es-ES_tradnl"/>
        </w:rPr>
        <w:t>;</w:t>
      </w:r>
      <w:r w:rsidR="00EE3E9B">
        <w:rPr>
          <w:rFonts w:ascii="Arial" w:hAnsi="Arial"/>
          <w:lang w:val="es-ES_tradnl"/>
        </w:rPr>
        <w:t xml:space="preserve"> </w:t>
      </w:r>
    </w:p>
    <w:p w:rsidR="005A3FAE" w:rsidRDefault="005A3FAE" w:rsidP="0043736E">
      <w:pPr>
        <w:ind w:firstLine="1440"/>
        <w:jc w:val="both"/>
        <w:rPr>
          <w:rFonts w:ascii="Arial" w:hAnsi="Arial"/>
          <w:lang w:val="es-ES_tradnl"/>
        </w:rPr>
      </w:pPr>
    </w:p>
    <w:p w:rsidR="004343B0" w:rsidRDefault="00EE3E9B" w:rsidP="0043736E">
      <w:pPr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="00A43632"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 w:rsidR="00A43632">
        <w:rPr>
          <w:rFonts w:ascii="Arial" w:hAnsi="Arial"/>
          <w:lang w:val="es-ES_tradnl"/>
        </w:rPr>
        <w:t>julio</w:t>
      </w:r>
      <w:r>
        <w:rPr>
          <w:rFonts w:ascii="Arial" w:hAnsi="Arial"/>
          <w:lang w:val="es-ES_tradnl"/>
        </w:rPr>
        <w:t xml:space="preserve">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 w:rsidR="00A43632">
        <w:rPr>
          <w:rFonts w:ascii="Arial" w:hAnsi="Arial" w:cs="Arial"/>
          <w:b/>
          <w:lang w:val="es-AR"/>
        </w:rPr>
        <w:t>Ing</w:t>
      </w:r>
      <w:r w:rsidRPr="00BF32DA">
        <w:rPr>
          <w:rFonts w:ascii="Arial" w:hAnsi="Arial" w:cs="Arial"/>
          <w:b/>
          <w:lang w:val="es-AR"/>
        </w:rPr>
        <w:t xml:space="preserve">. </w:t>
      </w:r>
      <w:r w:rsidR="00A43632">
        <w:rPr>
          <w:rFonts w:ascii="Arial" w:hAnsi="Arial" w:cs="Arial"/>
          <w:b/>
          <w:lang w:val="es-AR"/>
        </w:rPr>
        <w:t xml:space="preserve">Pablo </w:t>
      </w:r>
      <w:proofErr w:type="spellStart"/>
      <w:r w:rsidR="00A43632">
        <w:rPr>
          <w:rFonts w:ascii="Arial" w:hAnsi="Arial" w:cs="Arial"/>
          <w:b/>
          <w:lang w:val="es-AR"/>
        </w:rPr>
        <w:t>Davicino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 w:rsidR="00A43632">
        <w:rPr>
          <w:rFonts w:ascii="Arial" w:hAnsi="Arial"/>
          <w:lang w:val="es-ES"/>
        </w:rPr>
        <w:t>11663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>, en un cargo de A</w:t>
      </w:r>
      <w:r w:rsidR="00A43632">
        <w:rPr>
          <w:rFonts w:ascii="Arial" w:hAnsi="Arial"/>
          <w:lang w:val="es-ES_tradnl"/>
        </w:rPr>
        <w:t>yuda</w:t>
      </w:r>
      <w:r>
        <w:rPr>
          <w:rFonts w:ascii="Arial" w:hAnsi="Arial"/>
          <w:lang w:val="es-ES_tradnl"/>
        </w:rPr>
        <w:t xml:space="preserve">nte de Docencia </w:t>
      </w:r>
      <w:r w:rsidR="00A43632">
        <w:rPr>
          <w:rFonts w:ascii="Arial" w:hAnsi="Arial"/>
          <w:lang w:val="es-ES_tradnl"/>
        </w:rPr>
        <w:t>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F678F4">
        <w:rPr>
          <w:rFonts w:ascii="Arial" w:hAnsi="Arial"/>
          <w:b/>
          <w:lang w:val="es-ES_tradnl"/>
        </w:rPr>
        <w:t>Organización de Computadoras</w:t>
      </w:r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EE3E9B" w:rsidRDefault="00EE3E9B" w:rsidP="0043736E">
      <w:pPr>
        <w:ind w:firstLine="1440"/>
        <w:jc w:val="both"/>
        <w:rPr>
          <w:rFonts w:ascii="Arial" w:hAnsi="Arial"/>
          <w:lang w:val="es-ES_tradnl"/>
        </w:rPr>
      </w:pPr>
    </w:p>
    <w:p w:rsidR="00BA3C7A" w:rsidRDefault="00BA3C7A" w:rsidP="00BA3C7A">
      <w:pPr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julio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proofErr w:type="spellStart"/>
      <w:r>
        <w:rPr>
          <w:rFonts w:ascii="Arial" w:hAnsi="Arial" w:cs="Arial"/>
          <w:b/>
          <w:lang w:val="es-AR"/>
        </w:rPr>
        <w:t>Mg</w:t>
      </w:r>
      <w:proofErr w:type="spellEnd"/>
      <w:r w:rsidRPr="00BF32DA">
        <w:rPr>
          <w:rFonts w:ascii="Arial" w:hAnsi="Arial" w:cs="Arial"/>
          <w:b/>
          <w:lang w:val="es-AR"/>
        </w:rPr>
        <w:t xml:space="preserve">. </w:t>
      </w:r>
      <w:r>
        <w:rPr>
          <w:rFonts w:ascii="Arial" w:hAnsi="Arial" w:cs="Arial"/>
          <w:b/>
          <w:lang w:val="es-AR"/>
        </w:rPr>
        <w:t>Martín Leonardo LARREA</w:t>
      </w:r>
      <w:r w:rsidRPr="00BA3C7A">
        <w:rPr>
          <w:rFonts w:ascii="Arial" w:hAnsi="Arial"/>
          <w:lang w:val="es-ES"/>
        </w:rPr>
        <w:t xml:space="preserve"> (</w:t>
      </w:r>
      <w:proofErr w:type="spellStart"/>
      <w:r w:rsidRPr="00BA3C7A">
        <w:rPr>
          <w:rFonts w:ascii="Arial" w:hAnsi="Arial"/>
          <w:lang w:val="es-ES"/>
        </w:rPr>
        <w:t>Leg</w:t>
      </w:r>
      <w:proofErr w:type="spellEnd"/>
      <w:r w:rsidRPr="00BA3C7A">
        <w:rPr>
          <w:rFonts w:ascii="Arial" w:hAnsi="Arial"/>
          <w:lang w:val="es-ES"/>
        </w:rPr>
        <w:t>. 9765)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Asistente de Docencia con dedicación exclusiva, asignatura </w:t>
      </w:r>
      <w:r>
        <w:rPr>
          <w:rFonts w:ascii="Arial" w:hAnsi="Arial"/>
          <w:b/>
          <w:lang w:val="es-ES_tradnl"/>
        </w:rPr>
        <w:t>“Programación Orientada a Objetos”</w:t>
      </w:r>
      <w:r>
        <w:rPr>
          <w:rFonts w:ascii="Arial" w:hAnsi="Arial"/>
          <w:lang w:val="es-ES_tradnl"/>
        </w:rPr>
        <w:t>;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315E3A" w:rsidRDefault="00315E3A" w:rsidP="00315E3A">
      <w:pPr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julio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proofErr w:type="spellStart"/>
      <w:r w:rsidRPr="00315E3A">
        <w:rPr>
          <w:rFonts w:ascii="Arial" w:hAnsi="Arial"/>
          <w:b/>
          <w:lang w:val="es-ES_tradnl"/>
        </w:rPr>
        <w:t>Mg</w:t>
      </w:r>
      <w:proofErr w:type="spellEnd"/>
      <w:r w:rsidRPr="00315E3A">
        <w:rPr>
          <w:rFonts w:ascii="Arial" w:hAnsi="Arial"/>
          <w:b/>
          <w:lang w:val="es-ES_tradnl"/>
        </w:rPr>
        <w:t xml:space="preserve">. </w:t>
      </w:r>
      <w:r w:rsidRPr="00315E3A">
        <w:rPr>
          <w:rFonts w:ascii="Arial" w:hAnsi="Arial" w:cs="Arial"/>
          <w:b/>
          <w:color w:val="000000"/>
          <w:lang w:val="es-ES"/>
        </w:rPr>
        <w:t xml:space="preserve">Alejandro Germán </w:t>
      </w:r>
      <w:proofErr w:type="spellStart"/>
      <w:r w:rsidRPr="00315E3A">
        <w:rPr>
          <w:rFonts w:ascii="Arial" w:hAnsi="Arial" w:cs="Arial"/>
          <w:b/>
          <w:color w:val="000000"/>
          <w:lang w:val="es-ES"/>
        </w:rPr>
        <w:t>Stankevicius</w:t>
      </w:r>
      <w:proofErr w:type="spellEnd"/>
      <w:r w:rsidRPr="00315E3A">
        <w:rPr>
          <w:rFonts w:ascii="Arial" w:hAnsi="Arial" w:cs="Arial"/>
          <w:color w:val="000000"/>
          <w:lang w:val="es-ES"/>
        </w:rPr>
        <w:t xml:space="preserve"> (8755)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“Arquitectura de Computadoras”</w:t>
      </w:r>
      <w:r>
        <w:rPr>
          <w:rFonts w:ascii="Arial" w:hAnsi="Arial"/>
          <w:lang w:val="es-ES_tradnl"/>
        </w:rPr>
        <w:t>;</w:t>
      </w:r>
    </w:p>
    <w:p w:rsidR="00315E3A" w:rsidRDefault="00315E3A" w:rsidP="00315E3A">
      <w:pPr>
        <w:ind w:firstLine="1440"/>
        <w:jc w:val="both"/>
        <w:rPr>
          <w:rFonts w:ascii="Arial" w:hAnsi="Arial"/>
          <w:lang w:val="es-ES_tradnl"/>
        </w:rPr>
      </w:pPr>
    </w:p>
    <w:p w:rsidR="00315E3A" w:rsidRDefault="00315E3A" w:rsidP="00315E3A">
      <w:pPr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julio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>
        <w:rPr>
          <w:rFonts w:ascii="Arial" w:hAnsi="Arial"/>
          <w:b/>
          <w:bCs/>
          <w:lang w:val="es-ES_tradnl"/>
        </w:rPr>
        <w:t>Licenciado Mauro Javier GÓMEZ LUCERO</w:t>
      </w:r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10556)</w:t>
      </w:r>
      <w:r>
        <w:rPr>
          <w:rFonts w:ascii="Arial" w:hAnsi="Arial"/>
          <w:lang w:val="es-ES"/>
        </w:rPr>
        <w:t>,</w:t>
      </w:r>
      <w:r w:rsidRPr="00BA3C7A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_tradnl"/>
        </w:rPr>
        <w:t xml:space="preserve">en 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i/>
          <w:iCs/>
          <w:lang w:val="es-ES_tradnl"/>
        </w:rPr>
        <w:t xml:space="preserve">Lógica para Ciencias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i/>
            <w:iCs/>
            <w:lang w:val="es-ES_tradnl"/>
          </w:rPr>
          <w:t>la Computación</w:t>
        </w:r>
      </w:smartTag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24B36" w:rsidRDefault="00C24B36" w:rsidP="00C24B36">
      <w:pPr>
        <w:ind w:left="360"/>
        <w:jc w:val="both"/>
        <w:rPr>
          <w:rFonts w:ascii="Calibri" w:hAnsi="Calibri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315E3A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0;</w:t>
      </w:r>
      <w:r w:rsidR="00315748">
        <w:rPr>
          <w:rFonts w:ascii="Arial" w:hAnsi="Arial" w:cs="Arial"/>
          <w:lang w:val="es-ES"/>
        </w:rPr>
        <w:tab/>
      </w:r>
    </w:p>
    <w:p w:rsidR="00C24B36" w:rsidRDefault="00C24B3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24B36" w:rsidRDefault="00C24B36" w:rsidP="00C24B36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en los </w:t>
      </w:r>
      <w:r w:rsidRPr="00C24B36">
        <w:rPr>
          <w:rFonts w:ascii="Arial" w:hAnsi="Arial" w:cs="Arial"/>
          <w:lang w:val="es-ES"/>
        </w:rPr>
        <w:t>caso</w:t>
      </w:r>
      <w:r>
        <w:rPr>
          <w:rFonts w:ascii="Arial" w:hAnsi="Arial" w:cs="Arial"/>
          <w:lang w:val="es-ES"/>
        </w:rPr>
        <w:t>s</w:t>
      </w:r>
      <w:r w:rsidRPr="00C24B36">
        <w:rPr>
          <w:rFonts w:ascii="Arial" w:hAnsi="Arial" w:cs="Arial"/>
          <w:lang w:val="es-ES"/>
        </w:rPr>
        <w:t xml:space="preserve"> de vencimientos o renuncias en materias que corresponden a planes anteriores, los llamados se realizan en materias del mismo área pero de</w:t>
      </w:r>
      <w:r>
        <w:rPr>
          <w:rFonts w:ascii="Arial" w:hAnsi="Arial" w:cs="Arial"/>
          <w:lang w:val="es-ES"/>
        </w:rPr>
        <w:t xml:space="preserve"> los planes de estudio vigentes;</w:t>
      </w:r>
    </w:p>
    <w:p w:rsidR="00C24B36" w:rsidRPr="00C24B36" w:rsidRDefault="00C24B36" w:rsidP="00C24B36">
      <w:pPr>
        <w:ind w:firstLine="1440"/>
        <w:jc w:val="both"/>
        <w:rPr>
          <w:rFonts w:ascii="Arial" w:hAnsi="Arial" w:cs="Arial"/>
          <w:lang w:val="es-ES"/>
        </w:rPr>
      </w:pPr>
    </w:p>
    <w:p w:rsidR="00C24B36" w:rsidRDefault="00C24B36" w:rsidP="00C24B36">
      <w:pPr>
        <w:spacing w:line="260" w:lineRule="exact"/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</w:t>
      </w:r>
      <w:r w:rsidRPr="00C24B36">
        <w:rPr>
          <w:rFonts w:ascii="Arial" w:hAnsi="Arial" w:cs="Arial"/>
          <w:lang w:val="es-ES"/>
        </w:rPr>
        <w:t xml:space="preserve">ue </w:t>
      </w:r>
      <w:r w:rsidR="00D2416D">
        <w:rPr>
          <w:rFonts w:ascii="Arial" w:hAnsi="Arial" w:cs="Arial"/>
          <w:lang w:val="es-ES"/>
        </w:rPr>
        <w:t xml:space="preserve">por lo expuesto </w:t>
      </w:r>
      <w:r>
        <w:rPr>
          <w:rFonts w:ascii="Arial" w:hAnsi="Arial" w:cs="Arial"/>
          <w:lang w:val="es-ES"/>
        </w:rPr>
        <w:t>el llamado a concurso en la asignatura Programación Orientada a Objetos se efectuará en la asignatura Tecnología de Programación</w:t>
      </w:r>
      <w:r w:rsidR="00D2416D">
        <w:rPr>
          <w:rFonts w:ascii="Arial" w:hAnsi="Arial" w:cs="Arial"/>
          <w:lang w:val="es-ES"/>
        </w:rPr>
        <w:t>;</w:t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2416D">
        <w:rPr>
          <w:rFonts w:ascii="Arial" w:hAnsi="Arial"/>
          <w:b/>
          <w:lang w:val="es-AR"/>
        </w:rPr>
        <w:t>28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D2416D">
        <w:rPr>
          <w:rFonts w:ascii="Arial" w:hAnsi="Arial"/>
          <w:b/>
          <w:lang w:val="es-AR"/>
        </w:rPr>
        <w:t>abril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BA3C7A" w:rsidRDefault="00BA3C7A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A3C7A" w:rsidRDefault="00BA3C7A" w:rsidP="00BA3C7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A3C7A" w:rsidRPr="00F3798E" w:rsidRDefault="00BA3C7A" w:rsidP="00BA3C7A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D2416D" w:rsidRDefault="009D6317" w:rsidP="00BA3C7A">
      <w:pPr>
        <w:spacing w:line="260" w:lineRule="exact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Un cargo de Asistente de Docencia con dedicación exclusiva, asignatura </w:t>
      </w:r>
      <w:r>
        <w:rPr>
          <w:rFonts w:ascii="Arial" w:hAnsi="Arial"/>
          <w:b/>
          <w:lang w:val="es-ES_tradnl"/>
        </w:rPr>
        <w:t xml:space="preserve">“Tecnología </w:t>
      </w:r>
    </w:p>
    <w:p w:rsidR="00D2416D" w:rsidRDefault="00D2416D" w:rsidP="00D2416D">
      <w:pPr>
        <w:spacing w:line="260" w:lineRule="exact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lastRenderedPageBreak/>
        <w:t>///CDCIC-064/10</w:t>
      </w:r>
    </w:p>
    <w:p w:rsidR="00D2416D" w:rsidRDefault="00D2416D" w:rsidP="00BA3C7A">
      <w:pPr>
        <w:spacing w:line="260" w:lineRule="exact"/>
        <w:jc w:val="both"/>
        <w:rPr>
          <w:rFonts w:ascii="Arial" w:hAnsi="Arial"/>
          <w:lang w:val="es-ES_tradnl"/>
        </w:rPr>
      </w:pPr>
    </w:p>
    <w:p w:rsidR="00BA3C7A" w:rsidRDefault="00BA3C7A" w:rsidP="00BA3C7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de Programación”</w:t>
      </w: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D76D9" w:rsidRDefault="008D76D9" w:rsidP="008D76D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 xml:space="preserve">Teoría de Ciencias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 w:cs="Arial"/>
            <w:b/>
            <w:lang w:val="es-ES"/>
          </w:rPr>
          <w:t>la Computación</w:t>
        </w:r>
      </w:smartTag>
    </w:p>
    <w:p w:rsidR="008D76D9" w:rsidRPr="00A859CD" w:rsidRDefault="008D76D9" w:rsidP="008D76D9">
      <w:pPr>
        <w:spacing w:line="260" w:lineRule="exact"/>
        <w:jc w:val="both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</w:t>
      </w:r>
    </w:p>
    <w:p w:rsidR="00F3798E" w:rsidRDefault="00F3798E" w:rsidP="00F3798E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B80E7F">
        <w:rPr>
          <w:rFonts w:ascii="Arial" w:hAnsi="Arial"/>
          <w:b/>
          <w:lang w:val="es-ES_tradnl"/>
        </w:rPr>
        <w:t xml:space="preserve">Lógica para Ciencias de </w:t>
      </w:r>
      <w:smartTag w:uri="urn:schemas-microsoft-com:office:smarttags" w:element="PersonName">
        <w:smartTagPr>
          <w:attr w:name="ProductID" w:val="LA COMPUTACIￓN"/>
        </w:smartTagPr>
        <w:r w:rsidR="00B80E7F">
          <w:rPr>
            <w:rFonts w:ascii="Arial" w:hAnsi="Arial"/>
            <w:b/>
            <w:lang w:val="es-ES_tradnl"/>
          </w:rPr>
          <w:t>la Computación</w:t>
        </w:r>
      </w:smartTag>
      <w:r>
        <w:rPr>
          <w:rFonts w:ascii="Arial" w:hAnsi="Arial"/>
          <w:b/>
          <w:lang w:val="es-ES_tradnl"/>
        </w:rPr>
        <w:t>”</w:t>
      </w:r>
    </w:p>
    <w:p w:rsidR="009639E6" w:rsidRDefault="009639E6" w:rsidP="0061320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404111" w:rsidRDefault="00404111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B80E7F" w:rsidRPr="00F3798E" w:rsidRDefault="00B80E7F" w:rsidP="00404111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04111" w:rsidRDefault="00B80E7F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Dos</w:t>
      </w:r>
      <w:r w:rsidR="00404111">
        <w:rPr>
          <w:rFonts w:ascii="Arial" w:hAnsi="Arial"/>
          <w:lang w:val="es-ES_tradnl"/>
        </w:rPr>
        <w:t xml:space="preserve"> cargo</w:t>
      </w:r>
      <w:r>
        <w:rPr>
          <w:rFonts w:ascii="Arial" w:hAnsi="Arial"/>
          <w:lang w:val="es-ES_tradnl"/>
        </w:rPr>
        <w:t>s</w:t>
      </w:r>
      <w:r w:rsidR="00404111">
        <w:rPr>
          <w:rFonts w:ascii="Arial" w:hAnsi="Arial"/>
          <w:lang w:val="es-ES_tradnl"/>
        </w:rPr>
        <w:t xml:space="preserve"> de Ayudante de Docencia “B”, asignatura </w:t>
      </w:r>
      <w:r w:rsidR="00404111">
        <w:rPr>
          <w:rFonts w:ascii="Arial" w:hAnsi="Arial"/>
          <w:b/>
          <w:lang w:val="es-ES_tradnl"/>
        </w:rPr>
        <w:t>“Organización de Computadoras”</w:t>
      </w:r>
    </w:p>
    <w:p w:rsidR="00B80E7F" w:rsidRDefault="00B80E7F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B80E7F" w:rsidRDefault="00B80E7F" w:rsidP="00B80E7F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“Arquitectura de Computadoras”</w:t>
      </w:r>
    </w:p>
    <w:p w:rsidR="00404111" w:rsidRDefault="00404111" w:rsidP="0061320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8A09FF" w:rsidRDefault="008A09FF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A09FF" w:rsidRDefault="008A09FF" w:rsidP="00E77F35">
      <w:pPr>
        <w:pStyle w:val="Ttulo3"/>
        <w:tabs>
          <w:tab w:val="left" w:pos="6705"/>
        </w:tabs>
        <w:spacing w:line="260" w:lineRule="exact"/>
        <w:rPr>
          <w:lang w:val="es-ES"/>
        </w:rPr>
      </w:pPr>
      <w:proofErr w:type="spellStart"/>
      <w:r>
        <w:rPr>
          <w:lang w:val="es-ES"/>
        </w:rPr>
        <w:t>Tegnología</w:t>
      </w:r>
      <w:proofErr w:type="spellEnd"/>
      <w:r>
        <w:rPr>
          <w:lang w:val="es-ES"/>
        </w:rPr>
        <w:t xml:space="preserve"> de Programación</w:t>
      </w:r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8A09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8A09FF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8A09FF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A09F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8A09FF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Diego </w:t>
            </w:r>
            <w:r w:rsidR="001F5AF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César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Martínez</w:t>
            </w:r>
          </w:p>
        </w:tc>
        <w:tc>
          <w:tcPr>
            <w:tcW w:w="4075" w:type="dxa"/>
          </w:tcPr>
          <w:p w:rsidR="008A09FF" w:rsidRPr="00BF7EB7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</w:t>
            </w:r>
            <w:r w:rsidR="001F5AF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Vivian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Rueda</w:t>
            </w:r>
          </w:p>
        </w:tc>
      </w:tr>
      <w:tr w:rsidR="008A09F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8A09FF" w:rsidRPr="00BF7EB7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</w:t>
            </w:r>
            <w:r w:rsidR="001F5AF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75" w:type="dxa"/>
          </w:tcPr>
          <w:p w:rsidR="008A09FF" w:rsidRPr="00BF7EB7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</w:t>
            </w:r>
            <w:r w:rsidR="001F5AF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Mabel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Castro</w:t>
            </w:r>
          </w:p>
        </w:tc>
      </w:tr>
      <w:tr w:rsidR="008A09F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8A09FF" w:rsidRPr="00BF7EB7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</w:t>
            </w:r>
            <w:r w:rsidR="001F5AF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Javier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García</w:t>
            </w:r>
          </w:p>
        </w:tc>
        <w:tc>
          <w:tcPr>
            <w:tcW w:w="4075" w:type="dxa"/>
          </w:tcPr>
          <w:p w:rsidR="008A09FF" w:rsidRDefault="008A09FF" w:rsidP="008A09F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8A09FF" w:rsidRPr="008A09FF" w:rsidRDefault="008A09FF" w:rsidP="008A09FF">
      <w:pPr>
        <w:rPr>
          <w:lang w:val="es-ES"/>
        </w:rPr>
      </w:pPr>
    </w:p>
    <w:p w:rsidR="006D6249" w:rsidRDefault="00BE1405" w:rsidP="00E77F35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para Ciencias de </w:t>
      </w:r>
      <w:smartTag w:uri="urn:schemas-microsoft-com:office:smarttags" w:element="PersonName">
        <w:smartTagPr>
          <w:attr w:name="ProductID" w:val="LA COMPUTACIￓN"/>
        </w:smartTagPr>
        <w:r>
          <w:rPr>
            <w:lang w:val="es-ES"/>
          </w:rPr>
          <w:t>la Computación</w:t>
        </w:r>
      </w:smartTag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Default="004F7812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075" w:type="dxa"/>
          </w:tcPr>
          <w:p w:rsidR="006D6249" w:rsidRPr="00BF7EB7" w:rsidRDefault="004F7812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6D624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Pr="00BF7EB7" w:rsidRDefault="004F7812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María Laura Cobo </w:t>
            </w:r>
          </w:p>
        </w:tc>
        <w:tc>
          <w:tcPr>
            <w:tcW w:w="4075" w:type="dxa"/>
          </w:tcPr>
          <w:p w:rsidR="006D6249" w:rsidRPr="00BF7EB7" w:rsidRDefault="00A701B1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</w:t>
            </w:r>
            <w:r w:rsidR="001F5AF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Vivian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Rueda 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6D6249" w:rsidRPr="00BF7EB7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75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BC2F8E" w:rsidRDefault="00BC2F8E" w:rsidP="00BC2F8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63A06" w:rsidRPr="00203E5F" w:rsidRDefault="004F7812" w:rsidP="00063A06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 xml:space="preserve">Organización de Computadoras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4F781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230" w:type="dxa"/>
            <w:gridSpan w:val="2"/>
          </w:tcPr>
          <w:p w:rsidR="00063A06" w:rsidRDefault="004F781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4F781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4F781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4F7812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063A06" w:rsidRPr="00145E9D" w:rsidRDefault="00A701B1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4F7812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</w:tr>
    </w:tbl>
    <w:p w:rsidR="00C42A78" w:rsidRDefault="00C42A7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B1F38" w:rsidRPr="00203E5F" w:rsidRDefault="008B1F38" w:rsidP="008B1F38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Arquitectura de Computadoras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8B1F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B1F3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230" w:type="dxa"/>
            <w:gridSpan w:val="2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8B1F3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8B1F3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B1F38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8B1F38" w:rsidRPr="00145E9D" w:rsidRDefault="008B1F38" w:rsidP="008B1F3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8B1F38" w:rsidRDefault="008B1F3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Pr="00A859CD">
          <w:rPr>
            <w:rFonts w:ascii="Arial" w:hAnsi="Arial" w:cs="Arial"/>
            <w:lang w:val="es-ES"/>
          </w:rPr>
          <w:t>la Computación</w:t>
        </w:r>
      </w:smartTag>
      <w:r w:rsidRPr="00A859CD">
        <w:rPr>
          <w:rFonts w:ascii="Arial" w:hAnsi="Arial" w:cs="Arial"/>
          <w:lang w:val="es-ES"/>
        </w:rPr>
        <w:t>, según las necesidades de cada cuatrimestre.-</w:t>
      </w:r>
    </w:p>
    <w:p w:rsidR="006713DB" w:rsidRDefault="006713DB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66B2E" w:rsidRDefault="006713DB" w:rsidP="006713DB">
      <w:pPr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 xml:space="preserve">r que quienes se postulen para </w:t>
      </w:r>
      <w:r w:rsidRPr="002457B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2457B8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2457B8">
        <w:rPr>
          <w:rFonts w:ascii="Arial" w:hAnsi="Arial" w:cs="Arial"/>
          <w:lang w:val="es-ES"/>
        </w:rPr>
        <w:t xml:space="preserve">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y exclusiva </w:t>
      </w:r>
      <w:r w:rsidRPr="002457B8">
        <w:rPr>
          <w:rFonts w:ascii="Arial" w:hAnsi="Arial" w:cs="Arial"/>
          <w:lang w:val="es-ES"/>
        </w:rPr>
        <w:t xml:space="preserve">deberán presentar, en el momento de la inscripción, un plan </w:t>
      </w:r>
    </w:p>
    <w:p w:rsidR="00D66B2E" w:rsidRDefault="00D66B2E" w:rsidP="00D66B2E">
      <w:pPr>
        <w:spacing w:line="260" w:lineRule="exact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lastRenderedPageBreak/>
        <w:t>///CDCIC-064/10</w:t>
      </w:r>
    </w:p>
    <w:p w:rsidR="00D66B2E" w:rsidRDefault="00D66B2E" w:rsidP="006713DB">
      <w:pPr>
        <w:jc w:val="both"/>
        <w:rPr>
          <w:rFonts w:ascii="Arial" w:hAnsi="Arial" w:cs="Arial"/>
          <w:lang w:val="es-ES"/>
        </w:rPr>
      </w:pPr>
    </w:p>
    <w:p w:rsidR="006713DB" w:rsidRDefault="006713DB" w:rsidP="006713DB">
      <w:pPr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lang w:val="es-ES"/>
        </w:rPr>
        <w:t>de trabajo orientado a tareas de investigación, avalado por un profesor que supervisará su desarrollo.-</w:t>
      </w:r>
    </w:p>
    <w:p w:rsidR="006713DB" w:rsidRPr="002457B8" w:rsidRDefault="006713DB" w:rsidP="006713DB">
      <w:pPr>
        <w:jc w:val="both"/>
        <w:rPr>
          <w:rFonts w:ascii="Arial" w:hAnsi="Arial" w:cs="Arial"/>
          <w:lang w:val="es-ES"/>
        </w:rPr>
      </w:pPr>
    </w:p>
    <w:p w:rsidR="00D2416D" w:rsidRDefault="006713DB" w:rsidP="006713DB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</w:t>
      </w:r>
      <w:r>
        <w:rPr>
          <w:rFonts w:ascii="Arial" w:hAnsi="Arial" w:cs="Arial"/>
          <w:lang w:val="es-ES"/>
        </w:rPr>
        <w:t>los</w:t>
      </w:r>
      <w:r w:rsidRPr="006C0415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 xml:space="preserve">s en </w:t>
      </w:r>
      <w:r w:rsidRPr="006C041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6C0415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de Asistente de Docencia deberá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supervisar la ejecución de los trabajos prácticos de las </w:t>
      </w:r>
    </w:p>
    <w:p w:rsidR="009D6317" w:rsidRDefault="009D6317" w:rsidP="00D2416D">
      <w:pPr>
        <w:spacing w:line="260" w:lineRule="exact"/>
        <w:jc w:val="both"/>
        <w:rPr>
          <w:rFonts w:ascii="Arial" w:hAnsi="Arial"/>
          <w:b/>
          <w:lang w:val="es-ES"/>
        </w:rPr>
      </w:pP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</w:p>
    <w:p w:rsidR="006713DB" w:rsidRPr="006C0415" w:rsidRDefault="006713DB" w:rsidP="006713DB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lang w:val="es-ES"/>
        </w:rPr>
        <w:t>las mismas.-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713DB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rFonts w:ascii="Arial" w:hAnsi="Arial" w:cs="Arial"/>
          <w:lang w:val="es-ES"/>
        </w:rPr>
        <w:t>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Web de </w:t>
      </w:r>
      <w:smartTag w:uri="urn:schemas-microsoft-com:office:smarttags" w:element="PersonName">
        <w:smartTagPr>
          <w:attr w:name="ProductID" w:val="la Universidad"/>
        </w:smartTagPr>
        <w:r w:rsidRPr="00A859CD">
          <w:rPr>
            <w:rFonts w:ascii="Arial" w:hAnsi="Arial" w:cs="Arial"/>
            <w:lang w:val="es-ES"/>
          </w:rPr>
          <w:t>la Universidad</w:t>
        </w:r>
      </w:smartTag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223C0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</w:t>
      </w:r>
      <w:smartTag w:uri="urn:schemas-microsoft-com:office:smarttags" w:element="PersonName">
        <w:smartTagPr>
          <w:attr w:name="ProductID" w:val="la Direcci￳n General"/>
        </w:smartTagPr>
        <w:r w:rsidRPr="00A859CD">
          <w:rPr>
            <w:rFonts w:ascii="Arial" w:hAnsi="Arial" w:cs="Arial"/>
            <w:bCs/>
            <w:lang w:val="es-ES"/>
          </w:rPr>
          <w:t>la Dirección General</w:t>
        </w:r>
      </w:smartTag>
      <w:r w:rsidRPr="00A859CD">
        <w:rPr>
          <w:rFonts w:ascii="Arial" w:hAnsi="Arial" w:cs="Arial"/>
          <w:bCs/>
          <w:lang w:val="es-ES"/>
        </w:rPr>
        <w:t xml:space="preserve"> de Personal y de </w:t>
      </w:r>
      <w:smartTag w:uri="urn:schemas-microsoft-com:office:smarttags" w:element="PersonName">
        <w:smartTagPr>
          <w:attr w:name="ProductID" w:val="la Secretar￭a General"/>
        </w:smartTagPr>
        <w:r w:rsidRPr="00A859CD">
          <w:rPr>
            <w:rFonts w:ascii="Arial" w:hAnsi="Arial" w:cs="Arial"/>
            <w:bCs/>
            <w:lang w:val="es-ES"/>
          </w:rPr>
          <w:t>la Secretaría General</w:t>
        </w:r>
      </w:smartTag>
      <w:r w:rsidRPr="00A859CD">
        <w:rPr>
          <w:rFonts w:ascii="Arial" w:hAnsi="Arial" w:cs="Arial"/>
          <w:bCs/>
          <w:lang w:val="es-ES"/>
        </w:rPr>
        <w:t xml:space="preserve">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ED05AC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CDCIC-064/10</w:t>
      </w:r>
    </w:p>
    <w:p w:rsidR="00ED05AC" w:rsidRDefault="00ED05AC" w:rsidP="00ED05AC">
      <w:pPr>
        <w:pStyle w:val="Ttulo3"/>
        <w:tabs>
          <w:tab w:val="left" w:pos="6705"/>
        </w:tabs>
        <w:spacing w:line="260" w:lineRule="exact"/>
        <w:rPr>
          <w:lang w:val="es-ES"/>
        </w:rPr>
      </w:pPr>
      <w:proofErr w:type="spellStart"/>
      <w:r>
        <w:rPr>
          <w:lang w:val="es-ES"/>
        </w:rPr>
        <w:t>Tecnologia</w:t>
      </w:r>
      <w:proofErr w:type="spellEnd"/>
      <w:r>
        <w:rPr>
          <w:lang w:val="es-ES"/>
        </w:rPr>
        <w:t xml:space="preserve"> de Programación</w:t>
      </w:r>
      <w:r w:rsidR="006A7961">
        <w:rPr>
          <w:lang w:val="es-ES"/>
        </w:rPr>
        <w:t xml:space="preserve"> (ENTREVISTA)</w:t>
      </w:r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ED05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Diego </w:t>
            </w:r>
            <w:r w:rsidR="006A7961">
              <w:rPr>
                <w:rFonts w:ascii="Arial" w:hAnsi="Arial" w:cs="Arial"/>
                <w:b/>
                <w:bCs/>
                <w:smallCaps/>
                <w:lang w:val="es-ES"/>
              </w:rPr>
              <w:t>César  Martíne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z</w:t>
            </w:r>
          </w:p>
        </w:tc>
        <w:tc>
          <w:tcPr>
            <w:tcW w:w="4075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</w:t>
            </w:r>
            <w:r w:rsidR="006A7961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Vivian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Rueda</w:t>
            </w:r>
          </w:p>
        </w:tc>
      </w:tr>
      <w:tr w:rsidR="00ED05AC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</w:t>
            </w:r>
            <w:r w:rsidR="006A7961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75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</w:t>
            </w:r>
            <w:r w:rsidR="006A796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Mabel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Castro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</w:t>
            </w:r>
            <w:r w:rsidR="006A796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Javier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García</w:t>
            </w:r>
          </w:p>
        </w:tc>
        <w:tc>
          <w:tcPr>
            <w:tcW w:w="4075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ED05AC" w:rsidRPr="008A09FF" w:rsidRDefault="00ED05AC" w:rsidP="00ED05AC">
      <w:pPr>
        <w:rPr>
          <w:lang w:val="es-ES"/>
        </w:rPr>
      </w:pPr>
    </w:p>
    <w:p w:rsidR="00ED05AC" w:rsidRDefault="00ED05AC" w:rsidP="00ED05AC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para Ciencias de la Computación</w:t>
      </w:r>
      <w:r w:rsidR="006A7961">
        <w:rPr>
          <w:lang w:val="es-ES"/>
        </w:rPr>
        <w:t xml:space="preserve"> (ENTREVISTA</w:t>
      </w:r>
    </w:p>
    <w:tbl>
      <w:tblPr>
        <w:tblW w:w="0" w:type="auto"/>
        <w:jc w:val="center"/>
        <w:tblInd w:w="-94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1"/>
        <w:gridCol w:w="4075"/>
      </w:tblGrid>
      <w:tr w:rsidR="00ED05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75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075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ED05AC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María Laura Cobo </w:t>
            </w:r>
          </w:p>
        </w:tc>
        <w:tc>
          <w:tcPr>
            <w:tcW w:w="4075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Rueda 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1" w:type="dxa"/>
          </w:tcPr>
          <w:p w:rsidR="00ED05AC" w:rsidRPr="00BF7EB7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75" w:type="dxa"/>
          </w:tcPr>
          <w:p w:rsidR="00ED05AC" w:rsidRDefault="00ED05AC" w:rsidP="00ED0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ED05AC" w:rsidRDefault="00ED05AC" w:rsidP="00ED05A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D05AC" w:rsidRPr="00203E5F" w:rsidRDefault="00ED05AC" w:rsidP="00ED05AC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 xml:space="preserve">Organización de Computadoras </w:t>
      </w:r>
      <w:r w:rsidR="006A7961">
        <w:rPr>
          <w:szCs w:val="24"/>
          <w:lang w:val="es-ES"/>
        </w:rPr>
        <w:t>(CLASE PUBLICA)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D05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230" w:type="dxa"/>
            <w:gridSpan w:val="2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ED05AC" w:rsidRPr="00145E9D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ED05AC" w:rsidRDefault="00ED05AC" w:rsidP="00ED05AC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D05AC" w:rsidRPr="00203E5F" w:rsidRDefault="00ED05AC" w:rsidP="00ED05AC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>Arquitectura de Computadoras</w:t>
      </w:r>
      <w:r w:rsidR="006A7961">
        <w:rPr>
          <w:szCs w:val="24"/>
          <w:lang w:val="es-ES"/>
        </w:rPr>
        <w:t xml:space="preserve"> (ENTREVISTA)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D05A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230" w:type="dxa"/>
            <w:gridSpan w:val="2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ED05A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D05AC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ED05AC" w:rsidRPr="00145E9D" w:rsidRDefault="00ED05AC" w:rsidP="00ED05AC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ED05AC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ED05AC">
        <w:rPr>
          <w:rFonts w:ascii="Arial" w:hAnsi="Arial" w:cs="Arial"/>
          <w:bCs/>
          <w:u w:val="single"/>
          <w:lang w:val="es-ES"/>
        </w:rPr>
        <w:t>FECHAS POSIBLES</w:t>
      </w:r>
    </w:p>
    <w:p w:rsidR="00ED05AC" w:rsidRDefault="00ED05AC" w:rsidP="00ED05AC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ED05AC" w:rsidRDefault="00ED05AC" w:rsidP="00ED05AC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ED05AC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ED05AC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ED05AC">
        <w:rPr>
          <w:rFonts w:ascii="Arial" w:hAnsi="Arial" w:cs="Arial"/>
          <w:bCs/>
          <w:u w:val="single"/>
          <w:lang w:val="es-ES"/>
        </w:rPr>
        <w:t>NOTIFICACION</w:t>
      </w:r>
    </w:p>
    <w:p w:rsidR="00525796" w:rsidRDefault="00525796" w:rsidP="00ED05AC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A7961" w:rsidRDefault="00525796" w:rsidP="00ED05A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23/06/2010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14/06/2010</w:t>
      </w:r>
      <w:r w:rsidR="006A7961" w:rsidRPr="006A7961">
        <w:rPr>
          <w:rFonts w:ascii="Arial" w:hAnsi="Arial" w:cs="Arial"/>
          <w:bCs/>
          <w:lang w:val="es-ES"/>
        </w:rPr>
        <w:t xml:space="preserve"> </w:t>
      </w:r>
    </w:p>
    <w:p w:rsidR="00525796" w:rsidRDefault="00525796" w:rsidP="00ED05A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22/06/2010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11/06/2010</w:t>
      </w:r>
    </w:p>
    <w:p w:rsidR="00ED05AC" w:rsidRDefault="006A7961" w:rsidP="00ED05AC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6A7961">
        <w:rPr>
          <w:rFonts w:ascii="Arial" w:hAnsi="Arial" w:cs="Arial"/>
          <w:bCs/>
          <w:lang w:val="es-ES"/>
        </w:rPr>
        <w:t>18/06/2010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10/06/2010</w:t>
      </w:r>
    </w:p>
    <w:p w:rsidR="006A7961" w:rsidRDefault="006A7961" w:rsidP="00ED05A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17/06/2010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14/06/2010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09/06/2010</w:t>
      </w:r>
    </w:p>
    <w:p w:rsidR="00ED05AC" w:rsidRPr="00ED05AC" w:rsidRDefault="00ED05AC" w:rsidP="00ED05AC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D05AC" w:rsidRDefault="00ED05A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E45B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77DC"/>
    <w:rsid w:val="00327F44"/>
    <w:rsid w:val="00342255"/>
    <w:rsid w:val="003447BD"/>
    <w:rsid w:val="0034539B"/>
    <w:rsid w:val="00346D8F"/>
    <w:rsid w:val="0035208B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62CD"/>
    <w:rsid w:val="005513E6"/>
    <w:rsid w:val="00553BD2"/>
    <w:rsid w:val="005572F5"/>
    <w:rsid w:val="005637F4"/>
    <w:rsid w:val="00563F75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A7961"/>
    <w:rsid w:val="006B1C68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A5A7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A83"/>
    <w:rsid w:val="00B52650"/>
    <w:rsid w:val="00B63506"/>
    <w:rsid w:val="00B71437"/>
    <w:rsid w:val="00B72BD5"/>
    <w:rsid w:val="00B72C35"/>
    <w:rsid w:val="00B80E7F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70A7E"/>
    <w:rsid w:val="00C70FD1"/>
    <w:rsid w:val="00C74967"/>
    <w:rsid w:val="00C95B1F"/>
    <w:rsid w:val="00CA003F"/>
    <w:rsid w:val="00CB57A1"/>
    <w:rsid w:val="00CC3D5A"/>
    <w:rsid w:val="00CE75F9"/>
    <w:rsid w:val="00CF3948"/>
    <w:rsid w:val="00CF4984"/>
    <w:rsid w:val="00CF6B01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7571B"/>
    <w:rsid w:val="00E77F35"/>
    <w:rsid w:val="00E82B51"/>
    <w:rsid w:val="00E834FA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2010-06-02T15:58:00Z</cp:lastPrinted>
  <dcterms:created xsi:type="dcterms:W3CDTF">2025-07-06T16:34:00Z</dcterms:created>
  <dcterms:modified xsi:type="dcterms:W3CDTF">2025-07-06T16:34:00Z</dcterms:modified>
</cp:coreProperties>
</file>