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CDCIC-0</w:t>
      </w:r>
      <w:r w:rsidR="00137940">
        <w:rPr>
          <w:rFonts w:ascii="Arial" w:hAnsi="Arial" w:cs="Arial"/>
          <w:szCs w:val="24"/>
          <w:lang w:val="es-ES"/>
        </w:rPr>
        <w:t>8</w:t>
      </w:r>
      <w:r w:rsidR="008142A7">
        <w:rPr>
          <w:rFonts w:ascii="Arial" w:hAnsi="Arial" w:cs="Arial"/>
          <w:szCs w:val="24"/>
          <w:lang w:val="es-ES"/>
        </w:rPr>
        <w:t>0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 w:rsidR="000A70E9">
        <w:rPr>
          <w:rFonts w:ascii="Arial" w:hAnsi="Arial" w:cs="Arial"/>
          <w:szCs w:val="24"/>
          <w:lang w:val="es-ES"/>
        </w:rPr>
        <w:t>0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8142A7" w:rsidRDefault="008142A7" w:rsidP="008142A7">
      <w:pPr>
        <w:ind w:firstLine="1440"/>
        <w:rPr>
          <w:rFonts w:ascii="Arial" w:hAnsi="Arial" w:cs="Arial"/>
          <w:szCs w:val="24"/>
          <w:lang w:val="es-ES"/>
        </w:rPr>
      </w:pPr>
      <w:r w:rsidRPr="008142A7">
        <w:rPr>
          <w:rFonts w:ascii="Arial" w:hAnsi="Arial" w:cs="Arial"/>
          <w:szCs w:val="24"/>
          <w:lang w:val="es-ES"/>
        </w:rPr>
        <w:t>La resolución CDCIC-0</w:t>
      </w:r>
      <w:r w:rsidR="005671B5">
        <w:rPr>
          <w:rFonts w:ascii="Arial" w:hAnsi="Arial" w:cs="Arial"/>
          <w:szCs w:val="24"/>
          <w:lang w:val="es-ES"/>
        </w:rPr>
        <w:t>18</w:t>
      </w:r>
      <w:r w:rsidRPr="008142A7">
        <w:rPr>
          <w:rFonts w:ascii="Arial" w:hAnsi="Arial" w:cs="Arial"/>
          <w:szCs w:val="24"/>
          <w:lang w:val="es-ES"/>
        </w:rPr>
        <w:t>/</w:t>
      </w:r>
      <w:r>
        <w:rPr>
          <w:rFonts w:ascii="Arial" w:hAnsi="Arial" w:cs="Arial"/>
          <w:szCs w:val="24"/>
          <w:lang w:val="es-ES"/>
        </w:rPr>
        <w:t>1</w:t>
      </w:r>
      <w:r w:rsidRPr="008142A7">
        <w:rPr>
          <w:rFonts w:ascii="Arial" w:hAnsi="Arial" w:cs="Arial"/>
          <w:szCs w:val="24"/>
          <w:lang w:val="es-ES"/>
        </w:rPr>
        <w:t>0 por la cual se solicita al Consejo Superior Universitario autorización para llamar a concurso de Profesores Ordinarios; y</w:t>
      </w:r>
    </w:p>
    <w:p w:rsidR="008142A7" w:rsidRPr="008142A7" w:rsidRDefault="008142A7" w:rsidP="008142A7">
      <w:pPr>
        <w:ind w:firstLine="1440"/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414453" w:rsidRDefault="00414453" w:rsidP="00414453">
      <w:pPr>
        <w:ind w:left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>
        <w:rPr>
          <w:rFonts w:ascii="Arial" w:hAnsi="Arial" w:cs="Arial"/>
          <w:lang w:val="es-ES"/>
        </w:rPr>
        <w:t xml:space="preserve"> Ordinarios</w:t>
      </w:r>
    </w:p>
    <w:p w:rsidR="00414453" w:rsidRDefault="00414453" w:rsidP="00414453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Resolución CU-118/92, los mismos serán dispuestos por los Consejos Departamentales previa autorización del Consejo Superior Universitario; </w:t>
      </w:r>
    </w:p>
    <w:p w:rsidR="00414453" w:rsidRDefault="00414453" w:rsidP="00414453">
      <w:pPr>
        <w:rPr>
          <w:rFonts w:ascii="Arial" w:hAnsi="Arial" w:cs="Arial"/>
          <w:lang w:val="es-ES"/>
        </w:rPr>
      </w:pPr>
    </w:p>
    <w:p w:rsidR="00414453" w:rsidRDefault="00414453" w:rsidP="00414453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Resolución AU-09/05 se modificaron los Art. 16º y 17º del Estatuto de la</w:t>
      </w:r>
    </w:p>
    <w:p w:rsidR="00414453" w:rsidRDefault="00414453" w:rsidP="0041445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Nacional del Sur, referidos a pautas de designación, evaluación y duración de los cargos obtenidos por concurso; </w:t>
      </w:r>
    </w:p>
    <w:p w:rsidR="00414453" w:rsidRPr="0004159C" w:rsidRDefault="00414453" w:rsidP="00414453">
      <w:pPr>
        <w:rPr>
          <w:rFonts w:ascii="Arial" w:hAnsi="Arial" w:cs="Arial"/>
          <w:lang w:val="es-ES"/>
        </w:rPr>
      </w:pPr>
    </w:p>
    <w:p w:rsidR="00414453" w:rsidRDefault="00414453" w:rsidP="00414453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Que por Resolución CSU-654/05, se modificaron </w:t>
      </w:r>
      <w:r>
        <w:rPr>
          <w:rFonts w:ascii="Arial" w:hAnsi="Arial" w:cs="Arial"/>
          <w:lang w:val="es-ES"/>
        </w:rPr>
        <w:t>en dicho Reglamento</w:t>
      </w:r>
      <w:r w:rsidRPr="0004159C">
        <w:rPr>
          <w:rFonts w:ascii="Arial" w:hAnsi="Arial" w:cs="Arial"/>
          <w:lang w:val="es-ES"/>
        </w:rPr>
        <w:t xml:space="preserve"> los artículos 3º, 5º y 11º y se agregaron los artículos  11º bis </w:t>
      </w:r>
      <w:r>
        <w:rPr>
          <w:rFonts w:ascii="Arial" w:hAnsi="Arial" w:cs="Arial"/>
          <w:lang w:val="es-ES"/>
        </w:rPr>
        <w:t xml:space="preserve">y 12º bis; </w:t>
      </w:r>
    </w:p>
    <w:p w:rsidR="00414453" w:rsidRDefault="00414453" w:rsidP="00414453">
      <w:pPr>
        <w:rPr>
          <w:rFonts w:ascii="Arial" w:hAnsi="Arial" w:cs="Arial"/>
          <w:lang w:val="es-ES"/>
        </w:rPr>
      </w:pPr>
    </w:p>
    <w:p w:rsidR="00414453" w:rsidRDefault="00414453" w:rsidP="00414453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según la r</w:t>
      </w:r>
      <w:r w:rsidRPr="0004159C">
        <w:rPr>
          <w:rFonts w:ascii="Arial" w:hAnsi="Arial" w:cs="Arial"/>
          <w:lang w:val="es-ES"/>
        </w:rPr>
        <w:t>esolución CSU-654/05</w:t>
      </w:r>
      <w:r>
        <w:rPr>
          <w:rFonts w:ascii="Arial" w:hAnsi="Arial" w:cs="Arial"/>
          <w:lang w:val="es-ES"/>
        </w:rPr>
        <w:t>,</w:t>
      </w:r>
      <w:r w:rsidRPr="000415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04159C">
        <w:rPr>
          <w:rFonts w:ascii="Arial" w:hAnsi="Arial" w:cs="Arial"/>
          <w:lang w:val="es-ES"/>
        </w:rPr>
        <w:t xml:space="preserve">n el trámite de reválida </w:t>
      </w:r>
      <w:r>
        <w:rPr>
          <w:rFonts w:ascii="Arial" w:hAnsi="Arial" w:cs="Arial"/>
          <w:lang w:val="es-ES"/>
        </w:rPr>
        <w:t>“só</w:t>
      </w:r>
      <w:r w:rsidRPr="0004159C">
        <w:rPr>
          <w:rFonts w:ascii="Arial" w:hAnsi="Arial" w:cs="Arial"/>
          <w:lang w:val="es-ES"/>
        </w:rPr>
        <w:t>lo podrá inscribirse el Profesor que ocupa el cargo”</w:t>
      </w:r>
      <w:r>
        <w:rPr>
          <w:rFonts w:ascii="Arial" w:hAnsi="Arial" w:cs="Arial"/>
          <w:lang w:val="es-ES"/>
        </w:rPr>
        <w:t xml:space="preserve">; </w:t>
      </w:r>
    </w:p>
    <w:p w:rsidR="008142A7" w:rsidRDefault="008142A7" w:rsidP="00414453">
      <w:pPr>
        <w:ind w:firstLine="708"/>
        <w:rPr>
          <w:rFonts w:ascii="Arial" w:hAnsi="Arial" w:cs="Arial"/>
          <w:lang w:val="es-ES"/>
        </w:rPr>
      </w:pPr>
    </w:p>
    <w:p w:rsidR="008142A7" w:rsidRPr="008142A7" w:rsidRDefault="008142A7" w:rsidP="008142A7">
      <w:pPr>
        <w:ind w:firstLine="1418"/>
        <w:rPr>
          <w:rFonts w:ascii="Arial" w:hAnsi="Arial" w:cs="Arial"/>
          <w:lang w:val="es-ES"/>
        </w:rPr>
      </w:pPr>
      <w:r w:rsidRPr="008142A7">
        <w:rPr>
          <w:rFonts w:ascii="Arial" w:hAnsi="Arial" w:cs="Arial"/>
          <w:lang w:val="es-ES"/>
        </w:rPr>
        <w:t xml:space="preserve">Que el Consejo Superior Universitario en su reunión de fecha </w:t>
      </w:r>
      <w:r>
        <w:rPr>
          <w:rFonts w:ascii="Arial" w:hAnsi="Arial" w:cs="Arial"/>
          <w:lang w:val="es-ES"/>
        </w:rPr>
        <w:t>05</w:t>
      </w:r>
      <w:r w:rsidRPr="008142A7">
        <w:rPr>
          <w:rFonts w:ascii="Arial" w:hAnsi="Arial" w:cs="Arial"/>
          <w:lang w:val="es-ES"/>
        </w:rPr>
        <w:t xml:space="preserve"> de ma</w:t>
      </w:r>
      <w:r>
        <w:rPr>
          <w:rFonts w:ascii="Arial" w:hAnsi="Arial" w:cs="Arial"/>
          <w:lang w:val="es-ES"/>
        </w:rPr>
        <w:t>y</w:t>
      </w:r>
      <w:r w:rsidRPr="008142A7">
        <w:rPr>
          <w:rFonts w:ascii="Arial" w:hAnsi="Arial" w:cs="Arial"/>
          <w:lang w:val="es-ES"/>
        </w:rPr>
        <w:t>o de 2010 autorizó el llamado a concurso por Res. CSU-</w:t>
      </w:r>
      <w:r>
        <w:rPr>
          <w:rFonts w:ascii="Arial" w:hAnsi="Arial" w:cs="Arial"/>
          <w:lang w:val="es-ES"/>
        </w:rPr>
        <w:t>306</w:t>
      </w:r>
      <w:r w:rsidRPr="008142A7">
        <w:rPr>
          <w:rFonts w:ascii="Arial" w:hAnsi="Arial" w:cs="Arial"/>
          <w:lang w:val="es-ES"/>
        </w:rPr>
        <w:t>/10;</w:t>
      </w:r>
    </w:p>
    <w:p w:rsidR="006827E4" w:rsidRDefault="006827E4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414453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8142A7">
        <w:rPr>
          <w:rFonts w:ascii="Arial" w:hAnsi="Arial" w:cs="Arial"/>
          <w:b/>
          <w:szCs w:val="24"/>
          <w:lang w:val="es-ES"/>
        </w:rPr>
        <w:t>12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466DA3">
        <w:rPr>
          <w:rFonts w:ascii="Arial" w:hAnsi="Arial" w:cs="Arial"/>
          <w:b/>
          <w:szCs w:val="24"/>
          <w:lang w:val="es-ES"/>
        </w:rPr>
        <w:t>ma</w:t>
      </w:r>
      <w:r w:rsidR="008142A7">
        <w:rPr>
          <w:rFonts w:ascii="Arial" w:hAnsi="Arial" w:cs="Arial"/>
          <w:b/>
          <w:szCs w:val="24"/>
          <w:lang w:val="es-ES"/>
        </w:rPr>
        <w:t>y</w:t>
      </w:r>
      <w:r w:rsidR="00466DA3">
        <w:rPr>
          <w:rFonts w:ascii="Arial" w:hAnsi="Arial" w:cs="Arial"/>
          <w:b/>
          <w:szCs w:val="24"/>
          <w:lang w:val="es-ES"/>
        </w:rPr>
        <w:t>o</w:t>
      </w:r>
      <w:r w:rsidR="00414453"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zCs w:val="24"/>
          <w:lang w:val="es-ES"/>
        </w:rPr>
        <w:t>de 20</w:t>
      </w:r>
      <w:r w:rsidR="00414453">
        <w:rPr>
          <w:rFonts w:ascii="Arial" w:hAnsi="Arial" w:cs="Arial"/>
          <w:b/>
          <w:szCs w:val="24"/>
          <w:lang w:val="es-ES"/>
        </w:rPr>
        <w:t>1</w:t>
      </w:r>
      <w:r>
        <w:rPr>
          <w:rFonts w:ascii="Arial" w:hAnsi="Arial" w:cs="Arial"/>
          <w:b/>
          <w:szCs w:val="24"/>
          <w:lang w:val="es-ES"/>
        </w:rPr>
        <w:t xml:space="preserve">0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  <w:r w:rsidRPr="00996757">
        <w:rPr>
          <w:rFonts w:ascii="Arial" w:hAnsi="Arial" w:cs="Arial"/>
          <w:b/>
          <w:szCs w:val="24"/>
          <w:lang w:val="pt-BR"/>
        </w:rPr>
        <w:t>R E S U E L V E:</w:t>
      </w:r>
    </w:p>
    <w:p w:rsidR="008D050A" w:rsidRPr="00996757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</w:p>
    <w:p w:rsidR="00414453" w:rsidRPr="00F8186E" w:rsidRDefault="000A70E9" w:rsidP="00414453">
      <w:pPr>
        <w:rPr>
          <w:rFonts w:ascii="Arial" w:hAnsi="Arial" w:cs="Arial"/>
          <w:lang w:val="es-ES"/>
        </w:rPr>
      </w:pPr>
      <w:r w:rsidRPr="00B116ED">
        <w:rPr>
          <w:rFonts w:ascii="Arial" w:hAnsi="Arial" w:cs="Arial"/>
          <w:b/>
          <w:szCs w:val="24"/>
          <w:lang w:val="es-ES"/>
        </w:rPr>
        <w:t>Art. 1º)</w:t>
      </w:r>
      <w:r w:rsidRPr="00B116ED">
        <w:rPr>
          <w:rFonts w:ascii="Arial" w:hAnsi="Arial" w:cs="Arial"/>
          <w:szCs w:val="24"/>
          <w:lang w:val="es-ES"/>
        </w:rPr>
        <w:t xml:space="preserve">.- </w:t>
      </w:r>
      <w:r w:rsidR="00B116ED" w:rsidRPr="00B116ED">
        <w:rPr>
          <w:rFonts w:ascii="Arial" w:hAnsi="Arial" w:cs="Arial"/>
          <w:szCs w:val="24"/>
          <w:lang w:val="es-ES"/>
        </w:rPr>
        <w:t>L</w:t>
      </w:r>
      <w:r w:rsidR="00414453" w:rsidRPr="00F8186E">
        <w:rPr>
          <w:rFonts w:ascii="Arial" w:hAnsi="Arial" w:cs="Arial"/>
          <w:lang w:val="es-ES"/>
        </w:rPr>
        <w:t xml:space="preserve">lamar a concurso </w:t>
      </w:r>
      <w:r w:rsidR="00414453">
        <w:rPr>
          <w:rFonts w:ascii="Arial" w:hAnsi="Arial" w:cs="Arial"/>
          <w:lang w:val="es-ES"/>
        </w:rPr>
        <w:t>por “reválida” los</w:t>
      </w:r>
      <w:r w:rsidR="00414453" w:rsidRPr="00F8186E">
        <w:rPr>
          <w:rFonts w:ascii="Arial" w:hAnsi="Arial" w:cs="Arial"/>
          <w:lang w:val="es-ES"/>
        </w:rPr>
        <w:t xml:space="preserve"> cargo</w:t>
      </w:r>
      <w:r w:rsidR="00414453">
        <w:rPr>
          <w:rFonts w:ascii="Arial" w:hAnsi="Arial" w:cs="Arial"/>
          <w:lang w:val="es-ES"/>
        </w:rPr>
        <w:t>s</w:t>
      </w:r>
      <w:r w:rsidR="00414453" w:rsidRPr="00F8186E">
        <w:rPr>
          <w:rFonts w:ascii="Arial" w:hAnsi="Arial" w:cs="Arial"/>
          <w:lang w:val="es-ES"/>
        </w:rPr>
        <w:t xml:space="preserve"> de profesor ordinario en el grado y dedicación que a continuación se  indica: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color w:val="008000"/>
          <w:szCs w:val="24"/>
          <w:lang w:val="es-ES"/>
        </w:rPr>
        <w:t xml:space="preserve"> II:</w:t>
      </w:r>
      <w:r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mallCaps/>
          <w:szCs w:val="24"/>
          <w:lang w:val="es-ES"/>
        </w:rPr>
        <w:t>Teoría de Ciencias de la Computación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996757" w:rsidRPr="00996757" w:rsidRDefault="00996757" w:rsidP="00996757">
      <w:pPr>
        <w:rPr>
          <w:lang w:val="es-ES"/>
        </w:rPr>
      </w:pPr>
    </w:p>
    <w:p w:rsidR="00414453" w:rsidRDefault="00414453" w:rsidP="00414453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Inteligencia Artificial</w:t>
      </w:r>
    </w:p>
    <w:p w:rsidR="00CF05DB" w:rsidRDefault="00CF05DB" w:rsidP="00CF05DB">
      <w:pPr>
        <w:rPr>
          <w:rFonts w:ascii="Arial" w:hAnsi="Arial" w:cs="Arial"/>
          <w:b/>
          <w:szCs w:val="24"/>
          <w:lang w:val="es-ES"/>
        </w:rPr>
      </w:pPr>
    </w:p>
    <w:p w:rsidR="008D050A" w:rsidRDefault="00414453" w:rsidP="00667ACC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Titular con dedicación exclusiva</w:t>
      </w:r>
    </w:p>
    <w:p w:rsidR="006827E4" w:rsidRPr="006827E4" w:rsidRDefault="006827E4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III: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Desarrollo de Sistemas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Bases de Datos</w:t>
      </w:r>
    </w:p>
    <w:p w:rsidR="00800A1E" w:rsidRDefault="00800A1E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Adjunto con dedicación exclusiva</w:t>
      </w:r>
    </w:p>
    <w:p w:rsidR="00800A1E" w:rsidRDefault="00800A1E">
      <w:pPr>
        <w:rPr>
          <w:rFonts w:ascii="Arial" w:hAnsi="Arial" w:cs="Arial"/>
          <w:szCs w:val="24"/>
          <w:lang w:val="es-ES"/>
        </w:rPr>
      </w:pPr>
    </w:p>
    <w:p w:rsidR="00B116ED" w:rsidRDefault="00800A1E" w:rsidP="00B116ED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///CDCIC-0</w:t>
      </w:r>
      <w:r w:rsidR="00B116ED">
        <w:rPr>
          <w:rFonts w:ascii="Arial" w:hAnsi="Arial" w:cs="Arial"/>
          <w:b/>
          <w:szCs w:val="24"/>
          <w:lang w:val="es-ES"/>
        </w:rPr>
        <w:t>8</w:t>
      </w:r>
      <w:r>
        <w:rPr>
          <w:rFonts w:ascii="Arial" w:hAnsi="Arial" w:cs="Arial"/>
          <w:b/>
          <w:szCs w:val="24"/>
          <w:lang w:val="es-ES"/>
        </w:rPr>
        <w:t>0</w:t>
      </w:r>
      <w:r w:rsidR="00B116ED">
        <w:rPr>
          <w:rFonts w:ascii="Arial" w:hAnsi="Arial" w:cs="Arial"/>
          <w:b/>
          <w:szCs w:val="24"/>
          <w:lang w:val="es-ES"/>
        </w:rPr>
        <w:t>/10</w:t>
      </w:r>
    </w:p>
    <w:p w:rsidR="00667ACC" w:rsidRDefault="00667ACC">
      <w:pPr>
        <w:rPr>
          <w:rFonts w:ascii="Arial" w:hAnsi="Arial" w:cs="Arial"/>
          <w:szCs w:val="24"/>
          <w:lang w:val="es-ES"/>
        </w:rPr>
      </w:pPr>
    </w:p>
    <w:p w:rsidR="00667ACC" w:rsidRDefault="00667ACC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 w:rsidRPr="00667ACC">
        <w:rPr>
          <w:rFonts w:ascii="Arial" w:hAnsi="Arial" w:cs="Arial"/>
          <w:b/>
          <w:szCs w:val="24"/>
          <w:lang w:val="es-ES"/>
        </w:rPr>
        <w:t>Diseño y Desarrollo de Software</w:t>
      </w:r>
    </w:p>
    <w:p w:rsidR="00667ACC" w:rsidRPr="00667ACC" w:rsidRDefault="00667ACC">
      <w:pPr>
        <w:rPr>
          <w:rFonts w:ascii="Arial" w:hAnsi="Arial" w:cs="Arial"/>
          <w:szCs w:val="24"/>
          <w:lang w:val="es-ES"/>
        </w:rPr>
      </w:pPr>
      <w:r w:rsidRPr="00667ACC">
        <w:rPr>
          <w:rFonts w:ascii="Arial" w:hAnsi="Arial" w:cs="Arial"/>
          <w:szCs w:val="24"/>
          <w:lang w:val="es-ES"/>
        </w:rPr>
        <w:t>Un cargo de Profesor Titular con dedicación exclusiva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IV:</w:t>
      </w:r>
      <w:r>
        <w:rPr>
          <w:rFonts w:ascii="Arial" w:hAnsi="Arial" w:cs="Arial"/>
          <w:b/>
          <w:szCs w:val="24"/>
          <w:lang w:val="es-ES"/>
        </w:rPr>
        <w:t xml:space="preserve"> S</w:t>
      </w:r>
      <w:r>
        <w:rPr>
          <w:rFonts w:ascii="Arial" w:hAnsi="Arial" w:cs="Arial"/>
          <w:b/>
          <w:smallCaps/>
          <w:szCs w:val="24"/>
          <w:lang w:val="es-ES"/>
        </w:rPr>
        <w:t>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Sistemas Operativos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Titular con dedicación exclusiva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 xml:space="preserve">Redes y </w:t>
      </w:r>
      <w:proofErr w:type="spellStart"/>
      <w:r>
        <w:rPr>
          <w:rFonts w:ascii="Arial" w:hAnsi="Arial" w:cs="Arial"/>
          <w:b/>
          <w:szCs w:val="24"/>
          <w:lang w:val="es-ES"/>
        </w:rPr>
        <w:t>Teleprocesamiento</w:t>
      </w:r>
      <w:proofErr w:type="spellEnd"/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Adjunto con dedicación simple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Proponer la designación como miembros de los Jurados que deberán entender en los concursos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A85EBC">
      <w:pPr>
        <w:rPr>
          <w:rFonts w:ascii="Arial" w:hAnsi="Arial" w:cs="Arial"/>
          <w:b/>
          <w:szCs w:val="24"/>
          <w:lang w:val="es-ES"/>
        </w:rPr>
      </w:pPr>
      <w:r w:rsidRPr="00A85EBC">
        <w:rPr>
          <w:rFonts w:ascii="Arial" w:hAnsi="Arial" w:cs="Arial"/>
          <w:b/>
          <w:szCs w:val="24"/>
          <w:lang w:val="es-ES"/>
        </w:rPr>
        <w:t>Bases de Datos</w:t>
      </w:r>
      <w:r w:rsidR="008E2F4D">
        <w:rPr>
          <w:rFonts w:ascii="Arial" w:hAnsi="Arial" w:cs="Arial"/>
          <w:b/>
          <w:szCs w:val="24"/>
          <w:lang w:val="es-ES"/>
        </w:rPr>
        <w:t xml:space="preserve"> – Diseño y Desarrollo de Software</w:t>
      </w:r>
    </w:p>
    <w:p w:rsidR="00A85EBC" w:rsidRPr="00A85EBC" w:rsidRDefault="00A85EBC">
      <w:pPr>
        <w:rPr>
          <w:rFonts w:ascii="Arial" w:hAnsi="Arial" w:cs="Arial"/>
          <w:b/>
          <w:szCs w:val="24"/>
          <w:lang w:val="es-E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11"/>
        <w:gridCol w:w="4252"/>
      </w:tblGrid>
      <w:tr w:rsidR="000A70E9">
        <w:tblPrEx>
          <w:tblCellMar>
            <w:top w:w="0" w:type="dxa"/>
            <w:bottom w:w="0" w:type="dxa"/>
          </w:tblCellMar>
        </w:tblPrEx>
        <w:tc>
          <w:tcPr>
            <w:tcW w:w="4111" w:type="dxa"/>
          </w:tcPr>
          <w:p w:rsidR="000A70E9" w:rsidRPr="00A85EBC" w:rsidRDefault="00A85EB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TITULARES</w:t>
            </w:r>
          </w:p>
        </w:tc>
        <w:tc>
          <w:tcPr>
            <w:tcW w:w="4252" w:type="dxa"/>
          </w:tcPr>
          <w:p w:rsidR="000A70E9" w:rsidRPr="00A85EBC" w:rsidRDefault="00A85EBC">
            <w:pPr>
              <w:pStyle w:val="Ttulo1"/>
              <w:jc w:val="center"/>
              <w:rPr>
                <w:szCs w:val="24"/>
              </w:rPr>
            </w:pPr>
            <w:r>
              <w:rPr>
                <w:szCs w:val="24"/>
              </w:rPr>
              <w:t>TITULARES</w:t>
            </w:r>
          </w:p>
        </w:tc>
      </w:tr>
      <w:tr w:rsidR="000A70E9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bottom w:val="nil"/>
            </w:tcBorders>
          </w:tcPr>
          <w:p w:rsidR="000A70E9" w:rsidRPr="00E80A4B" w:rsidRDefault="000A70E9">
            <w:pPr>
              <w:rPr>
                <w:rFonts w:ascii="Book Antiqua" w:hAnsi="Book Antiqua" w:cs="Arial"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szCs w:val="24"/>
                <w:lang w:val="es-ES"/>
              </w:rPr>
              <w:t xml:space="preserve">Ingeniero Armando E. </w:t>
            </w:r>
            <w:r w:rsidRPr="008E2F4D">
              <w:rPr>
                <w:rFonts w:ascii="Book Antiqua" w:hAnsi="Book Antiqua" w:cs="Arial"/>
                <w:smallCaps/>
                <w:szCs w:val="24"/>
                <w:lang w:val="es-ES"/>
              </w:rPr>
              <w:t xml:space="preserve">De </w:t>
            </w:r>
            <w:proofErr w:type="spellStart"/>
            <w:r w:rsidRPr="008E2F4D">
              <w:rPr>
                <w:rFonts w:ascii="Book Antiqua" w:hAnsi="Book Antiqua" w:cs="Arial"/>
                <w:smallCaps/>
                <w:szCs w:val="24"/>
                <w:lang w:val="es-ES"/>
              </w:rPr>
              <w:t>Giusti</w:t>
            </w:r>
            <w:proofErr w:type="spellEnd"/>
            <w:r w:rsidRPr="00E80A4B">
              <w:rPr>
                <w:rFonts w:ascii="Book Antiqua" w:hAnsi="Book Antiqua" w:cs="Arial"/>
                <w:b/>
                <w:smallCaps/>
                <w:szCs w:val="24"/>
                <w:lang w:val="es-ES"/>
              </w:rPr>
              <w:t xml:space="preserve"> </w:t>
            </w:r>
          </w:p>
        </w:tc>
        <w:tc>
          <w:tcPr>
            <w:tcW w:w="4252" w:type="dxa"/>
            <w:tcBorders>
              <w:bottom w:val="nil"/>
            </w:tcBorders>
          </w:tcPr>
          <w:p w:rsidR="000A70E9" w:rsidRPr="00E80A4B" w:rsidRDefault="003C1F4B">
            <w:pPr>
              <w:rPr>
                <w:rFonts w:ascii="Book Antiqua" w:hAnsi="Book Antiqua" w:cs="Arial"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bCs/>
                <w:szCs w:val="24"/>
                <w:lang w:val="pt-BR"/>
              </w:rPr>
              <w:t>Dr. Ricardo Marcelo NAIOUF</w:t>
            </w:r>
          </w:p>
        </w:tc>
      </w:tr>
      <w:tr w:rsidR="003C1F4B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</w:tcBorders>
          </w:tcPr>
          <w:p w:rsidR="003C1F4B" w:rsidRPr="00E80A4B" w:rsidRDefault="003C1F4B">
            <w:pPr>
              <w:rPr>
                <w:rFonts w:ascii="Book Antiqua" w:hAnsi="Book Antiqua" w:cs="Arial"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szCs w:val="24"/>
                <w:lang w:val="es-ES"/>
              </w:rPr>
              <w:t>Licenciada Patricia M.</w:t>
            </w:r>
            <w:r w:rsidRPr="00E80A4B">
              <w:rPr>
                <w:rFonts w:ascii="Book Antiqua" w:hAnsi="Book Antiqua" w:cs="Arial"/>
                <w:b/>
                <w:smallCaps/>
                <w:szCs w:val="24"/>
                <w:lang w:val="es-ES"/>
              </w:rPr>
              <w:t xml:space="preserve"> </w:t>
            </w:r>
            <w:r w:rsidRPr="008E2F4D">
              <w:rPr>
                <w:rFonts w:ascii="Book Antiqua" w:hAnsi="Book Antiqua" w:cs="Arial"/>
                <w:smallCaps/>
                <w:szCs w:val="24"/>
                <w:lang w:val="es-ES"/>
              </w:rPr>
              <w:t>Pesado</w:t>
            </w:r>
            <w:r w:rsidRPr="00E80A4B">
              <w:rPr>
                <w:rFonts w:ascii="Book Antiqua" w:hAnsi="Book Antiqua" w:cs="Arial"/>
                <w:b/>
                <w:smallCaps/>
                <w:szCs w:val="24"/>
                <w:lang w:val="es-ES"/>
              </w:rPr>
              <w:t xml:space="preserve"> </w:t>
            </w:r>
          </w:p>
        </w:tc>
        <w:tc>
          <w:tcPr>
            <w:tcW w:w="4252" w:type="dxa"/>
            <w:tcBorders>
              <w:top w:val="nil"/>
            </w:tcBorders>
          </w:tcPr>
          <w:p w:rsidR="003C1F4B" w:rsidRPr="00E80A4B" w:rsidRDefault="003C1F4B" w:rsidP="00E80A4B">
            <w:pPr>
              <w:pStyle w:val="Ttulo2"/>
              <w:jc w:val="left"/>
              <w:rPr>
                <w:rFonts w:ascii="Book Antiqua" w:hAnsi="Book Antiqua" w:cs="Arial"/>
                <w:bCs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b w:val="0"/>
                <w:bCs/>
                <w:szCs w:val="24"/>
                <w:lang w:val="it-IT"/>
              </w:rPr>
              <w:t>Lic. Francisco Javier DIAZ</w:t>
            </w:r>
          </w:p>
        </w:tc>
      </w:tr>
      <w:tr w:rsidR="003C1F4B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:rsidR="003C1F4B" w:rsidRPr="00E80A4B" w:rsidRDefault="003C1F4B">
            <w:pPr>
              <w:rPr>
                <w:rFonts w:ascii="Book Antiqua" w:hAnsi="Book Antiqua" w:cs="Arial"/>
                <w:szCs w:val="24"/>
                <w:lang w:val="pt-BR"/>
              </w:rPr>
            </w:pPr>
            <w:r w:rsidRPr="00E80A4B">
              <w:rPr>
                <w:rFonts w:ascii="Book Antiqua" w:hAnsi="Book Antiqua" w:cs="Arial"/>
                <w:szCs w:val="24"/>
                <w:lang w:val="pt-BR"/>
              </w:rPr>
              <w:t xml:space="preserve">Mg. Ing. Jorge Raúl </w:t>
            </w:r>
            <w:proofErr w:type="spellStart"/>
            <w:r w:rsidR="008E2F4D" w:rsidRPr="008E2F4D">
              <w:rPr>
                <w:rFonts w:ascii="Book Antiqua" w:hAnsi="Book Antiqua" w:cs="Arial"/>
                <w:smallCaps/>
                <w:szCs w:val="24"/>
                <w:lang w:val="es-ES"/>
              </w:rPr>
              <w:t>Ardenghi</w:t>
            </w:r>
            <w:proofErr w:type="spellEnd"/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C1F4B" w:rsidRPr="00E80A4B" w:rsidRDefault="003C1F4B" w:rsidP="00E80A4B">
            <w:pPr>
              <w:pStyle w:val="Ttulo2"/>
              <w:jc w:val="left"/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>Dra. Silvia Mabel CASTRO</w:t>
            </w:r>
          </w:p>
        </w:tc>
      </w:tr>
    </w:tbl>
    <w:p w:rsidR="00A315D8" w:rsidRDefault="00A315D8" w:rsidP="00A315D8">
      <w:pPr>
        <w:rPr>
          <w:rFonts w:cs="Arial"/>
          <w:b/>
          <w:szCs w:val="24"/>
          <w:lang w:val="es-ES"/>
        </w:rPr>
      </w:pPr>
    </w:p>
    <w:p w:rsidR="00A315D8" w:rsidRPr="00A315D8" w:rsidRDefault="00A315D8" w:rsidP="00A315D8">
      <w:pPr>
        <w:rPr>
          <w:rFonts w:ascii="Arial" w:hAnsi="Arial" w:cs="Arial"/>
          <w:b/>
          <w:szCs w:val="24"/>
          <w:lang w:val="es-ES"/>
        </w:rPr>
      </w:pPr>
      <w:r w:rsidRPr="00A315D8">
        <w:rPr>
          <w:rFonts w:ascii="Arial" w:hAnsi="Arial" w:cs="Arial"/>
          <w:b/>
          <w:szCs w:val="24"/>
          <w:lang w:val="es-ES"/>
        </w:rPr>
        <w:t>Inteligencia Artificial</w:t>
      </w:r>
    </w:p>
    <w:p w:rsidR="00A315D8" w:rsidRDefault="00A315D8" w:rsidP="00A315D8">
      <w:pPr>
        <w:rPr>
          <w:rFonts w:cs="Arial"/>
          <w:lang w:val="es-ES"/>
        </w:rPr>
      </w:pPr>
    </w:p>
    <w:tbl>
      <w:tblPr>
        <w:tblStyle w:val="Tablaconcuadrcula"/>
        <w:tblW w:w="0" w:type="auto"/>
        <w:tblInd w:w="250" w:type="dxa"/>
        <w:tblLook w:val="01E0"/>
      </w:tblPr>
      <w:tblGrid>
        <w:gridCol w:w="4111"/>
        <w:gridCol w:w="4252"/>
      </w:tblGrid>
      <w:tr w:rsidR="00A315D8">
        <w:tc>
          <w:tcPr>
            <w:tcW w:w="4111" w:type="dxa"/>
          </w:tcPr>
          <w:p w:rsidR="00A315D8" w:rsidRPr="0014019A" w:rsidRDefault="00A315D8" w:rsidP="00A85EBC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TITULARES</w:t>
            </w:r>
          </w:p>
        </w:tc>
        <w:tc>
          <w:tcPr>
            <w:tcW w:w="4252" w:type="dxa"/>
          </w:tcPr>
          <w:p w:rsidR="00A315D8" w:rsidRPr="0014019A" w:rsidRDefault="00A315D8" w:rsidP="00A85EBC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SUPLENTES</w:t>
            </w:r>
          </w:p>
        </w:tc>
      </w:tr>
      <w:tr w:rsidR="00A315D8" w:rsidRPr="00281F67">
        <w:tc>
          <w:tcPr>
            <w:tcW w:w="4111" w:type="dxa"/>
          </w:tcPr>
          <w:p w:rsidR="00A315D8" w:rsidRPr="00015F4C" w:rsidRDefault="00A315D8" w:rsidP="00A315D8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/>
                <w:szCs w:val="24"/>
                <w:lang w:val="it-IT"/>
              </w:rPr>
              <w:t>Dr. Ricardo Marcelo NAIOUF</w:t>
            </w:r>
          </w:p>
        </w:tc>
        <w:tc>
          <w:tcPr>
            <w:tcW w:w="4252" w:type="dxa"/>
          </w:tcPr>
          <w:p w:rsidR="00A315D8" w:rsidRPr="00281F67" w:rsidRDefault="00A315D8" w:rsidP="00A315D8">
            <w:pPr>
              <w:pStyle w:val="Ttulo2"/>
              <w:jc w:val="left"/>
              <w:rPr>
                <w:rFonts w:cs="Arial"/>
                <w:bCs/>
                <w:szCs w:val="24"/>
                <w:lang w:val="pt-BR"/>
              </w:rPr>
            </w:pPr>
            <w:r w:rsidRPr="00015F4C">
              <w:rPr>
                <w:rFonts w:cs="Arial"/>
                <w:b w:val="0"/>
                <w:bCs/>
                <w:szCs w:val="24"/>
                <w:lang w:val="es-ES"/>
              </w:rPr>
              <w:t xml:space="preserve">Lic. </w:t>
            </w:r>
            <w:r>
              <w:rPr>
                <w:rFonts w:cs="Arial"/>
                <w:b w:val="0"/>
                <w:bCs/>
                <w:szCs w:val="24"/>
                <w:lang w:val="es-ES"/>
              </w:rPr>
              <w:t>Patricia Mabel PESADO</w:t>
            </w:r>
          </w:p>
        </w:tc>
      </w:tr>
      <w:tr w:rsidR="00A315D8" w:rsidRPr="00015F4C">
        <w:tc>
          <w:tcPr>
            <w:tcW w:w="4111" w:type="dxa"/>
          </w:tcPr>
          <w:p w:rsidR="00A315D8" w:rsidRPr="00015F4C" w:rsidRDefault="00A315D8" w:rsidP="00A315D8">
            <w:pPr>
              <w:pStyle w:val="Ttulo2"/>
              <w:jc w:val="left"/>
              <w:rPr>
                <w:rFonts w:cs="Arial"/>
                <w:bCs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/>
                <w:szCs w:val="24"/>
                <w:lang w:val="it-IT"/>
              </w:rPr>
              <w:t>Ing. Armando E. DE GIUSTI</w:t>
            </w:r>
          </w:p>
        </w:tc>
        <w:tc>
          <w:tcPr>
            <w:tcW w:w="4252" w:type="dxa"/>
          </w:tcPr>
          <w:p w:rsidR="00A315D8" w:rsidRPr="00015F4C" w:rsidRDefault="00A315D8" w:rsidP="00A315D8">
            <w:pPr>
              <w:pStyle w:val="Ttulo2"/>
              <w:jc w:val="left"/>
              <w:rPr>
                <w:rFonts w:cs="Arial"/>
                <w:bCs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/>
                <w:szCs w:val="24"/>
                <w:lang w:val="it-IT"/>
              </w:rPr>
              <w:t>Lic. Francisco Javier DIAZ</w:t>
            </w:r>
          </w:p>
        </w:tc>
      </w:tr>
      <w:tr w:rsidR="00A315D8" w:rsidRPr="00015F4C">
        <w:tc>
          <w:tcPr>
            <w:tcW w:w="4111" w:type="dxa"/>
          </w:tcPr>
          <w:p w:rsidR="00A315D8" w:rsidRPr="00015F4C" w:rsidRDefault="003C1F4B" w:rsidP="00A315D8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es-ES"/>
              </w:rPr>
            </w:pPr>
            <w:r>
              <w:rPr>
                <w:rFonts w:cs="Arial"/>
                <w:b w:val="0"/>
                <w:bCs/>
                <w:szCs w:val="24"/>
                <w:lang w:val="es-ES"/>
              </w:rPr>
              <w:t>Dr. Manuel A</w:t>
            </w:r>
            <w:r w:rsidR="00466DA3">
              <w:rPr>
                <w:rFonts w:cs="Arial"/>
                <w:b w:val="0"/>
                <w:bCs/>
                <w:szCs w:val="24"/>
                <w:lang w:val="es-ES"/>
              </w:rPr>
              <w:t>BAD</w:t>
            </w:r>
          </w:p>
        </w:tc>
        <w:tc>
          <w:tcPr>
            <w:tcW w:w="4252" w:type="dxa"/>
          </w:tcPr>
          <w:p w:rsidR="00A315D8" w:rsidRPr="00015F4C" w:rsidRDefault="00A315D8" w:rsidP="00A315D8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es-ES"/>
              </w:rPr>
            </w:pPr>
            <w:r>
              <w:rPr>
                <w:rFonts w:cs="Arial"/>
                <w:b w:val="0"/>
                <w:bCs/>
                <w:szCs w:val="24"/>
                <w:lang w:val="es-ES"/>
              </w:rPr>
              <w:t>Dra. Silvia Mabel CASTRO</w:t>
            </w:r>
          </w:p>
        </w:tc>
      </w:tr>
    </w:tbl>
    <w:p w:rsidR="00A315D8" w:rsidRDefault="00A315D8" w:rsidP="00A315D8">
      <w:pPr>
        <w:rPr>
          <w:rFonts w:cs="Arial"/>
          <w:b/>
          <w:lang w:val="es-ES"/>
        </w:rPr>
      </w:pPr>
    </w:p>
    <w:p w:rsidR="00A315D8" w:rsidRPr="00A315D8" w:rsidRDefault="00A315D8" w:rsidP="00A315D8">
      <w:pPr>
        <w:rPr>
          <w:rFonts w:ascii="Arial" w:hAnsi="Arial" w:cs="Arial"/>
          <w:b/>
          <w:szCs w:val="24"/>
          <w:lang w:val="es-ES"/>
        </w:rPr>
      </w:pPr>
      <w:r w:rsidRPr="00A315D8">
        <w:rPr>
          <w:rFonts w:ascii="Arial" w:hAnsi="Arial" w:cs="Arial"/>
          <w:b/>
          <w:szCs w:val="24"/>
          <w:lang w:val="es-ES"/>
        </w:rPr>
        <w:t xml:space="preserve">Sistemas Operativos  - Redes y </w:t>
      </w:r>
      <w:proofErr w:type="spellStart"/>
      <w:r w:rsidRPr="00A315D8">
        <w:rPr>
          <w:rFonts w:ascii="Arial" w:hAnsi="Arial" w:cs="Arial"/>
          <w:b/>
          <w:szCs w:val="24"/>
          <w:lang w:val="es-ES"/>
        </w:rPr>
        <w:t>Teleprocesamiento</w:t>
      </w:r>
      <w:proofErr w:type="spellEnd"/>
    </w:p>
    <w:p w:rsidR="00A315D8" w:rsidRDefault="00A315D8" w:rsidP="00A315D8">
      <w:pPr>
        <w:rPr>
          <w:rFonts w:cs="Arial"/>
          <w:lang w:val="es-ES"/>
        </w:rPr>
      </w:pPr>
    </w:p>
    <w:tbl>
      <w:tblPr>
        <w:tblStyle w:val="Tablaconcuadrcula"/>
        <w:tblW w:w="0" w:type="auto"/>
        <w:tblInd w:w="250" w:type="dxa"/>
        <w:tblLook w:val="01E0"/>
      </w:tblPr>
      <w:tblGrid>
        <w:gridCol w:w="4111"/>
        <w:gridCol w:w="4252"/>
      </w:tblGrid>
      <w:tr w:rsidR="00A315D8">
        <w:tc>
          <w:tcPr>
            <w:tcW w:w="4111" w:type="dxa"/>
          </w:tcPr>
          <w:p w:rsidR="00A315D8" w:rsidRPr="0014019A" w:rsidRDefault="00A315D8" w:rsidP="00A85EBC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TITULARES</w:t>
            </w:r>
          </w:p>
        </w:tc>
        <w:tc>
          <w:tcPr>
            <w:tcW w:w="4252" w:type="dxa"/>
          </w:tcPr>
          <w:p w:rsidR="00A315D8" w:rsidRPr="0014019A" w:rsidRDefault="00A315D8" w:rsidP="00A85EBC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SUPLENTES</w:t>
            </w:r>
          </w:p>
        </w:tc>
      </w:tr>
      <w:tr w:rsidR="00A315D8" w:rsidRPr="00281F67">
        <w:tc>
          <w:tcPr>
            <w:tcW w:w="4111" w:type="dxa"/>
          </w:tcPr>
          <w:p w:rsidR="00A315D8" w:rsidRPr="00015F4C" w:rsidRDefault="00A315D8" w:rsidP="00A85EBC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/>
                <w:szCs w:val="24"/>
                <w:lang w:val="it-IT"/>
              </w:rPr>
              <w:t>Ing. Armando E. DE GIUSTI</w:t>
            </w:r>
          </w:p>
        </w:tc>
        <w:tc>
          <w:tcPr>
            <w:tcW w:w="4252" w:type="dxa"/>
          </w:tcPr>
          <w:p w:rsidR="00A315D8" w:rsidRPr="00281F67" w:rsidRDefault="00A315D8" w:rsidP="00A85EBC">
            <w:pPr>
              <w:pStyle w:val="Ttulo2"/>
              <w:jc w:val="left"/>
              <w:rPr>
                <w:rFonts w:cs="Arial"/>
                <w:bCs/>
                <w:szCs w:val="24"/>
                <w:lang w:val="pt-BR"/>
              </w:rPr>
            </w:pPr>
            <w:r w:rsidRPr="00281F67">
              <w:rPr>
                <w:rFonts w:cs="Arial"/>
                <w:b w:val="0"/>
                <w:bCs/>
                <w:szCs w:val="24"/>
                <w:lang w:val="pt-BR"/>
              </w:rPr>
              <w:t>Dr. Ricardo Marcelo N</w:t>
            </w:r>
            <w:r>
              <w:rPr>
                <w:rFonts w:cs="Arial"/>
                <w:b w:val="0"/>
                <w:bCs/>
                <w:szCs w:val="24"/>
                <w:lang w:val="pt-BR"/>
              </w:rPr>
              <w:t>AIOUF</w:t>
            </w:r>
          </w:p>
        </w:tc>
      </w:tr>
      <w:tr w:rsidR="00A315D8" w:rsidRPr="00015F4C">
        <w:tc>
          <w:tcPr>
            <w:tcW w:w="4111" w:type="dxa"/>
          </w:tcPr>
          <w:p w:rsidR="00A315D8" w:rsidRPr="00015F4C" w:rsidRDefault="00A315D8" w:rsidP="00A85EBC">
            <w:pPr>
              <w:pStyle w:val="Ttulo2"/>
              <w:jc w:val="left"/>
              <w:rPr>
                <w:rFonts w:cs="Arial"/>
                <w:bCs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/>
                <w:szCs w:val="24"/>
                <w:lang w:val="it-IT"/>
              </w:rPr>
              <w:t>Lic. Francisco Javier DIAZ</w:t>
            </w:r>
          </w:p>
        </w:tc>
        <w:tc>
          <w:tcPr>
            <w:tcW w:w="4252" w:type="dxa"/>
          </w:tcPr>
          <w:p w:rsidR="00A315D8" w:rsidRPr="00015F4C" w:rsidRDefault="00A315D8" w:rsidP="00A85EBC">
            <w:pPr>
              <w:pStyle w:val="Ttulo2"/>
              <w:jc w:val="left"/>
              <w:rPr>
                <w:rFonts w:cs="Arial"/>
                <w:bCs/>
                <w:szCs w:val="24"/>
                <w:lang w:val="es-ES"/>
              </w:rPr>
            </w:pPr>
            <w:r w:rsidRPr="00281F67">
              <w:rPr>
                <w:rFonts w:cs="Arial"/>
                <w:b w:val="0"/>
                <w:bCs/>
                <w:szCs w:val="24"/>
                <w:lang w:val="pt-BR"/>
              </w:rPr>
              <w:t xml:space="preserve">Ing. </w:t>
            </w:r>
            <w:r>
              <w:rPr>
                <w:rFonts w:cs="Arial"/>
                <w:b w:val="0"/>
                <w:bCs/>
                <w:szCs w:val="24"/>
                <w:lang w:val="pt-BR"/>
              </w:rPr>
              <w:t>Luis Armando MARRONE</w:t>
            </w:r>
          </w:p>
        </w:tc>
      </w:tr>
      <w:tr w:rsidR="00A315D8" w:rsidRPr="00015F4C">
        <w:tc>
          <w:tcPr>
            <w:tcW w:w="4111" w:type="dxa"/>
          </w:tcPr>
          <w:p w:rsidR="00A315D8" w:rsidRPr="003C1F4B" w:rsidRDefault="003C1F4B" w:rsidP="00A85EBC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es-ES"/>
              </w:rPr>
            </w:pPr>
            <w:r w:rsidRPr="003C1F4B">
              <w:rPr>
                <w:rFonts w:cs="Arial"/>
                <w:b w:val="0"/>
                <w:bCs/>
                <w:szCs w:val="24"/>
                <w:lang w:val="es-ES"/>
              </w:rPr>
              <w:t xml:space="preserve">Dr. </w:t>
            </w:r>
            <w:r>
              <w:rPr>
                <w:rFonts w:cs="Arial"/>
                <w:b w:val="0"/>
                <w:bCs/>
                <w:szCs w:val="24"/>
                <w:lang w:val="es-ES"/>
              </w:rPr>
              <w:t>Guillermo S</w:t>
            </w:r>
            <w:r w:rsidR="00466DA3">
              <w:rPr>
                <w:rFonts w:cs="Arial"/>
                <w:b w:val="0"/>
                <w:bCs/>
                <w:szCs w:val="24"/>
                <w:lang w:val="es-ES"/>
              </w:rPr>
              <w:t>IMARI</w:t>
            </w:r>
          </w:p>
        </w:tc>
        <w:tc>
          <w:tcPr>
            <w:tcW w:w="4252" w:type="dxa"/>
          </w:tcPr>
          <w:p w:rsidR="00A315D8" w:rsidRPr="00015F4C" w:rsidRDefault="003C1F4B" w:rsidP="00A85EBC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es-ES"/>
              </w:rPr>
            </w:pPr>
            <w:r>
              <w:rPr>
                <w:rFonts w:cs="Arial"/>
                <w:b w:val="0"/>
                <w:bCs/>
                <w:szCs w:val="24"/>
                <w:lang w:val="es-ES"/>
              </w:rPr>
              <w:t>Dra. Silvia C</w:t>
            </w:r>
            <w:r w:rsidR="00466DA3">
              <w:rPr>
                <w:rFonts w:cs="Arial"/>
                <w:b w:val="0"/>
                <w:bCs/>
                <w:szCs w:val="24"/>
                <w:lang w:val="es-ES"/>
              </w:rPr>
              <w:t>ASTRO</w:t>
            </w:r>
          </w:p>
        </w:tc>
      </w:tr>
    </w:tbl>
    <w:p w:rsidR="000A70E9" w:rsidRDefault="000A70E9">
      <w:pPr>
        <w:rPr>
          <w:rFonts w:ascii="Arial" w:hAnsi="Arial" w:cs="Arial"/>
          <w:b/>
          <w:szCs w:val="24"/>
          <w:lang w:val="it-IT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996757">
        <w:rPr>
          <w:rFonts w:ascii="Arial" w:hAnsi="Arial" w:cs="Arial"/>
          <w:b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96757">
        <w:rPr>
          <w:rFonts w:ascii="Arial" w:hAnsi="Arial" w:cs="Arial"/>
          <w:bCs/>
          <w:lang w:val="es-ES"/>
        </w:rPr>
        <w:t xml:space="preserve">que el aspirante desarrollará en caso de obtener el cargo </w:t>
      </w:r>
      <w:r w:rsidR="007E567A">
        <w:rPr>
          <w:rFonts w:ascii="Arial" w:hAnsi="Arial" w:cs="Arial"/>
          <w:bCs/>
          <w:lang w:val="es-ES"/>
        </w:rPr>
        <w:t>y, en los casos de las dedicaciones exclusiva</w:t>
      </w:r>
      <w:r w:rsidR="008E2F4D">
        <w:rPr>
          <w:rFonts w:ascii="Arial" w:hAnsi="Arial" w:cs="Arial"/>
          <w:bCs/>
          <w:lang w:val="es-ES"/>
        </w:rPr>
        <w:t>s</w:t>
      </w:r>
      <w:r w:rsidR="007E567A">
        <w:rPr>
          <w:rFonts w:ascii="Arial" w:hAnsi="Arial" w:cs="Arial"/>
          <w:bCs/>
          <w:lang w:val="es-ES"/>
        </w:rPr>
        <w:t xml:space="preserve">, </w:t>
      </w:r>
      <w:r w:rsidR="00996757">
        <w:rPr>
          <w:rFonts w:ascii="Arial" w:hAnsi="Arial" w:cs="Arial"/>
          <w:bCs/>
          <w:lang w:val="es-ES"/>
        </w:rPr>
        <w:t xml:space="preserve">un </w:t>
      </w:r>
      <w:r w:rsidR="00996757" w:rsidRPr="00996757">
        <w:rPr>
          <w:rFonts w:ascii="Arial" w:hAnsi="Arial" w:cs="Arial"/>
          <w:b/>
          <w:bCs/>
          <w:lang w:val="es-ES"/>
        </w:rPr>
        <w:t>plan</w:t>
      </w:r>
      <w:r w:rsidR="007E567A" w:rsidRPr="00996757">
        <w:rPr>
          <w:rFonts w:ascii="Arial" w:hAnsi="Arial" w:cs="Arial"/>
          <w:b/>
          <w:bCs/>
          <w:lang w:val="es-ES"/>
        </w:rPr>
        <w:t xml:space="preserve"> de investigación</w:t>
      </w:r>
      <w:r w:rsidR="007E567A">
        <w:rPr>
          <w:rFonts w:ascii="Arial" w:hAnsi="Arial" w:cs="Arial"/>
          <w:bCs/>
          <w:lang w:val="es-ES"/>
        </w:rPr>
        <w:t>.</w:t>
      </w:r>
      <w:r w:rsidR="00996757">
        <w:rPr>
          <w:rFonts w:ascii="Arial" w:hAnsi="Arial" w:cs="Arial"/>
          <w:bCs/>
          <w:lang w:val="es-ES"/>
        </w:rPr>
        <w:t>-</w:t>
      </w:r>
    </w:p>
    <w:p w:rsidR="008E2F4D" w:rsidRDefault="008E2F4D" w:rsidP="008E2F4D">
      <w:pPr>
        <w:rPr>
          <w:rFonts w:ascii="Arial" w:hAnsi="Arial" w:cs="Arial"/>
          <w:b/>
          <w:szCs w:val="24"/>
          <w:lang w:val="es-ES"/>
        </w:rPr>
      </w:pPr>
    </w:p>
    <w:p w:rsidR="00466DA3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aquellos candidatos que resulten designados en cargos de dedicación exclusiva deberán dictar dos asignaturas, como mínimo, por año; en primer </w:t>
      </w:r>
    </w:p>
    <w:p w:rsidR="008D050A" w:rsidRDefault="008D050A" w:rsidP="008D050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término y prioritariamente, en la asignatura concursada; de no ser esto posible, se les asignarán funciones en otras asignaturas del área afines a la del concurso o asignaturas </w:t>
      </w:r>
    </w:p>
    <w:p w:rsidR="008D050A" w:rsidRDefault="008D050A" w:rsidP="008D050A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básicas del Departamento de Ciencias e Ingeniería de la Computación, según las </w:t>
      </w:r>
      <w:proofErr w:type="spellStart"/>
      <w:r>
        <w:rPr>
          <w:rFonts w:ascii="Arial" w:hAnsi="Arial" w:cs="Arial"/>
          <w:szCs w:val="24"/>
          <w:lang w:val="es-ES"/>
        </w:rPr>
        <w:t>necesi</w:t>
      </w:r>
      <w:proofErr w:type="spellEnd"/>
    </w:p>
    <w:p w:rsidR="00800A1E" w:rsidRDefault="00800A1E" w:rsidP="00800A1E">
      <w:pPr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szCs w:val="24"/>
          <w:lang w:val="es-ES"/>
        </w:rPr>
        <w:t>dades</w:t>
      </w:r>
      <w:proofErr w:type="spellEnd"/>
      <w:r>
        <w:rPr>
          <w:rFonts w:ascii="Arial" w:hAnsi="Arial" w:cs="Arial"/>
          <w:szCs w:val="24"/>
          <w:lang w:val="es-ES"/>
        </w:rPr>
        <w:t xml:space="preserve"> de cada cuatrimestre.-</w:t>
      </w:r>
    </w:p>
    <w:p w:rsidR="00800A1E" w:rsidRDefault="00800A1E" w:rsidP="00800A1E">
      <w:pPr>
        <w:jc w:val="righ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///</w:t>
      </w:r>
    </w:p>
    <w:p w:rsidR="00800A1E" w:rsidRDefault="001566E9" w:rsidP="00800A1E">
      <w:pPr>
        <w:jc w:val="left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///CDCIC-0</w:t>
      </w:r>
      <w:r w:rsidR="00800A1E">
        <w:rPr>
          <w:rFonts w:ascii="Arial" w:hAnsi="Arial" w:cs="Arial"/>
          <w:b/>
          <w:szCs w:val="24"/>
          <w:lang w:val="es-ES"/>
        </w:rPr>
        <w:t>8</w:t>
      </w:r>
      <w:r>
        <w:rPr>
          <w:rFonts w:ascii="Arial" w:hAnsi="Arial" w:cs="Arial"/>
          <w:b/>
          <w:szCs w:val="24"/>
          <w:lang w:val="es-ES"/>
        </w:rPr>
        <w:t>0</w:t>
      </w:r>
      <w:r w:rsidR="00800A1E">
        <w:rPr>
          <w:rFonts w:ascii="Arial" w:hAnsi="Arial" w:cs="Arial"/>
          <w:b/>
          <w:szCs w:val="24"/>
          <w:lang w:val="es-ES"/>
        </w:rPr>
        <w:t>/10</w:t>
      </w:r>
    </w:p>
    <w:p w:rsidR="008D050A" w:rsidRDefault="008D050A" w:rsidP="00466D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AR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  <w:lang w:val="es-ES"/>
        </w:rPr>
        <w:t>º)</w:t>
      </w:r>
      <w:r>
        <w:rPr>
          <w:rFonts w:ascii="Arial" w:hAnsi="Arial" w:cs="Arial"/>
          <w:szCs w:val="24"/>
          <w:lang w:val="es-ES"/>
        </w:rPr>
        <w:t>.- Establecer que aquel candidato que resulte des</w:t>
      </w:r>
      <w:r>
        <w:rPr>
          <w:rFonts w:ascii="Arial" w:hAnsi="Arial" w:cs="Arial"/>
          <w:szCs w:val="24"/>
          <w:lang w:val="es-AR"/>
        </w:rPr>
        <w:t>ignado en el cargo de dedicación simple deberá dictar una asignatura por año; en primer término la materia concursada; de no ser esto posible, se le asignará funciones en otra asignatura del área afín a la del concurso o asignatura básica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AR"/>
        </w:rPr>
      </w:pPr>
    </w:p>
    <w:p w:rsidR="00996757" w:rsidRPr="008C5495" w:rsidRDefault="00996757" w:rsidP="0099675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409F1">
        <w:rPr>
          <w:rFonts w:ascii="Arial" w:hAnsi="Arial" w:cs="Arial"/>
          <w:b/>
          <w:szCs w:val="24"/>
          <w:lang w:val="es-ES"/>
        </w:rPr>
        <w:t>6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Av.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996757" w:rsidRDefault="00996757" w:rsidP="00996757">
      <w:pPr>
        <w:rPr>
          <w:rFonts w:ascii="Arial" w:hAnsi="Arial" w:cs="Arial"/>
          <w:lang w:val="es-ES"/>
        </w:rPr>
      </w:pPr>
    </w:p>
    <w:p w:rsidR="00996757" w:rsidRPr="008C5495" w:rsidRDefault="00996757" w:rsidP="00996757">
      <w:pPr>
        <w:rPr>
          <w:rFonts w:ascii="Tahoma" w:hAnsi="Tahoma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409F1">
        <w:rPr>
          <w:rFonts w:ascii="Arial" w:hAnsi="Arial" w:cs="Arial"/>
          <w:b/>
          <w:szCs w:val="24"/>
          <w:lang w:val="es-ES"/>
        </w:rPr>
        <w:t>7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Pr="008C5495">
        <w:rPr>
          <w:rFonts w:ascii="Arial" w:hAnsi="Arial" w:cs="Arial"/>
          <w:lang w:val="es-ES"/>
        </w:rPr>
        <w:t>Expte</w:t>
      </w:r>
      <w:proofErr w:type="spellEnd"/>
      <w:r w:rsidRPr="008C5495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DCIC-</w:t>
      </w:r>
      <w:r w:rsidR="00466DA3">
        <w:rPr>
          <w:rFonts w:ascii="Arial" w:hAnsi="Arial" w:cs="Arial"/>
          <w:lang w:val="es-ES"/>
        </w:rPr>
        <w:t>273/10</w:t>
      </w:r>
      <w:r w:rsidRPr="008C5495">
        <w:rPr>
          <w:rFonts w:ascii="Arial" w:hAnsi="Arial" w:cs="Arial"/>
          <w:lang w:val="es-ES"/>
        </w:rPr>
        <w:t xml:space="preserve">, </w:t>
      </w:r>
      <w:proofErr w:type="spellStart"/>
      <w:r w:rsidRPr="008C5495">
        <w:rPr>
          <w:rFonts w:ascii="Arial" w:hAnsi="Arial" w:cs="Arial"/>
          <w:lang w:val="es-ES"/>
        </w:rPr>
        <w:t>dése</w:t>
      </w:r>
      <w:proofErr w:type="spellEnd"/>
      <w:r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p w:rsidR="004145F3" w:rsidRDefault="004145F3">
      <w:pPr>
        <w:rPr>
          <w:rFonts w:ascii="Arial" w:hAnsi="Arial" w:cs="Arial"/>
          <w:szCs w:val="24"/>
          <w:lang w:val="es-ES"/>
        </w:rPr>
      </w:pPr>
    </w:p>
    <w:sectPr w:rsidR="004145F3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5083F"/>
    <w:rsid w:val="000A70E9"/>
    <w:rsid w:val="00137940"/>
    <w:rsid w:val="001566E9"/>
    <w:rsid w:val="002D7D8C"/>
    <w:rsid w:val="003C1F4B"/>
    <w:rsid w:val="003F40A3"/>
    <w:rsid w:val="00401BE4"/>
    <w:rsid w:val="00414453"/>
    <w:rsid w:val="004145F3"/>
    <w:rsid w:val="00455D4B"/>
    <w:rsid w:val="00466DA3"/>
    <w:rsid w:val="004D49F4"/>
    <w:rsid w:val="004E54E4"/>
    <w:rsid w:val="00562EF7"/>
    <w:rsid w:val="005671B5"/>
    <w:rsid w:val="006111AA"/>
    <w:rsid w:val="00667ACC"/>
    <w:rsid w:val="006827E4"/>
    <w:rsid w:val="007409F1"/>
    <w:rsid w:val="007E567A"/>
    <w:rsid w:val="00800A1E"/>
    <w:rsid w:val="008142A7"/>
    <w:rsid w:val="008D050A"/>
    <w:rsid w:val="008E2F4D"/>
    <w:rsid w:val="00955D4D"/>
    <w:rsid w:val="00996757"/>
    <w:rsid w:val="009F07D3"/>
    <w:rsid w:val="00A315D8"/>
    <w:rsid w:val="00A85EBC"/>
    <w:rsid w:val="00B116ED"/>
    <w:rsid w:val="00CD6950"/>
    <w:rsid w:val="00CF05DB"/>
    <w:rsid w:val="00D402DE"/>
    <w:rsid w:val="00D6525B"/>
    <w:rsid w:val="00DA11D7"/>
    <w:rsid w:val="00E53FD8"/>
    <w:rsid w:val="00E80A4B"/>
    <w:rsid w:val="00EC6652"/>
    <w:rsid w:val="00F65ED8"/>
    <w:rsid w:val="00F67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2010-06-23T13:25:00Z</cp:lastPrinted>
  <dcterms:created xsi:type="dcterms:W3CDTF">2025-07-06T16:35:00Z</dcterms:created>
  <dcterms:modified xsi:type="dcterms:W3CDTF">2025-07-06T16:35:00Z</dcterms:modified>
</cp:coreProperties>
</file>