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ED606C">
        <w:rPr>
          <w:lang w:val="es-AR"/>
        </w:rPr>
        <w:t>1</w:t>
      </w:r>
      <w:r w:rsidR="003E68FC">
        <w:rPr>
          <w:lang w:val="es-AR"/>
        </w:rPr>
        <w:t>67</w:t>
      </w:r>
      <w:r>
        <w:rPr>
          <w:lang w:val="es-AR"/>
        </w:rPr>
        <w:t>/</w:t>
      </w:r>
      <w:r w:rsidR="003E68FC">
        <w:rPr>
          <w:lang w:val="es-AR"/>
        </w:rPr>
        <w:t>1</w:t>
      </w:r>
      <w:r>
        <w:rPr>
          <w:lang w:val="es-AR"/>
        </w:rPr>
        <w:t xml:space="preserve">0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</w:t>
      </w:r>
      <w:r w:rsidR="008B43ED">
        <w:rPr>
          <w:rFonts w:ascii="Arial" w:hAnsi="Arial"/>
          <w:sz w:val="24"/>
          <w:lang w:val="es-AR"/>
        </w:rPr>
        <w:t>CSU-807/09 (</w:t>
      </w:r>
      <w:proofErr w:type="spellStart"/>
      <w:r w:rsidR="008B43ED">
        <w:rPr>
          <w:rFonts w:ascii="Arial" w:hAnsi="Arial"/>
          <w:sz w:val="24"/>
          <w:lang w:val="es-AR"/>
        </w:rPr>
        <w:t>Expte</w:t>
      </w:r>
      <w:proofErr w:type="spellEnd"/>
      <w:r w:rsidR="008B43ED">
        <w:rPr>
          <w:rFonts w:ascii="Arial" w:hAnsi="Arial"/>
          <w:sz w:val="24"/>
          <w:lang w:val="es-AR"/>
        </w:rPr>
        <w:t xml:space="preserve">. </w:t>
      </w:r>
      <w:proofErr w:type="spellStart"/>
      <w:r w:rsidR="008B43ED">
        <w:rPr>
          <w:rFonts w:ascii="Arial" w:hAnsi="Arial"/>
          <w:sz w:val="24"/>
          <w:lang w:val="es-AR"/>
        </w:rPr>
        <w:t>SGRIyEU</w:t>
      </w:r>
      <w:proofErr w:type="spellEnd"/>
      <w:r w:rsidR="008B43ED">
        <w:rPr>
          <w:rFonts w:ascii="Arial" w:hAnsi="Arial"/>
          <w:sz w:val="24"/>
          <w:lang w:val="es-AR"/>
        </w:rPr>
        <w:t xml:space="preserve"> 3935/09)</w:t>
      </w:r>
      <w:r>
        <w:rPr>
          <w:rFonts w:ascii="Arial" w:hAnsi="Arial"/>
          <w:sz w:val="24"/>
          <w:lang w:val="es-AR"/>
        </w:rPr>
        <w:t xml:space="preserve"> se asigna al Departamento de Ciencias e Ingeniería de la Computación una suma de pesos </w:t>
      </w:r>
      <w:r w:rsidR="000E4982">
        <w:rPr>
          <w:rFonts w:ascii="Arial" w:hAnsi="Arial"/>
          <w:sz w:val="24"/>
          <w:lang w:val="es-AR"/>
        </w:rPr>
        <w:t>MIL SETECIENTOS VEINTITRES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($ </w:t>
      </w:r>
      <w:r w:rsidR="000E4982">
        <w:rPr>
          <w:rFonts w:ascii="Arial" w:hAnsi="Arial"/>
          <w:sz w:val="24"/>
          <w:lang w:val="es-AR"/>
        </w:rPr>
        <w:t>1</w:t>
      </w:r>
      <w:r w:rsidR="009B222C">
        <w:rPr>
          <w:rFonts w:ascii="Arial" w:hAnsi="Arial"/>
          <w:sz w:val="24"/>
          <w:lang w:val="es-AR"/>
        </w:rPr>
        <w:t>.</w:t>
      </w:r>
      <w:r w:rsidR="000E4982">
        <w:rPr>
          <w:rFonts w:ascii="Arial" w:hAnsi="Arial"/>
          <w:sz w:val="24"/>
          <w:lang w:val="es-AR"/>
        </w:rPr>
        <w:t>723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r w:rsidR="00A71ABF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se efectuó un </w:t>
      </w:r>
      <w:r w:rsidR="00A71ABF">
        <w:rPr>
          <w:rFonts w:ascii="Arial" w:hAnsi="Arial"/>
          <w:sz w:val="24"/>
          <w:lang w:val="es-AR"/>
        </w:rPr>
        <w:t xml:space="preserve">segundo </w:t>
      </w:r>
      <w:r>
        <w:rPr>
          <w:rFonts w:ascii="Arial" w:hAnsi="Arial"/>
          <w:sz w:val="24"/>
          <w:lang w:val="es-AR"/>
        </w:rPr>
        <w:t>llamado a inscripción a fin de cubrir los cargos de Profesores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8B43ED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Comisión de Asuntos Académicos del Consejo Departamental considera</w:t>
      </w:r>
      <w:r w:rsidR="00F201DB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que el Ing. Mariano </w:t>
      </w:r>
      <w:proofErr w:type="spellStart"/>
      <w:r>
        <w:rPr>
          <w:rFonts w:ascii="Arial" w:hAnsi="Arial"/>
          <w:sz w:val="24"/>
          <w:lang w:val="es-AR"/>
        </w:rPr>
        <w:t>Coccia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Carballido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BF1384">
        <w:rPr>
          <w:rFonts w:ascii="Arial" w:hAnsi="Arial"/>
          <w:sz w:val="24"/>
          <w:lang w:val="es-AR"/>
        </w:rPr>
        <w:t xml:space="preserve">reúne los antecedentes necesarios </w:t>
      </w:r>
      <w:r w:rsidR="00F201DB">
        <w:rPr>
          <w:rFonts w:ascii="Arial" w:hAnsi="Arial"/>
          <w:sz w:val="24"/>
          <w:lang w:val="es-AR"/>
        </w:rPr>
        <w:t>p</w:t>
      </w:r>
      <w:r w:rsidR="00FC6A2E">
        <w:rPr>
          <w:rFonts w:ascii="Arial" w:hAnsi="Arial"/>
          <w:sz w:val="24"/>
          <w:lang w:val="es-AR"/>
        </w:rPr>
        <w:t>ara hacerse cargo del dictado de la asignatura “</w:t>
      </w:r>
      <w:r w:rsidR="000E4982">
        <w:rPr>
          <w:rFonts w:ascii="Arial" w:hAnsi="Arial"/>
          <w:sz w:val="24"/>
          <w:lang w:val="es-AR"/>
        </w:rPr>
        <w:t>Taller de Operación de Computadoras Personales</w:t>
      </w:r>
      <w:r w:rsidR="00FC6A2E">
        <w:rPr>
          <w:rFonts w:ascii="Arial" w:hAnsi="Arial"/>
          <w:sz w:val="24"/>
          <w:lang w:val="es-AR"/>
        </w:rPr>
        <w:t xml:space="preserve">”, en la ciudad de </w:t>
      </w:r>
      <w:r w:rsidR="000E4982">
        <w:rPr>
          <w:rFonts w:ascii="Arial" w:hAnsi="Arial"/>
          <w:sz w:val="24"/>
          <w:lang w:val="es-AR"/>
        </w:rPr>
        <w:t>Médanos</w:t>
      </w:r>
      <w:r w:rsidR="00FC6A2E"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</w:t>
      </w:r>
      <w:r w:rsidR="008B43ED">
        <w:rPr>
          <w:rFonts w:ascii="Arial" w:hAnsi="Arial"/>
          <w:b/>
          <w:sz w:val="24"/>
          <w:lang w:val="es-AR"/>
        </w:rPr>
        <w:t xml:space="preserve">tación en su reunión de fecha 04 </w:t>
      </w:r>
      <w:r>
        <w:rPr>
          <w:rFonts w:ascii="Arial" w:hAnsi="Arial"/>
          <w:b/>
          <w:sz w:val="24"/>
          <w:lang w:val="es-AR"/>
        </w:rPr>
        <w:t xml:space="preserve">de </w:t>
      </w:r>
      <w:r w:rsidR="008B43ED">
        <w:rPr>
          <w:rFonts w:ascii="Arial" w:hAnsi="Arial"/>
          <w:b/>
          <w:sz w:val="24"/>
          <w:lang w:val="es-AR"/>
        </w:rPr>
        <w:t>agosto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8B43E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A66F7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8B43ED">
        <w:rPr>
          <w:rFonts w:ascii="Arial" w:hAnsi="Arial"/>
          <w:b/>
          <w:sz w:val="24"/>
          <w:lang w:val="es-AR"/>
        </w:rPr>
        <w:t>Ing. Mariano COCCIA CARBALLIDO</w:t>
      </w:r>
      <w:r w:rsidR="005959B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 w:rsidR="008B43ED">
        <w:rPr>
          <w:rFonts w:ascii="Arial" w:hAnsi="Arial"/>
          <w:sz w:val="24"/>
          <w:lang w:val="es-AR"/>
        </w:rPr>
        <w:t>Leg</w:t>
      </w:r>
      <w:proofErr w:type="spellEnd"/>
      <w:r w:rsidR="008B43ED">
        <w:rPr>
          <w:rFonts w:ascii="Arial" w:hAnsi="Arial"/>
          <w:sz w:val="24"/>
          <w:lang w:val="es-AR"/>
        </w:rPr>
        <w:t>. 9306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ED606C">
        <w:rPr>
          <w:rFonts w:ascii="Arial" w:hAnsi="Arial"/>
          <w:b/>
          <w:bCs/>
          <w:sz w:val="24"/>
          <w:lang w:val="es-AR"/>
        </w:rPr>
        <w:t>TALLER DE OPERACIONES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793</w:t>
      </w:r>
      <w:r w:rsidR="000E4982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), en la ciudad de </w:t>
      </w:r>
      <w:r w:rsidR="000E4982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 xml:space="preserve">, </w:t>
      </w:r>
      <w:r w:rsidR="009B222C">
        <w:rPr>
          <w:rFonts w:ascii="Arial" w:hAnsi="Arial"/>
          <w:sz w:val="24"/>
          <w:lang w:val="es-AR"/>
        </w:rPr>
        <w:t xml:space="preserve">desde el </w:t>
      </w:r>
      <w:r w:rsidR="008B43ED">
        <w:rPr>
          <w:rFonts w:ascii="Arial" w:hAnsi="Arial"/>
          <w:sz w:val="24"/>
          <w:lang w:val="es-AR"/>
        </w:rPr>
        <w:t xml:space="preserve">inicio del segundo cuatrimestre de 2010 </w:t>
      </w:r>
      <w:r w:rsidR="00A76D63">
        <w:rPr>
          <w:rFonts w:ascii="Arial" w:hAnsi="Arial"/>
          <w:sz w:val="24"/>
          <w:lang w:val="es-AR"/>
        </w:rPr>
        <w:t>y hasta el día hábil anterior al inicio del 1º</w:t>
      </w:r>
      <w:r w:rsidR="00E420FB">
        <w:rPr>
          <w:rFonts w:ascii="Arial" w:hAnsi="Arial"/>
          <w:sz w:val="24"/>
          <w:lang w:val="es-AR"/>
        </w:rPr>
        <w:t xml:space="preserve"> </w:t>
      </w:r>
      <w:r w:rsidR="00A76D63">
        <w:rPr>
          <w:rFonts w:ascii="Arial" w:hAnsi="Arial"/>
          <w:sz w:val="24"/>
          <w:lang w:val="es-AR"/>
        </w:rPr>
        <w:t>de 201</w:t>
      </w:r>
      <w:r w:rsidR="008B43ED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045E60" w:rsidP="00426F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2A08B2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remuneración correspondiente al dictado completo de la asignatura se</w:t>
      </w:r>
      <w:r w:rsidR="00426F7E">
        <w:rPr>
          <w:rFonts w:ascii="Arial" w:hAnsi="Arial"/>
          <w:sz w:val="24"/>
          <w:lang w:val="es-AR"/>
        </w:rPr>
        <w:t xml:space="preserve"> </w:t>
      </w:r>
      <w:r w:rsidR="00E12A5F">
        <w:rPr>
          <w:rFonts w:ascii="Arial" w:hAnsi="Arial"/>
          <w:sz w:val="24"/>
          <w:lang w:val="es-AR"/>
        </w:rPr>
        <w:t xml:space="preserve">abonará </w:t>
      </w:r>
      <w:r w:rsidR="001924E1">
        <w:rPr>
          <w:rFonts w:ascii="Arial" w:hAnsi="Arial"/>
          <w:sz w:val="24"/>
          <w:lang w:val="es-AR"/>
        </w:rPr>
        <w:t>proporcionalmente en forma mensual</w:t>
      </w:r>
      <w:r w:rsidR="00E12A5F">
        <w:rPr>
          <w:rFonts w:ascii="Arial" w:hAnsi="Arial"/>
          <w:sz w:val="24"/>
          <w:lang w:val="es-AR"/>
        </w:rPr>
        <w:t xml:space="preserve">. El monto bruto total del </w:t>
      </w:r>
      <w:r w:rsidR="001924E1">
        <w:rPr>
          <w:rFonts w:ascii="Arial" w:hAnsi="Arial"/>
          <w:sz w:val="24"/>
          <w:lang w:val="es-AR"/>
        </w:rPr>
        <w:t>contrato</w:t>
      </w:r>
      <w:r w:rsidR="00E12A5F">
        <w:rPr>
          <w:rFonts w:ascii="Arial" w:hAnsi="Arial"/>
          <w:sz w:val="24"/>
          <w:lang w:val="es-AR"/>
        </w:rPr>
        <w:t xml:space="preserve"> es </w:t>
      </w:r>
      <w:r w:rsidR="00FC6A2E">
        <w:rPr>
          <w:rFonts w:ascii="Arial" w:hAnsi="Arial"/>
          <w:sz w:val="24"/>
          <w:lang w:val="es-AR"/>
        </w:rPr>
        <w:t xml:space="preserve">de </w:t>
      </w:r>
      <w:r w:rsidR="00FC6A2E">
        <w:rPr>
          <w:rFonts w:ascii="Arial" w:hAnsi="Arial"/>
          <w:b/>
          <w:bCs/>
          <w:sz w:val="24"/>
          <w:lang w:val="es-AR"/>
        </w:rPr>
        <w:t xml:space="preserve">pesos </w:t>
      </w:r>
      <w:r w:rsidR="00A94B44">
        <w:rPr>
          <w:rFonts w:ascii="Arial" w:hAnsi="Arial"/>
          <w:b/>
          <w:bCs/>
          <w:sz w:val="24"/>
          <w:lang w:val="es-AR"/>
        </w:rPr>
        <w:t>MIL SETECIENTOS VEINTITRES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 w:rsidR="00FC6A2E">
        <w:rPr>
          <w:rFonts w:ascii="Arial" w:hAnsi="Arial"/>
          <w:b/>
          <w:bCs/>
          <w:sz w:val="24"/>
          <w:lang w:val="es-AR"/>
        </w:rPr>
        <w:t xml:space="preserve">($ </w:t>
      </w:r>
      <w:r w:rsidR="00A94B44">
        <w:rPr>
          <w:rFonts w:ascii="Arial" w:hAnsi="Arial"/>
          <w:b/>
          <w:bCs/>
          <w:sz w:val="24"/>
          <w:lang w:val="es-AR"/>
        </w:rPr>
        <w:t>1</w:t>
      </w:r>
      <w:r w:rsidR="009B222C">
        <w:rPr>
          <w:rFonts w:ascii="Arial" w:hAnsi="Arial"/>
          <w:b/>
          <w:bCs/>
          <w:sz w:val="24"/>
          <w:lang w:val="es-AR"/>
        </w:rPr>
        <w:t>.</w:t>
      </w:r>
      <w:r w:rsidR="00A94B44">
        <w:rPr>
          <w:rFonts w:ascii="Arial" w:hAnsi="Arial"/>
          <w:b/>
          <w:bCs/>
          <w:sz w:val="24"/>
          <w:lang w:val="es-AR"/>
        </w:rPr>
        <w:t>723</w:t>
      </w:r>
      <w:r w:rsidR="009823CE">
        <w:rPr>
          <w:rFonts w:ascii="Arial" w:hAnsi="Arial"/>
          <w:b/>
          <w:bCs/>
          <w:sz w:val="24"/>
          <w:lang w:val="es-AR"/>
        </w:rPr>
        <w:t>-</w:t>
      </w:r>
      <w:r w:rsidR="00FC6A2E">
        <w:rPr>
          <w:rFonts w:ascii="Arial" w:hAnsi="Arial"/>
          <w:b/>
          <w:bCs/>
          <w:sz w:val="24"/>
          <w:lang w:val="es-AR"/>
        </w:rPr>
        <w:t>)</w:t>
      </w:r>
      <w:r w:rsidR="00FC6A2E"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8B43ED" w:rsidRDefault="008B43ED" w:rsidP="00426F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B43ED" w:rsidRDefault="008B43ED" w:rsidP="00426F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Las obligaciones de los profesores comprenden el dictado de la teoría y la</w:t>
      </w:r>
      <w:r>
        <w:rPr>
          <w:rFonts w:ascii="Arial" w:hAnsi="Arial" w:cs="Arial"/>
          <w:sz w:val="24"/>
          <w:szCs w:val="24"/>
          <w:lang w:val="es-AR"/>
        </w:rPr>
        <w:t xml:space="preserve"> práctica, o la dirección de la práctica en los casos que corresponda, la atención de</w:t>
      </w:r>
    </w:p>
    <w:p w:rsidR="00EE2B71" w:rsidRDefault="00EE2B71" w:rsidP="00FC6A2E">
      <w:pPr>
        <w:jc w:val="both"/>
        <w:rPr>
          <w:rFonts w:ascii="Arial" w:hAnsi="Arial"/>
          <w:sz w:val="24"/>
          <w:lang w:val="es-AR"/>
        </w:rPr>
      </w:pPr>
    </w:p>
    <w:p w:rsidR="008B43ED" w:rsidRDefault="008B43ED" w:rsidP="008B43ED">
      <w:pPr>
        <w:pStyle w:val="Ttulo3"/>
        <w:rPr>
          <w:lang w:val="es-ES"/>
        </w:rPr>
      </w:pPr>
      <w:r>
        <w:rPr>
          <w:lang w:val="es-ES"/>
        </w:rPr>
        <w:t>///CDCIC-167</w:t>
      </w:r>
      <w:r w:rsidRPr="009823CE">
        <w:rPr>
          <w:lang w:val="es-ES"/>
        </w:rPr>
        <w:t>/</w:t>
      </w:r>
      <w:r>
        <w:rPr>
          <w:lang w:val="es-ES"/>
        </w:rPr>
        <w:t>1</w:t>
      </w:r>
      <w:r w:rsidRPr="009823CE">
        <w:rPr>
          <w:lang w:val="es-ES"/>
        </w:rPr>
        <w:t>0</w:t>
      </w:r>
    </w:p>
    <w:p w:rsidR="008B43ED" w:rsidRPr="008B43ED" w:rsidRDefault="008B43ED" w:rsidP="008B43ED">
      <w:pPr>
        <w:rPr>
          <w:lang w:val="es-ES"/>
        </w:rPr>
      </w:pPr>
    </w:p>
    <w:p w:rsidR="00542374" w:rsidRDefault="001E199D" w:rsidP="001E199D">
      <w:pPr>
        <w:ind w:right="-71"/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consultas durante el transcurso del cuatrimestre y la toma de exámenes. El adicional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ab</w:t>
      </w:r>
      <w:r w:rsidRPr="001E199D">
        <w:rPr>
          <w:rFonts w:ascii="Arial" w:hAnsi="Arial" w:cs="Arial"/>
          <w:sz w:val="24"/>
          <w:szCs w:val="24"/>
          <w:u w:val="single"/>
          <w:lang w:val="es-AR"/>
        </w:rPr>
        <w:t>o</w:t>
      </w:r>
      <w:proofErr w:type="spellEnd"/>
    </w:p>
    <w:p w:rsidR="00E420FB" w:rsidRPr="00EE2B71" w:rsidRDefault="001E199D" w:rsidP="00EE2B71">
      <w:pPr>
        <w:pStyle w:val="Ttulo3"/>
        <w:jc w:val="both"/>
        <w:rPr>
          <w:b w:val="0"/>
          <w:lang w:val="es-AR"/>
        </w:rPr>
      </w:pPr>
      <w:r>
        <w:rPr>
          <w:b w:val="0"/>
          <w:lang w:val="es-AR"/>
        </w:rPr>
        <w:t>na</w:t>
      </w:r>
      <w:r w:rsidR="00E65E62" w:rsidRPr="00EE2B71">
        <w:rPr>
          <w:b w:val="0"/>
          <w:lang w:val="es-AR"/>
        </w:rPr>
        <w:t>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EE2B71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CIENTO VEINTICINCO ($ 125,00)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CA3968">
        <w:rPr>
          <w:rFonts w:ascii="Arial" w:hAnsi="Arial"/>
          <w:sz w:val="24"/>
          <w:lang w:val="es-AR"/>
        </w:rPr>
        <w:t>erogación que demande la ejecución de la presente resolución, así como los gastos de traslado y estadía, será financiada por la Universidad Provincial del Sudoeste en el marco del convenio general para el funcionamiento del PEUZO firmado con la UNS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45E60"/>
    <w:rsid w:val="000E4982"/>
    <w:rsid w:val="00176E26"/>
    <w:rsid w:val="001924E1"/>
    <w:rsid w:val="001C090F"/>
    <w:rsid w:val="001E199D"/>
    <w:rsid w:val="00274FA0"/>
    <w:rsid w:val="002A08B2"/>
    <w:rsid w:val="002B439E"/>
    <w:rsid w:val="002C7E44"/>
    <w:rsid w:val="002F6254"/>
    <w:rsid w:val="00306A76"/>
    <w:rsid w:val="00360E9C"/>
    <w:rsid w:val="00363792"/>
    <w:rsid w:val="003752C4"/>
    <w:rsid w:val="003E68FC"/>
    <w:rsid w:val="003F3746"/>
    <w:rsid w:val="00403AEB"/>
    <w:rsid w:val="00420249"/>
    <w:rsid w:val="00426F7E"/>
    <w:rsid w:val="00487388"/>
    <w:rsid w:val="00535223"/>
    <w:rsid w:val="00535540"/>
    <w:rsid w:val="00542374"/>
    <w:rsid w:val="00552B4D"/>
    <w:rsid w:val="005959BF"/>
    <w:rsid w:val="005A7294"/>
    <w:rsid w:val="00660F5B"/>
    <w:rsid w:val="006879CD"/>
    <w:rsid w:val="007B6F23"/>
    <w:rsid w:val="00820C52"/>
    <w:rsid w:val="0088190E"/>
    <w:rsid w:val="008B43ED"/>
    <w:rsid w:val="009450E7"/>
    <w:rsid w:val="00952E5B"/>
    <w:rsid w:val="009823CE"/>
    <w:rsid w:val="009B222C"/>
    <w:rsid w:val="009B40BA"/>
    <w:rsid w:val="009F0B1A"/>
    <w:rsid w:val="00A41CF7"/>
    <w:rsid w:val="00A66F73"/>
    <w:rsid w:val="00A71ABF"/>
    <w:rsid w:val="00A76D63"/>
    <w:rsid w:val="00A94B44"/>
    <w:rsid w:val="00AC28D3"/>
    <w:rsid w:val="00AD333B"/>
    <w:rsid w:val="00AE4A89"/>
    <w:rsid w:val="00AF466F"/>
    <w:rsid w:val="00BA69E6"/>
    <w:rsid w:val="00BF1384"/>
    <w:rsid w:val="00C5138F"/>
    <w:rsid w:val="00C6621B"/>
    <w:rsid w:val="00C859E9"/>
    <w:rsid w:val="00CA3968"/>
    <w:rsid w:val="00D14F08"/>
    <w:rsid w:val="00D17735"/>
    <w:rsid w:val="00D2748B"/>
    <w:rsid w:val="00D6422D"/>
    <w:rsid w:val="00E0000A"/>
    <w:rsid w:val="00E12A5F"/>
    <w:rsid w:val="00E420FB"/>
    <w:rsid w:val="00E61C5B"/>
    <w:rsid w:val="00E65E62"/>
    <w:rsid w:val="00ED606C"/>
    <w:rsid w:val="00EE2B71"/>
    <w:rsid w:val="00F201DB"/>
    <w:rsid w:val="00F368A1"/>
    <w:rsid w:val="00F40DA1"/>
    <w:rsid w:val="00F43854"/>
    <w:rsid w:val="00F72878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2009-02-19T09:39:00Z</cp:lastPrinted>
  <dcterms:created xsi:type="dcterms:W3CDTF">2025-07-06T16:40:00Z</dcterms:created>
  <dcterms:modified xsi:type="dcterms:W3CDTF">2025-07-06T16:40:00Z</dcterms:modified>
</cp:coreProperties>
</file>