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</w:t>
      </w:r>
      <w:r w:rsidR="00B627BB">
        <w:rPr>
          <w:rFonts w:ascii="Arial" w:hAnsi="Arial"/>
          <w:b/>
          <w:sz w:val="24"/>
        </w:rPr>
        <w:t>22</w:t>
      </w:r>
      <w:r w:rsidR="00A4230F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3194D" w:rsidRDefault="00031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A4230F" w:rsidRDefault="00A4230F" w:rsidP="00A423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martTag w:uri="urn:schemas-microsoft-com:office:smarttags" w:element="PersonName">
        <w:smartTagPr>
          <w:attr w:name="ProductID" w:val="La Resolución CSU-455"/>
        </w:smartTagPr>
        <w:smartTag w:uri="urn:schemas-microsoft-com:office:smarttags" w:element="PersonName">
          <w:smartTagPr>
            <w:attr w:name="ProductID" w:val="La Resolución"/>
          </w:smartTagPr>
          <w:r>
            <w:rPr>
              <w:rFonts w:ascii="Arial" w:hAnsi="Arial" w:cs="Arial"/>
              <w:sz w:val="24"/>
              <w:szCs w:val="24"/>
            </w:rPr>
            <w:t>La Resolución</w:t>
          </w:r>
        </w:smartTag>
        <w:r>
          <w:rPr>
            <w:rFonts w:ascii="Arial" w:hAnsi="Arial" w:cs="Arial"/>
            <w:sz w:val="24"/>
            <w:szCs w:val="24"/>
          </w:rPr>
          <w:t xml:space="preserve"> CSU-455</w:t>
        </w:r>
      </w:smartTag>
      <w:r>
        <w:rPr>
          <w:rFonts w:ascii="Arial" w:hAnsi="Arial" w:cs="Arial"/>
          <w:sz w:val="24"/>
          <w:szCs w:val="24"/>
        </w:rPr>
        <w:t xml:space="preserve">/09 mediante la cual se aprueba el procedimiento para la creación y funcionamiento de las Comisiones Internas de Seguridad e Higiene; </w:t>
      </w:r>
      <w:r w:rsidR="00274333" w:rsidRPr="00A4230F">
        <w:rPr>
          <w:rFonts w:ascii="Arial" w:hAnsi="Arial" w:cs="Arial"/>
          <w:sz w:val="24"/>
          <w:szCs w:val="24"/>
        </w:rPr>
        <w:tab/>
      </w:r>
    </w:p>
    <w:p w:rsidR="00A4230F" w:rsidRDefault="00A4230F" w:rsidP="00A4230F">
      <w:pPr>
        <w:jc w:val="both"/>
        <w:rPr>
          <w:rFonts w:ascii="Arial" w:hAnsi="Arial" w:cs="Arial"/>
          <w:sz w:val="24"/>
          <w:szCs w:val="24"/>
        </w:rPr>
      </w:pPr>
    </w:p>
    <w:p w:rsidR="00A4230F" w:rsidRPr="00A4230F" w:rsidRDefault="00A4230F" w:rsidP="00A423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230F">
        <w:rPr>
          <w:rFonts w:ascii="Arial" w:hAnsi="Arial" w:cs="Arial"/>
          <w:sz w:val="24"/>
          <w:szCs w:val="24"/>
        </w:rPr>
        <w:t xml:space="preserve">La nota presentada por el Ing. Pablo </w:t>
      </w:r>
      <w:proofErr w:type="spellStart"/>
      <w:r w:rsidRPr="00A4230F">
        <w:rPr>
          <w:rFonts w:ascii="Arial" w:hAnsi="Arial" w:cs="Arial"/>
          <w:sz w:val="24"/>
          <w:szCs w:val="24"/>
        </w:rPr>
        <w:t>Antonelli</w:t>
      </w:r>
      <w:proofErr w:type="spellEnd"/>
      <w:r w:rsidRPr="00A4230F">
        <w:rPr>
          <w:rFonts w:ascii="Arial" w:hAnsi="Arial" w:cs="Arial"/>
          <w:sz w:val="24"/>
          <w:szCs w:val="24"/>
        </w:rPr>
        <w:t xml:space="preserve"> solicitando la designación de los integrantes que conformarán dicha Comisión; y</w:t>
      </w:r>
    </w:p>
    <w:p w:rsidR="00274333" w:rsidRPr="00A4230F" w:rsidRDefault="00274333" w:rsidP="00A423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274333" w:rsidRPr="00A4230F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</w:rPr>
      </w:pPr>
      <w:r w:rsidRPr="00A4230F">
        <w:rPr>
          <w:rFonts w:ascii="Arial" w:hAnsi="Arial" w:cs="Arial"/>
          <w:b/>
          <w:sz w:val="24"/>
          <w:szCs w:val="24"/>
        </w:rPr>
        <w:t>CONSIDERANDO:</w:t>
      </w:r>
    </w:p>
    <w:p w:rsidR="00A4230F" w:rsidRPr="00A4230F" w:rsidRDefault="00A4230F" w:rsidP="0003194D">
      <w:pPr>
        <w:jc w:val="both"/>
        <w:rPr>
          <w:rFonts w:ascii="Arial" w:hAnsi="Arial" w:cs="Arial"/>
          <w:sz w:val="24"/>
          <w:szCs w:val="24"/>
        </w:rPr>
      </w:pPr>
    </w:p>
    <w:p w:rsidR="00DB12E5" w:rsidRDefault="00DB12E5" w:rsidP="00DB12E5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necesidad de designar un representante</w:t>
      </w:r>
      <w:r w:rsidR="00AD06F3">
        <w:rPr>
          <w:rFonts w:ascii="Arial" w:hAnsi="Arial" w:cs="Arial"/>
          <w:sz w:val="24"/>
          <w:szCs w:val="24"/>
        </w:rPr>
        <w:t xml:space="preserve"> titular</w:t>
      </w:r>
      <w:r w:rsidR="00D9487A">
        <w:rPr>
          <w:rFonts w:ascii="Arial" w:hAnsi="Arial" w:cs="Arial"/>
          <w:sz w:val="24"/>
          <w:szCs w:val="24"/>
        </w:rPr>
        <w:t xml:space="preserve"> y un suplente</w:t>
      </w:r>
      <w:r>
        <w:rPr>
          <w:rFonts w:ascii="Arial" w:hAnsi="Arial" w:cs="Arial"/>
          <w:sz w:val="24"/>
          <w:szCs w:val="24"/>
        </w:rPr>
        <w:t xml:space="preserve"> de </w:t>
      </w:r>
      <w:smartTag w:uri="urn:schemas-microsoft-com:office:smarttags" w:element="PersonName">
        <w:smartTagPr>
          <w:attr w:name="ProductID" w:val="la Autoridad Académica"/>
        </w:smartTagPr>
        <w:smartTag w:uri="urn:schemas-microsoft-com:office:smarttags" w:element="PersonName">
          <w:smartTagPr>
            <w:attr w:name="ProductID" w:val="la Autoridad"/>
          </w:smartTagPr>
          <w:r>
            <w:rPr>
              <w:rFonts w:ascii="Arial" w:hAnsi="Arial" w:cs="Arial"/>
              <w:sz w:val="24"/>
              <w:szCs w:val="24"/>
            </w:rPr>
            <w:t>la Autoridad</w:t>
          </w:r>
        </w:smartTag>
        <w:r>
          <w:rPr>
            <w:rFonts w:ascii="Arial" w:hAnsi="Arial" w:cs="Arial"/>
            <w:sz w:val="24"/>
            <w:szCs w:val="24"/>
          </w:rPr>
          <w:t xml:space="preserve"> Académica</w:t>
        </w:r>
      </w:smartTag>
      <w:r>
        <w:rPr>
          <w:rFonts w:ascii="Arial" w:hAnsi="Arial" w:cs="Arial"/>
          <w:sz w:val="24"/>
          <w:szCs w:val="24"/>
        </w:rPr>
        <w:t>, del Claustro Docente,</w:t>
      </w:r>
      <w:r w:rsidR="00D9487A">
        <w:rPr>
          <w:rFonts w:ascii="Arial" w:hAnsi="Arial" w:cs="Arial"/>
          <w:sz w:val="24"/>
          <w:szCs w:val="24"/>
        </w:rPr>
        <w:t xml:space="preserve"> No Docente y de alumnos; </w:t>
      </w:r>
    </w:p>
    <w:p w:rsidR="00D9487A" w:rsidRDefault="00D9487A" w:rsidP="00DB12E5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DB12E5" w:rsidRDefault="00DB12E5" w:rsidP="00DB12E5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los Claustros Docentes y  No Docentes han elevado las propuestas al Consejo Departamental; </w:t>
      </w:r>
    </w:p>
    <w:p w:rsidR="00DB12E5" w:rsidRPr="00A4230F" w:rsidRDefault="00DB12E5" w:rsidP="0003194D">
      <w:pPr>
        <w:jc w:val="both"/>
        <w:rPr>
          <w:rFonts w:ascii="Arial" w:hAnsi="Arial" w:cs="Arial"/>
          <w:sz w:val="24"/>
          <w:szCs w:val="24"/>
        </w:rPr>
      </w:pPr>
    </w:p>
    <w:p w:rsidR="0003194D" w:rsidRDefault="0003194D" w:rsidP="00DB12E5">
      <w:pPr>
        <w:pStyle w:val="Textoindependiente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los </w:t>
      </w:r>
      <w:r w:rsidR="00A4230F" w:rsidRPr="0003194D">
        <w:rPr>
          <w:rFonts w:ascii="Arial" w:hAnsi="Arial" w:cs="Arial"/>
          <w:sz w:val="24"/>
          <w:szCs w:val="24"/>
        </w:rPr>
        <w:t>docentes</w:t>
      </w:r>
      <w:r w:rsidR="00DB12E5">
        <w:rPr>
          <w:rFonts w:ascii="Arial" w:hAnsi="Arial" w:cs="Arial"/>
          <w:sz w:val="24"/>
          <w:szCs w:val="24"/>
        </w:rPr>
        <w:t xml:space="preserve"> propuestos</w:t>
      </w:r>
      <w:r w:rsidR="00A4230F" w:rsidRPr="0003194D">
        <w:rPr>
          <w:rFonts w:ascii="Arial" w:hAnsi="Arial" w:cs="Arial"/>
          <w:sz w:val="24"/>
          <w:szCs w:val="24"/>
        </w:rPr>
        <w:t xml:space="preserve"> han manifes</w:t>
      </w:r>
      <w:r w:rsidRPr="0003194D">
        <w:rPr>
          <w:rFonts w:ascii="Arial" w:hAnsi="Arial" w:cs="Arial"/>
          <w:sz w:val="24"/>
          <w:szCs w:val="24"/>
        </w:rPr>
        <w:t xml:space="preserve">tado su anuencia para integrar la mencionada Comisión; </w:t>
      </w:r>
    </w:p>
    <w:p w:rsidR="00DB12E5" w:rsidRPr="0003194D" w:rsidRDefault="00DB12E5" w:rsidP="00DB12E5">
      <w:pPr>
        <w:pStyle w:val="Textoindependiente"/>
        <w:ind w:firstLine="708"/>
        <w:jc w:val="both"/>
        <w:rPr>
          <w:rFonts w:ascii="Arial" w:hAnsi="Arial" w:cs="Arial"/>
          <w:sz w:val="24"/>
          <w:szCs w:val="24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  <w:snapToGrid w:val="0"/>
            <w:lang w:val="es-ES_tradnl"/>
          </w:rPr>
          <w:t>la Computación</w:t>
        </w:r>
      </w:smartTag>
      <w:r>
        <w:rPr>
          <w:b/>
          <w:bCs/>
          <w:snapToGrid w:val="0"/>
          <w:lang w:val="es-ES_tradnl"/>
        </w:rPr>
        <w:t xml:space="preserve">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1136CB">
        <w:rPr>
          <w:b/>
          <w:bCs/>
          <w:snapToGrid w:val="0"/>
          <w:lang w:val="es-ES_tradnl"/>
        </w:rPr>
        <w:t>28</w:t>
      </w:r>
      <w:r>
        <w:rPr>
          <w:b/>
          <w:bCs/>
          <w:snapToGrid w:val="0"/>
          <w:lang w:val="es-ES_tradnl"/>
        </w:rPr>
        <w:t xml:space="preserve"> de </w:t>
      </w:r>
      <w:r w:rsidR="00DD208B">
        <w:rPr>
          <w:b/>
          <w:bCs/>
          <w:snapToGrid w:val="0"/>
          <w:lang w:val="es-ES_tradnl"/>
        </w:rPr>
        <w:t>o</w:t>
      </w:r>
      <w:r w:rsidR="001136CB">
        <w:rPr>
          <w:b/>
          <w:bCs/>
          <w:snapToGrid w:val="0"/>
          <w:lang w:val="es-ES_tradnl"/>
        </w:rPr>
        <w:t>ctubre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 w:rsidR="00DB12E5">
        <w:rPr>
          <w:rFonts w:ascii="Arial" w:hAnsi="Arial"/>
          <w:sz w:val="24"/>
        </w:rPr>
        <w:t xml:space="preserve">Designar a los integrantes de </w:t>
      </w:r>
      <w:smartTag w:uri="urn:schemas-microsoft-com:office:smarttags" w:element="PersonName">
        <w:smartTagPr>
          <w:attr w:name="ProductID" w:val="la Comisión"/>
        </w:smartTagPr>
        <w:r w:rsidR="00DB12E5">
          <w:rPr>
            <w:rFonts w:ascii="Arial" w:hAnsi="Arial"/>
            <w:sz w:val="24"/>
          </w:rPr>
          <w:t>la Comisión</w:t>
        </w:r>
      </w:smartTag>
      <w:r w:rsidR="00DB12E5">
        <w:rPr>
          <w:rFonts w:ascii="Arial" w:hAnsi="Arial"/>
          <w:sz w:val="24"/>
        </w:rPr>
        <w:t xml:space="preserve"> de Seguridad e Higiene de acuerdo al siguiente detalle:</w:t>
      </w:r>
    </w:p>
    <w:p w:rsidR="00DB12E5" w:rsidRDefault="00DB12E5">
      <w:pPr>
        <w:jc w:val="both"/>
        <w:rPr>
          <w:rFonts w:ascii="Arial" w:hAnsi="Arial"/>
          <w:sz w:val="24"/>
        </w:rPr>
      </w:pPr>
    </w:p>
    <w:tbl>
      <w:tblPr>
        <w:tblStyle w:val="Tablaconcuadrcula"/>
        <w:tblW w:w="0" w:type="auto"/>
        <w:jc w:val="center"/>
        <w:tblLook w:val="01E0"/>
      </w:tblPr>
      <w:tblGrid>
        <w:gridCol w:w="2660"/>
        <w:gridCol w:w="2778"/>
        <w:gridCol w:w="2417"/>
      </w:tblGrid>
      <w:tr w:rsidR="00AD06F3">
        <w:trPr>
          <w:jc w:val="center"/>
        </w:trPr>
        <w:tc>
          <w:tcPr>
            <w:tcW w:w="2660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Representante</w:t>
            </w:r>
          </w:p>
        </w:tc>
        <w:tc>
          <w:tcPr>
            <w:tcW w:w="2778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Titular</w:t>
            </w:r>
          </w:p>
        </w:tc>
        <w:tc>
          <w:tcPr>
            <w:tcW w:w="2417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Suplente</w:t>
            </w:r>
          </w:p>
        </w:tc>
      </w:tr>
      <w:tr w:rsidR="00AD06F3">
        <w:trPr>
          <w:jc w:val="center"/>
        </w:trPr>
        <w:tc>
          <w:tcPr>
            <w:tcW w:w="2660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Autoridad Académica</w:t>
            </w:r>
          </w:p>
        </w:tc>
        <w:tc>
          <w:tcPr>
            <w:tcW w:w="2778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. Rafael García</w:t>
            </w:r>
          </w:p>
        </w:tc>
        <w:tc>
          <w:tcPr>
            <w:tcW w:w="2417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</w:t>
            </w:r>
          </w:p>
        </w:tc>
      </w:tr>
      <w:tr w:rsidR="00AD06F3">
        <w:trPr>
          <w:jc w:val="center"/>
        </w:trPr>
        <w:tc>
          <w:tcPr>
            <w:tcW w:w="2660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Claustro Docente</w:t>
            </w:r>
          </w:p>
        </w:tc>
        <w:tc>
          <w:tcPr>
            <w:tcW w:w="2778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Ing. Carlos </w:t>
            </w:r>
            <w:proofErr w:type="spellStart"/>
            <w:r>
              <w:rPr>
                <w:rFonts w:ascii="Arial" w:hAnsi="Arial"/>
                <w:sz w:val="24"/>
              </w:rPr>
              <w:t>Matrángolo</w:t>
            </w:r>
            <w:proofErr w:type="spellEnd"/>
          </w:p>
        </w:tc>
        <w:tc>
          <w:tcPr>
            <w:tcW w:w="2417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/>
                <w:sz w:val="24"/>
              </w:rPr>
              <w:t>Telma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Delladio</w:t>
            </w:r>
            <w:proofErr w:type="spellEnd"/>
          </w:p>
        </w:tc>
      </w:tr>
      <w:tr w:rsidR="00AD06F3">
        <w:trPr>
          <w:jc w:val="center"/>
        </w:trPr>
        <w:tc>
          <w:tcPr>
            <w:tcW w:w="2660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Claustro No Docente</w:t>
            </w:r>
          </w:p>
        </w:tc>
        <w:tc>
          <w:tcPr>
            <w:tcW w:w="2778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Lic. Virginia Barba</w:t>
            </w:r>
          </w:p>
        </w:tc>
        <w:tc>
          <w:tcPr>
            <w:tcW w:w="2417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</w:t>
            </w:r>
          </w:p>
        </w:tc>
      </w:tr>
      <w:tr w:rsidR="00AD06F3">
        <w:trPr>
          <w:jc w:val="center"/>
        </w:trPr>
        <w:tc>
          <w:tcPr>
            <w:tcW w:w="2660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Claustro de Alumnos</w:t>
            </w:r>
          </w:p>
        </w:tc>
        <w:tc>
          <w:tcPr>
            <w:tcW w:w="2778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</w:t>
            </w:r>
          </w:p>
        </w:tc>
        <w:tc>
          <w:tcPr>
            <w:tcW w:w="2417" w:type="dxa"/>
          </w:tcPr>
          <w:p w:rsidR="00AD06F3" w:rsidRDefault="00AD06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</w:t>
            </w:r>
          </w:p>
        </w:tc>
      </w:tr>
    </w:tbl>
    <w:p w:rsidR="00AD06F3" w:rsidRDefault="00AD06F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</w:t>
      </w:r>
      <w:r w:rsidR="00AD06F3">
        <w:rPr>
          <w:rFonts w:ascii="Arial" w:hAnsi="Arial"/>
          <w:sz w:val="24"/>
        </w:rPr>
        <w:t xml:space="preserve">a </w:t>
      </w:r>
      <w:smartTag w:uri="urn:schemas-microsoft-com:office:smarttags" w:element="PersonName">
        <w:smartTagPr>
          <w:attr w:name="ProductID" w:val="la Subsecretaría"/>
        </w:smartTagPr>
        <w:r w:rsidR="00AD06F3">
          <w:rPr>
            <w:rFonts w:ascii="Arial" w:hAnsi="Arial"/>
            <w:sz w:val="24"/>
          </w:rPr>
          <w:t>la Subsecretaría</w:t>
        </w:r>
      </w:smartTag>
      <w:r w:rsidR="00AD06F3">
        <w:rPr>
          <w:rFonts w:ascii="Arial" w:hAnsi="Arial"/>
          <w:sz w:val="24"/>
        </w:rPr>
        <w:t xml:space="preserve"> de Infraestructura y Servicios para su conocimiento</w:t>
      </w:r>
      <w:r>
        <w:rPr>
          <w:rFonts w:ascii="Arial" w:hAnsi="Arial"/>
          <w:sz w:val="24"/>
        </w:rPr>
        <w:t>.---------------------------------------------------------------------------------------------</w:t>
      </w:r>
      <w:r w:rsidR="00AD06F3">
        <w:rPr>
          <w:rFonts w:ascii="Arial" w:hAnsi="Arial"/>
          <w:sz w:val="24"/>
        </w:rPr>
        <w:t>----</w:t>
      </w:r>
      <w:r>
        <w:rPr>
          <w:rFonts w:ascii="Arial" w:hAnsi="Arial"/>
          <w:sz w:val="24"/>
        </w:rPr>
        <w:t>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3194D"/>
    <w:rsid w:val="0004332F"/>
    <w:rsid w:val="001136CB"/>
    <w:rsid w:val="00274333"/>
    <w:rsid w:val="002E0B8A"/>
    <w:rsid w:val="003C2581"/>
    <w:rsid w:val="003D26A2"/>
    <w:rsid w:val="0075020B"/>
    <w:rsid w:val="008B51E0"/>
    <w:rsid w:val="00932DAD"/>
    <w:rsid w:val="00937F73"/>
    <w:rsid w:val="009F2FFD"/>
    <w:rsid w:val="00A4230F"/>
    <w:rsid w:val="00A749F3"/>
    <w:rsid w:val="00AB5582"/>
    <w:rsid w:val="00AD06F3"/>
    <w:rsid w:val="00AF48E2"/>
    <w:rsid w:val="00B627BB"/>
    <w:rsid w:val="00BA14C6"/>
    <w:rsid w:val="00BA7B6D"/>
    <w:rsid w:val="00C878FC"/>
    <w:rsid w:val="00D03E04"/>
    <w:rsid w:val="00D13FF6"/>
    <w:rsid w:val="00D9487A"/>
    <w:rsid w:val="00DB12E5"/>
    <w:rsid w:val="00DB4A9F"/>
    <w:rsid w:val="00DD208B"/>
    <w:rsid w:val="00EF52B4"/>
    <w:rsid w:val="00FE4B4E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independiente">
    <w:name w:val="Body Text"/>
    <w:basedOn w:val="Normal"/>
    <w:rsid w:val="00A4230F"/>
    <w:pPr>
      <w:spacing w:after="120"/>
    </w:pPr>
  </w:style>
  <w:style w:type="table" w:styleId="Tablaconcuadrcula">
    <w:name w:val="Table Grid"/>
    <w:basedOn w:val="Tablanormal"/>
    <w:rsid w:val="00DB1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2025-07-06T16:43:00Z</dcterms:created>
  <dcterms:modified xsi:type="dcterms:W3CDTF">2025-07-06T16:43:00Z</dcterms:modified>
</cp:coreProperties>
</file>