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38" w:rsidRDefault="00A83838" w:rsidP="005A429B">
      <w:pPr>
        <w:pStyle w:val="Ttulo1"/>
        <w:spacing w:line="260" w:lineRule="exact"/>
      </w:pPr>
      <w:r>
        <w:t>REGISTRADO BAJO N</w:t>
      </w:r>
      <w:r>
        <w:sym w:font="Symbol" w:char="F0B0"/>
      </w:r>
      <w:r>
        <w:t xml:space="preserve">  CDCIC-</w:t>
      </w:r>
      <w:r w:rsidR="009D5DEA">
        <w:t>238</w:t>
      </w:r>
      <w:r w:rsidR="00E73733">
        <w:t>/</w:t>
      </w:r>
      <w:r w:rsidR="009D5DEA">
        <w:t>1</w:t>
      </w:r>
      <w:r w:rsidR="00E73733">
        <w:t>0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  <w:rPr>
          <w:b/>
        </w:rPr>
      </w:pPr>
      <w:r>
        <w:rPr>
          <w:b/>
        </w:rPr>
        <w:t>VISTO: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ind w:firstLine="1418"/>
        <w:jc w:val="both"/>
      </w:pPr>
      <w:r>
        <w:t xml:space="preserve">La nota presentada por </w:t>
      </w:r>
      <w:r w:rsidR="00E73733">
        <w:t xml:space="preserve">el Dr. </w:t>
      </w:r>
      <w:r w:rsidR="009D5DEA">
        <w:t xml:space="preserve">Marcelo </w:t>
      </w:r>
      <w:r w:rsidR="00E73733">
        <w:t xml:space="preserve">Alejandro </w:t>
      </w:r>
      <w:proofErr w:type="spellStart"/>
      <w:r w:rsidR="009D5DEA">
        <w:t>Falappa</w:t>
      </w:r>
      <w:proofErr w:type="spellEnd"/>
      <w:r w:rsidR="005A429B">
        <w:t xml:space="preserve"> (81</w:t>
      </w:r>
      <w:r w:rsidR="009D5DEA">
        <w:t>79</w:t>
      </w:r>
      <w:r w:rsidR="005A429B">
        <w:t>)</w:t>
      </w:r>
      <w:r w:rsidR="00E73733">
        <w:t xml:space="preserve"> poniendo a dis</w:t>
      </w:r>
      <w:r>
        <w:t xml:space="preserve">posición su cargo de </w:t>
      </w:r>
      <w:r w:rsidR="00E73733">
        <w:rPr>
          <w:i/>
          <w:iCs/>
        </w:rPr>
        <w:t>Profesor Adjunto con dedicación E</w:t>
      </w:r>
      <w:r>
        <w:rPr>
          <w:i/>
          <w:iCs/>
        </w:rPr>
        <w:t>xclusiva</w:t>
      </w:r>
      <w:r>
        <w:t xml:space="preserve"> </w:t>
      </w:r>
      <w:r w:rsidR="00E73733">
        <w:t xml:space="preserve">en la </w:t>
      </w:r>
      <w:r>
        <w:t>asignat</w:t>
      </w:r>
      <w:r w:rsidR="00E73733">
        <w:t>u</w:t>
      </w:r>
      <w:r>
        <w:t xml:space="preserve">ra </w:t>
      </w:r>
      <w:r w:rsidR="00E73733">
        <w:rPr>
          <w:b/>
          <w:bCs/>
        </w:rPr>
        <w:t>“</w:t>
      </w:r>
      <w:r w:rsidR="00EC1759">
        <w:rPr>
          <w:b/>
          <w:bCs/>
        </w:rPr>
        <w:t>Bases de Datos</w:t>
      </w:r>
      <w:r>
        <w:rPr>
          <w:b/>
          <w:bCs/>
        </w:rPr>
        <w:t>”</w:t>
      </w:r>
      <w:r w:rsidR="00E73733">
        <w:t xml:space="preserve">; </w:t>
      </w:r>
    </w:p>
    <w:p w:rsidR="009D5DEA" w:rsidRDefault="009D5DEA" w:rsidP="005A429B">
      <w:pPr>
        <w:spacing w:line="260" w:lineRule="exact"/>
        <w:ind w:firstLine="1418"/>
        <w:jc w:val="both"/>
      </w:pPr>
    </w:p>
    <w:p w:rsidR="00E73733" w:rsidRDefault="00EC1759" w:rsidP="005A429B">
      <w:pPr>
        <w:spacing w:line="260" w:lineRule="exact"/>
        <w:ind w:firstLine="1418"/>
        <w:jc w:val="both"/>
      </w:pPr>
      <w:r>
        <w:t xml:space="preserve">El saldo de </w:t>
      </w:r>
      <w:r w:rsidR="00A01EEB">
        <w:t xml:space="preserve">$ 32.965 correspondiente a </w:t>
      </w:r>
      <w:r>
        <w:t xml:space="preserve">reestructuraciones efectuadas por </w:t>
      </w:r>
      <w:r w:rsidR="000D6B7C">
        <w:t xml:space="preserve">este </w:t>
      </w:r>
      <w:r w:rsidR="00A01EEB">
        <w:t>Departamento</w:t>
      </w:r>
      <w:r>
        <w:t xml:space="preserve">; </w:t>
      </w:r>
      <w:r w:rsidR="00E73733">
        <w:t>y</w:t>
      </w:r>
    </w:p>
    <w:p w:rsidR="00E73733" w:rsidRDefault="00E73733" w:rsidP="005A429B">
      <w:pPr>
        <w:spacing w:line="260" w:lineRule="exact"/>
        <w:ind w:firstLine="1418"/>
        <w:jc w:val="both"/>
      </w:pPr>
    </w:p>
    <w:p w:rsidR="00A83838" w:rsidRPr="001837E8" w:rsidRDefault="00A83838" w:rsidP="005A42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</w:rPr>
      </w:pPr>
      <w:r>
        <w:rPr>
          <w:b/>
        </w:rPr>
        <w:t>CONSIDERANDO:</w:t>
      </w:r>
    </w:p>
    <w:p w:rsidR="00A83838" w:rsidRDefault="00A83838" w:rsidP="005A429B">
      <w:pPr>
        <w:spacing w:line="260" w:lineRule="exact"/>
        <w:ind w:firstLine="1418"/>
        <w:jc w:val="both"/>
      </w:pPr>
    </w:p>
    <w:p w:rsidR="00A83838" w:rsidRDefault="00A83838" w:rsidP="005A429B">
      <w:pPr>
        <w:spacing w:line="260" w:lineRule="exact"/>
        <w:ind w:firstLine="1418"/>
        <w:jc w:val="both"/>
      </w:pPr>
      <w:r>
        <w:t>Que la resolución CU</w:t>
      </w:r>
      <w:r w:rsidR="004F7EB9">
        <w:t>-</w:t>
      </w:r>
      <w:r>
        <w:t xml:space="preserve">114/90  delega en los Departamentos Académicos la facultad de realizar reestructuraciones; 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A83838" w:rsidRDefault="00A83838" w:rsidP="005A429B">
      <w:pPr>
        <w:spacing w:line="260" w:lineRule="exact"/>
        <w:rPr>
          <w:rFonts w:cs="Arial"/>
          <w:b/>
        </w:rPr>
      </w:pPr>
    </w:p>
    <w:p w:rsidR="00A83838" w:rsidRDefault="00A83838" w:rsidP="005A429B">
      <w:pPr>
        <w:spacing w:line="260" w:lineRule="exact"/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>El Consejo Departamental de Ciencias e Ingeniería de la Compu</w:t>
      </w:r>
      <w:r w:rsidR="00E73733">
        <w:rPr>
          <w:rFonts w:cs="Arial"/>
          <w:b/>
          <w:bCs/>
        </w:rPr>
        <w:t xml:space="preserve">tación en su reunión de fecha de </w:t>
      </w:r>
      <w:r w:rsidR="00EC1759">
        <w:rPr>
          <w:rFonts w:cs="Arial"/>
          <w:b/>
          <w:bCs/>
        </w:rPr>
        <w:t>26</w:t>
      </w:r>
      <w:r w:rsidR="00E73733">
        <w:rPr>
          <w:rFonts w:cs="Arial"/>
          <w:b/>
          <w:bCs/>
        </w:rPr>
        <w:t xml:space="preserve"> </w:t>
      </w:r>
      <w:r w:rsidR="005A429B">
        <w:rPr>
          <w:rFonts w:cs="Arial"/>
          <w:b/>
          <w:bCs/>
        </w:rPr>
        <w:t>noviem</w:t>
      </w:r>
      <w:r w:rsidR="00E73733">
        <w:rPr>
          <w:rFonts w:cs="Arial"/>
          <w:b/>
          <w:bCs/>
        </w:rPr>
        <w:t>bre de 20</w:t>
      </w:r>
      <w:r w:rsidR="00EC1759">
        <w:rPr>
          <w:rFonts w:cs="Arial"/>
          <w:b/>
          <w:bCs/>
        </w:rPr>
        <w:t>1</w:t>
      </w:r>
      <w:r w:rsidR="00E73733">
        <w:rPr>
          <w:rFonts w:cs="Arial"/>
          <w:b/>
          <w:bCs/>
        </w:rPr>
        <w:t>0</w:t>
      </w:r>
      <w:r>
        <w:rPr>
          <w:rFonts w:cs="Arial"/>
          <w:b/>
          <w:bCs/>
        </w:rPr>
        <w:t xml:space="preserve">                        </w:t>
      </w:r>
    </w:p>
    <w:p w:rsidR="00A83838" w:rsidRDefault="00A83838" w:rsidP="005A429B">
      <w:pPr>
        <w:spacing w:line="260" w:lineRule="exact"/>
        <w:jc w:val="right"/>
        <w:rPr>
          <w:rFonts w:cs="Arial"/>
          <w:b/>
        </w:rPr>
      </w:pPr>
    </w:p>
    <w:p w:rsidR="00A83838" w:rsidRDefault="00A83838" w:rsidP="005A429B">
      <w:pPr>
        <w:spacing w:line="260" w:lineRule="exact"/>
        <w:jc w:val="center"/>
        <w:rPr>
          <w:bCs/>
        </w:rPr>
      </w:pPr>
      <w:r>
        <w:rPr>
          <w:rFonts w:cs="Arial"/>
          <w:b/>
        </w:rPr>
        <w:t>R E S U E L V E: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indica: </w:t>
      </w:r>
    </w:p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4"/>
        <w:spacing w:line="260" w:lineRule="exact"/>
        <w:rPr>
          <w:color w:val="auto"/>
          <w:lang w:val="es-ES_tradnl"/>
        </w:rPr>
      </w:pPr>
      <w:r>
        <w:rPr>
          <w:color w:val="auto"/>
          <w:lang w:val="es-ES_tradnl"/>
        </w:rPr>
        <w:t>Cargos  a dar de baja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EC1759" w:rsidP="005A429B">
            <w:pPr>
              <w:spacing w:line="260" w:lineRule="exact"/>
            </w:pPr>
            <w:r>
              <w:t>Un cargo</w:t>
            </w:r>
            <w:r w:rsidR="00E73733">
              <w:t xml:space="preserve"> (</w:t>
            </w:r>
            <w:r>
              <w:t>1</w:t>
            </w:r>
            <w:r w:rsidR="00A83838">
              <w:t xml:space="preserve">) </w:t>
            </w:r>
            <w:r w:rsidR="005A429B">
              <w:t xml:space="preserve">cargo de </w:t>
            </w:r>
            <w:r w:rsidR="00A83838">
              <w:t>Profesor Adjunto con dedicación exclusiva</w:t>
            </w:r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</w:t>
            </w:r>
            <w:r w:rsidR="000D6B7C">
              <w:rPr>
                <w:b/>
              </w:rPr>
              <w:t xml:space="preserve">107.731,00 </w:t>
            </w:r>
          </w:p>
          <w:p w:rsidR="00A83838" w:rsidRDefault="00CC5B24" w:rsidP="005A429B">
            <w:pPr>
              <w:spacing w:line="260" w:lineRule="exact"/>
              <w:jc w:val="both"/>
              <w:rPr>
                <w:b/>
                <w:sz w:val="16"/>
              </w:rPr>
            </w:pPr>
            <w:r>
              <w:rPr>
                <w:b/>
              </w:rPr>
              <w:t>===========</w:t>
            </w:r>
          </w:p>
        </w:tc>
      </w:tr>
    </w:tbl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5"/>
        <w:spacing w:line="260" w:lineRule="exact"/>
        <w:rPr>
          <w:color w:val="auto"/>
          <w:sz w:val="28"/>
          <w:lang w:val="es-ES_tradnl"/>
        </w:rPr>
      </w:pPr>
      <w:r>
        <w:rPr>
          <w:color w:val="auto"/>
          <w:sz w:val="28"/>
          <w:lang w:val="es-ES_tradnl"/>
        </w:rPr>
        <w:t>Cargos a crear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907728" w:rsidP="005A429B">
            <w:pPr>
              <w:spacing w:line="260" w:lineRule="exact"/>
            </w:pPr>
            <w:r>
              <w:t xml:space="preserve">Un cargo </w:t>
            </w:r>
            <w:r w:rsidR="00A83838">
              <w:t>(</w:t>
            </w:r>
            <w:r>
              <w:t>1</w:t>
            </w:r>
            <w:r w:rsidR="00A83838">
              <w:t xml:space="preserve">) </w:t>
            </w:r>
            <w:r w:rsidR="005A429B">
              <w:t xml:space="preserve">cargo de </w:t>
            </w:r>
            <w:r w:rsidR="00A83838">
              <w:t>Profesor A</w:t>
            </w:r>
            <w:r w:rsidR="00E73733">
              <w:t>sociado con dedicación E</w:t>
            </w:r>
            <w:r w:rsidR="00A83838">
              <w:t>xclusiva</w:t>
            </w:r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 </w:t>
            </w:r>
            <w:r w:rsidR="000D6B7C">
              <w:rPr>
                <w:b/>
              </w:rPr>
              <w:t>132.778,00</w:t>
            </w:r>
          </w:p>
          <w:p w:rsidR="00A83838" w:rsidRDefault="00CC5B24" w:rsidP="005A429B">
            <w:pPr>
              <w:spacing w:line="260" w:lineRule="exact"/>
              <w:jc w:val="center"/>
              <w:rPr>
                <w:b/>
                <w:sz w:val="16"/>
              </w:rPr>
            </w:pPr>
            <w:r>
              <w:rPr>
                <w:b/>
              </w:rPr>
              <w:t>==========</w:t>
            </w:r>
          </w:p>
        </w:tc>
      </w:tr>
    </w:tbl>
    <w:p w:rsidR="00A83838" w:rsidRDefault="00A83838" w:rsidP="005A429B">
      <w:pPr>
        <w:spacing w:line="260" w:lineRule="exact"/>
        <w:jc w:val="both"/>
      </w:pPr>
    </w:p>
    <w:p w:rsidR="00907728" w:rsidRDefault="00A83838" w:rsidP="005A429B">
      <w:pPr>
        <w:spacing w:line="260" w:lineRule="exact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F357E6">
        <w:t xml:space="preserve">.- </w:t>
      </w:r>
      <w:r w:rsidR="00907728">
        <w:t>Utilizar de</w:t>
      </w:r>
      <w:r w:rsidR="00F357E6">
        <w:t>l saldo</w:t>
      </w:r>
      <w:r>
        <w:t xml:space="preserve"> de </w:t>
      </w:r>
      <w:r w:rsidR="00907728">
        <w:t xml:space="preserve">reestructuración </w:t>
      </w:r>
      <w:r w:rsidR="00A66C8B">
        <w:t xml:space="preserve">existente </w:t>
      </w:r>
      <w:r w:rsidR="00907728">
        <w:t xml:space="preserve">la cantidad de </w:t>
      </w:r>
      <w:r>
        <w:t xml:space="preserve">pesos </w:t>
      </w:r>
      <w:r w:rsidR="00907728">
        <w:rPr>
          <w:b/>
          <w:bCs/>
        </w:rPr>
        <w:t>VEINTICINCO</w:t>
      </w:r>
      <w:r>
        <w:rPr>
          <w:b/>
          <w:bCs/>
        </w:rPr>
        <w:t xml:space="preserve"> </w:t>
      </w:r>
      <w:r w:rsidR="00907728">
        <w:rPr>
          <w:b/>
          <w:bCs/>
        </w:rPr>
        <w:t xml:space="preserve">MIL CUARENTA Y SIETE </w:t>
      </w:r>
      <w:r>
        <w:rPr>
          <w:b/>
          <w:bCs/>
        </w:rPr>
        <w:t xml:space="preserve">($ </w:t>
      </w:r>
      <w:r w:rsidR="005D1C47">
        <w:rPr>
          <w:b/>
          <w:bCs/>
        </w:rPr>
        <w:t>2</w:t>
      </w:r>
      <w:r w:rsidR="00907728">
        <w:rPr>
          <w:b/>
          <w:bCs/>
        </w:rPr>
        <w:t>5</w:t>
      </w:r>
      <w:r>
        <w:rPr>
          <w:b/>
          <w:bCs/>
        </w:rPr>
        <w:t>.</w:t>
      </w:r>
      <w:r w:rsidR="00907728">
        <w:rPr>
          <w:b/>
          <w:bCs/>
        </w:rPr>
        <w:t>047</w:t>
      </w:r>
      <w:r>
        <w:rPr>
          <w:b/>
          <w:bCs/>
        </w:rPr>
        <w:t>)</w:t>
      </w:r>
      <w:r w:rsidR="00907728">
        <w:t>.-</w:t>
      </w:r>
    </w:p>
    <w:p w:rsidR="00907728" w:rsidRDefault="0090772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</w:t>
      </w:r>
      <w:r w:rsidR="00907728">
        <w:rPr>
          <w:b/>
        </w:rPr>
        <w:t>Art. 3</w:t>
      </w:r>
      <w:r w:rsidR="00907728">
        <w:rPr>
          <w:b/>
        </w:rPr>
        <w:sym w:font="Symbol" w:char="F0B0"/>
      </w:r>
      <w:r w:rsidR="00907728">
        <w:rPr>
          <w:b/>
        </w:rPr>
        <w:t>)</w:t>
      </w:r>
      <w:r w:rsidR="00907728">
        <w:t xml:space="preserve">.- Reservar el saldo de pesos </w:t>
      </w:r>
      <w:r w:rsidR="00907728" w:rsidRPr="00907728">
        <w:rPr>
          <w:b/>
        </w:rPr>
        <w:t xml:space="preserve">SIETE MIL NOVECIENTOS DIECIOCHO </w:t>
      </w:r>
      <w:r w:rsidR="00907728">
        <w:rPr>
          <w:b/>
        </w:rPr>
        <w:t>(</w:t>
      </w:r>
      <w:r w:rsidR="00907728" w:rsidRPr="00907728">
        <w:rPr>
          <w:b/>
        </w:rPr>
        <w:t>$ 7.918,00</w:t>
      </w:r>
      <w:r w:rsidR="00907728">
        <w:rPr>
          <w:b/>
        </w:rPr>
        <w:t>)</w:t>
      </w:r>
      <w:r w:rsidR="00907728">
        <w:t xml:space="preserve"> para futuras reestructuraciones</w:t>
      </w:r>
      <w:r>
        <w:t xml:space="preserve"> de esta unidad académica.- </w:t>
      </w:r>
    </w:p>
    <w:p w:rsidR="00A83838" w:rsidRDefault="00A83838" w:rsidP="005A429B">
      <w:pPr>
        <w:spacing w:line="260" w:lineRule="exact"/>
        <w:jc w:val="both"/>
      </w:pPr>
    </w:p>
    <w:p w:rsidR="00A83838" w:rsidRDefault="00907728" w:rsidP="005A429B">
      <w:pPr>
        <w:spacing w:line="260" w:lineRule="exact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 w:rsidR="00A83838">
        <w:t>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sectPr w:rsidR="00A83838" w:rsidSect="005A429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2FE"/>
    <w:rsid w:val="000D6B7C"/>
    <w:rsid w:val="001837E8"/>
    <w:rsid w:val="002B042F"/>
    <w:rsid w:val="003B6329"/>
    <w:rsid w:val="00452A29"/>
    <w:rsid w:val="004F7EB9"/>
    <w:rsid w:val="005A429B"/>
    <w:rsid w:val="005A6EA3"/>
    <w:rsid w:val="005D1C47"/>
    <w:rsid w:val="006B3638"/>
    <w:rsid w:val="006E4C97"/>
    <w:rsid w:val="007C01DE"/>
    <w:rsid w:val="00907728"/>
    <w:rsid w:val="0096054B"/>
    <w:rsid w:val="009D5DEA"/>
    <w:rsid w:val="00A01EEB"/>
    <w:rsid w:val="00A43313"/>
    <w:rsid w:val="00A66C8B"/>
    <w:rsid w:val="00A83838"/>
    <w:rsid w:val="00B67B34"/>
    <w:rsid w:val="00CA42FE"/>
    <w:rsid w:val="00CC5B24"/>
    <w:rsid w:val="00E7165F"/>
    <w:rsid w:val="00E73733"/>
    <w:rsid w:val="00EC1759"/>
    <w:rsid w:val="00F0686E"/>
    <w:rsid w:val="00F3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2003-11-21T10:54:00Z</cp:lastPrinted>
  <dcterms:created xsi:type="dcterms:W3CDTF">2025-07-06T16:45:00Z</dcterms:created>
  <dcterms:modified xsi:type="dcterms:W3CDTF">2025-07-06T16:45:00Z</dcterms:modified>
</cp:coreProperties>
</file>