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15C3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CDCIC-2</w:t>
      </w:r>
      <w:r w:rsidR="00A60C29">
        <w:rPr>
          <w:rFonts w:ascii="Arial" w:hAnsi="Arial" w:cs="Arial"/>
          <w:szCs w:val="24"/>
          <w:lang w:val="es-ES"/>
        </w:rPr>
        <w:t>4</w:t>
      </w:r>
      <w:r>
        <w:rPr>
          <w:rFonts w:ascii="Arial" w:hAnsi="Arial" w:cs="Arial"/>
          <w:szCs w:val="24"/>
          <w:lang w:val="es-ES"/>
        </w:rPr>
        <w:t>7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2D25B8" w:rsidRDefault="00D235F0" w:rsidP="002D25B8">
      <w:pPr>
        <w:ind w:firstLine="1080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"/>
        </w:rPr>
        <w:t xml:space="preserve">Que el 30 de octubre de 2010 vence la designación de la </w:t>
      </w:r>
      <w:proofErr w:type="spellStart"/>
      <w:r>
        <w:rPr>
          <w:rFonts w:ascii="Arial" w:hAnsi="Arial" w:cs="Arial"/>
          <w:szCs w:val="24"/>
          <w:lang w:val="es-ES"/>
        </w:rPr>
        <w:t>Mg</w:t>
      </w:r>
      <w:proofErr w:type="spellEnd"/>
      <w:r>
        <w:rPr>
          <w:rFonts w:ascii="Arial" w:hAnsi="Arial" w:cs="Arial"/>
          <w:szCs w:val="24"/>
          <w:lang w:val="es-ES"/>
        </w:rPr>
        <w:t xml:space="preserve">. María </w:t>
      </w:r>
      <w:r>
        <w:rPr>
          <w:rFonts w:ascii="Arial" w:hAnsi="Arial" w:cs="Arial"/>
          <w:szCs w:val="24"/>
          <w:lang w:val="es-ES_tradnl"/>
        </w:rPr>
        <w:t>Laura Cobo en su cargo d</w:t>
      </w:r>
      <w:r w:rsidR="002D25B8">
        <w:rPr>
          <w:rFonts w:ascii="Arial" w:hAnsi="Arial" w:cs="Arial"/>
          <w:szCs w:val="24"/>
          <w:lang w:val="es-ES_tradnl"/>
        </w:rPr>
        <w:t>e Profesor Adjunto con dedicació</w:t>
      </w:r>
      <w:r>
        <w:rPr>
          <w:rFonts w:ascii="Arial" w:hAnsi="Arial" w:cs="Arial"/>
          <w:szCs w:val="24"/>
          <w:lang w:val="es-ES_tradnl"/>
        </w:rPr>
        <w:t>n excl</w:t>
      </w:r>
      <w:r w:rsidR="002D25B8">
        <w:rPr>
          <w:rFonts w:ascii="Arial" w:hAnsi="Arial" w:cs="Arial"/>
          <w:szCs w:val="24"/>
          <w:lang w:val="es-ES_tradnl"/>
        </w:rPr>
        <w:t>usiva, asignatura Fundamentos de Ciencias de la Computación;</w:t>
      </w:r>
    </w:p>
    <w:p w:rsidR="002D25B8" w:rsidRDefault="002D25B8" w:rsidP="002D25B8">
      <w:pPr>
        <w:ind w:firstLine="1080"/>
        <w:rPr>
          <w:rFonts w:ascii="Arial" w:hAnsi="Arial" w:cs="Arial"/>
          <w:color w:val="FF0000"/>
          <w:szCs w:val="24"/>
          <w:lang w:val="es-ES_tradnl"/>
        </w:rPr>
      </w:pPr>
    </w:p>
    <w:p w:rsidR="000A70E9" w:rsidRPr="002D25B8" w:rsidRDefault="002D25B8" w:rsidP="002D25B8">
      <w:pPr>
        <w:ind w:firstLine="1080"/>
        <w:rPr>
          <w:rFonts w:ascii="Arial" w:hAnsi="Arial" w:cs="Arial"/>
          <w:color w:val="FF0000"/>
          <w:szCs w:val="24"/>
          <w:lang w:val="es-ES_tradnl"/>
        </w:rPr>
      </w:pPr>
      <w:r>
        <w:rPr>
          <w:rFonts w:ascii="Arial" w:hAnsi="Arial" w:cs="Arial"/>
          <w:szCs w:val="24"/>
          <w:lang w:val="es-ES"/>
        </w:rPr>
        <w:t xml:space="preserve">Que el 30 de octubre de 2010 vence la designación de la Dra. Marcela </w:t>
      </w:r>
      <w:proofErr w:type="spellStart"/>
      <w:r>
        <w:rPr>
          <w:rFonts w:ascii="Arial" w:hAnsi="Arial" w:cs="Arial"/>
          <w:szCs w:val="24"/>
          <w:lang w:val="es-ES"/>
        </w:rPr>
        <w:t>Capobianco</w:t>
      </w:r>
      <w:proofErr w:type="spellEnd"/>
      <w:r>
        <w:rPr>
          <w:rFonts w:ascii="Arial" w:hAnsi="Arial" w:cs="Arial"/>
          <w:szCs w:val="24"/>
          <w:lang w:val="es-ES_tradnl"/>
        </w:rPr>
        <w:t xml:space="preserve"> en su cargo de Profesor Adjunto con dedicación exclusiva, asignatura Diseño y Desarrollo de Software</w:t>
      </w:r>
      <w:r w:rsidR="00CD6950">
        <w:rPr>
          <w:rFonts w:ascii="Arial" w:hAnsi="Arial"/>
          <w:b/>
          <w:lang w:val="es-ES_tradnl"/>
        </w:rPr>
        <w:t>;</w:t>
      </w:r>
      <w:r w:rsidR="00E63D4E">
        <w:rPr>
          <w:rFonts w:ascii="Arial" w:hAnsi="Arial"/>
          <w:b/>
          <w:lang w:val="es-ES_tradnl"/>
        </w:rPr>
        <w:t xml:space="preserve"> </w:t>
      </w:r>
      <w:r w:rsidR="000A70E9">
        <w:rPr>
          <w:rFonts w:ascii="Arial" w:hAnsi="Arial" w:cs="Arial"/>
          <w:szCs w:val="24"/>
          <w:lang w:val="es-ES"/>
        </w:rPr>
        <w:t>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C72B86" w:rsidRDefault="00C72B86">
      <w:pPr>
        <w:rPr>
          <w:rFonts w:ascii="Arial" w:hAnsi="Arial" w:cs="Arial"/>
          <w:b/>
          <w:szCs w:val="24"/>
          <w:lang w:val="es-ES"/>
        </w:rPr>
      </w:pPr>
    </w:p>
    <w:p w:rsidR="00C72B86" w:rsidRDefault="00C72B86" w:rsidP="00C72B86">
      <w:pPr>
        <w:ind w:firstLine="1418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Ordinarios, </w:t>
      </w:r>
      <w:r w:rsidRPr="0004159C">
        <w:rPr>
          <w:rFonts w:ascii="Arial" w:hAnsi="Arial" w:cs="Arial"/>
          <w:lang w:val="es-ES"/>
        </w:rPr>
        <w:t>Resolución C</w:t>
      </w:r>
      <w:r>
        <w:rPr>
          <w:rFonts w:ascii="Arial" w:hAnsi="Arial" w:cs="Arial"/>
          <w:lang w:val="es-ES"/>
        </w:rPr>
        <w:t>S</w:t>
      </w:r>
      <w:r w:rsidRPr="0004159C">
        <w:rPr>
          <w:rFonts w:ascii="Arial" w:hAnsi="Arial" w:cs="Arial"/>
          <w:lang w:val="es-ES"/>
        </w:rPr>
        <w:t>U-</w:t>
      </w:r>
      <w:r>
        <w:rPr>
          <w:rFonts w:ascii="Arial" w:hAnsi="Arial" w:cs="Arial"/>
          <w:lang w:val="es-ES"/>
        </w:rPr>
        <w:t>229</w:t>
      </w:r>
      <w:r w:rsidRPr="0004159C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08</w:t>
      </w:r>
      <w:r w:rsidRPr="0004159C">
        <w:rPr>
          <w:rFonts w:ascii="Arial" w:hAnsi="Arial" w:cs="Arial"/>
          <w:lang w:val="es-ES"/>
        </w:rPr>
        <w:t>, los mismos serán dispuestos por los Consejos Departamentales previa autorización del Consejo Superior Universitario;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6827E4">
        <w:rPr>
          <w:rFonts w:ascii="Arial" w:hAnsi="Arial" w:cs="Arial"/>
          <w:b/>
          <w:szCs w:val="24"/>
          <w:lang w:val="es-ES"/>
        </w:rPr>
        <w:t>0</w:t>
      </w:r>
      <w:r w:rsidR="000063F3">
        <w:rPr>
          <w:rFonts w:ascii="Arial" w:hAnsi="Arial" w:cs="Arial"/>
          <w:b/>
          <w:szCs w:val="24"/>
          <w:lang w:val="es-ES"/>
        </w:rPr>
        <w:t>9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0063F3">
        <w:rPr>
          <w:rFonts w:ascii="Arial" w:hAnsi="Arial" w:cs="Arial"/>
          <w:b/>
          <w:szCs w:val="24"/>
          <w:lang w:val="es-ES"/>
        </w:rPr>
        <w:t>diciembre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414453">
        <w:rPr>
          <w:rFonts w:ascii="Arial" w:hAnsi="Arial" w:cs="Arial"/>
          <w:lang w:val="es-ES"/>
        </w:rPr>
        <w:t>Solicitar autorización</w:t>
      </w:r>
      <w:r w:rsidR="00414453" w:rsidRPr="00F8186E">
        <w:rPr>
          <w:rFonts w:ascii="Arial" w:hAnsi="Arial" w:cs="Arial"/>
          <w:lang w:val="es-ES"/>
        </w:rPr>
        <w:t xml:space="preserve"> al Consejo Superior Universitario, para llamar a concurso</w:t>
      </w:r>
      <w:r w:rsidR="00414453">
        <w:rPr>
          <w:rFonts w:ascii="Arial" w:hAnsi="Arial" w:cs="Arial"/>
          <w:lang w:val="es-ES"/>
        </w:rPr>
        <w:t xml:space="preserve"> los</w:t>
      </w:r>
      <w:r w:rsidR="00414453" w:rsidRPr="00F8186E">
        <w:rPr>
          <w:rFonts w:ascii="Arial" w:hAnsi="Arial" w:cs="Arial"/>
          <w:lang w:val="es-ES"/>
        </w:rPr>
        <w:t xml:space="preserve"> cargo</w:t>
      </w:r>
      <w:r w:rsidR="00414453">
        <w:rPr>
          <w:rFonts w:ascii="Arial" w:hAnsi="Arial" w:cs="Arial"/>
          <w:lang w:val="es-ES"/>
        </w:rPr>
        <w:t>s</w:t>
      </w:r>
      <w:r w:rsidR="00414453" w:rsidRPr="00F8186E">
        <w:rPr>
          <w:rFonts w:ascii="Arial" w:hAnsi="Arial" w:cs="Arial"/>
          <w:lang w:val="es-ES"/>
        </w:rPr>
        <w:t xml:space="preserve">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414453" w:rsidRDefault="00414453" w:rsidP="0041445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C6AB8">
        <w:rPr>
          <w:rFonts w:ascii="Arial" w:hAnsi="Arial" w:cs="Arial"/>
          <w:b/>
          <w:szCs w:val="24"/>
          <w:lang w:val="es-ES"/>
        </w:rPr>
        <w:t>Compiladores e Intérpretes</w:t>
      </w:r>
    </w:p>
    <w:p w:rsidR="00CF05DB" w:rsidRDefault="00CF05DB" w:rsidP="00CF05DB">
      <w:pPr>
        <w:rPr>
          <w:rFonts w:ascii="Arial" w:hAnsi="Arial" w:cs="Arial"/>
          <w:b/>
          <w:szCs w:val="24"/>
          <w:lang w:val="es-ES"/>
        </w:rPr>
      </w:pPr>
    </w:p>
    <w:p w:rsidR="008D050A" w:rsidRDefault="00414453" w:rsidP="00667AC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</w:t>
      </w:r>
      <w:r w:rsidR="0091028C">
        <w:rPr>
          <w:rFonts w:ascii="Arial" w:hAnsi="Arial" w:cs="Arial"/>
          <w:szCs w:val="24"/>
          <w:lang w:val="es-ES"/>
        </w:rPr>
        <w:t>Adjunto</w:t>
      </w:r>
      <w:r>
        <w:rPr>
          <w:rFonts w:ascii="Arial" w:hAnsi="Arial" w:cs="Arial"/>
          <w:szCs w:val="24"/>
          <w:lang w:val="es-ES"/>
        </w:rPr>
        <w:t xml:space="preserve"> con dedicación exclusiva</w:t>
      </w:r>
    </w:p>
    <w:p w:rsidR="006827E4" w:rsidRPr="006827E4" w:rsidRDefault="006827E4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1028C"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exclusiva</w:t>
      </w:r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8E2F4D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A85EBC" w:rsidRPr="00A85EBC" w:rsidRDefault="00A85EBC">
      <w:pPr>
        <w:rPr>
          <w:rFonts w:ascii="Arial" w:hAnsi="Arial" w:cs="Arial"/>
          <w:b/>
          <w:szCs w:val="24"/>
          <w:lang w:val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A85EBC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TITULARES</w:t>
            </w:r>
          </w:p>
        </w:tc>
      </w:tr>
      <w:tr w:rsidR="000A70E9" w:rsidRPr="008C067D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8C067D" w:rsidRDefault="000A70E9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8C067D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="008C067D" w:rsidRPr="008C067D">
              <w:rPr>
                <w:rFonts w:ascii="Book Antiqua" w:hAnsi="Book Antiqua" w:cs="Arial"/>
                <w:szCs w:val="24"/>
              </w:rPr>
              <w:t>.</w:t>
            </w:r>
            <w:r w:rsidRPr="008C067D">
              <w:rPr>
                <w:rFonts w:ascii="Book Antiqua" w:hAnsi="Book Antiqua" w:cs="Arial"/>
                <w:szCs w:val="24"/>
              </w:rPr>
              <w:t xml:space="preserve"> Armando E. </w:t>
            </w:r>
            <w:r w:rsidRPr="008C067D">
              <w:rPr>
                <w:rFonts w:ascii="Book Antiqua" w:hAnsi="Book Antiqua" w:cs="Arial"/>
                <w:smallCaps/>
                <w:szCs w:val="24"/>
              </w:rPr>
              <w:t xml:space="preserve">De </w:t>
            </w:r>
            <w:r w:rsidR="008C067D" w:rsidRPr="008C067D">
              <w:rPr>
                <w:rFonts w:ascii="Book Antiqua" w:hAnsi="Book Antiqua" w:cs="Arial"/>
                <w:smallCaps/>
                <w:szCs w:val="24"/>
              </w:rPr>
              <w:t>GIUSTI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8C067D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szCs w:val="24"/>
              </w:rPr>
              <w:t>Lic.</w:t>
            </w:r>
            <w:r w:rsidR="001E489A" w:rsidRPr="008C067D">
              <w:rPr>
                <w:rFonts w:ascii="Book Antiqua" w:hAnsi="Book Antiqua" w:cs="Arial"/>
                <w:szCs w:val="24"/>
              </w:rPr>
              <w:t xml:space="preserve"> Patricia M. P</w:t>
            </w:r>
            <w:r>
              <w:rPr>
                <w:rFonts w:ascii="Book Antiqua" w:hAnsi="Book Antiqua" w:cs="Arial"/>
                <w:szCs w:val="24"/>
              </w:rPr>
              <w:t>ESADO</w:t>
            </w:r>
          </w:p>
        </w:tc>
      </w:tr>
      <w:tr w:rsidR="003C1F4B" w:rsidRPr="008C067D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8C067D" w:rsidRDefault="001E489A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bCs/>
                <w:szCs w:val="24"/>
              </w:rPr>
              <w:t>Dr. Ricardo Marcelo NAIOUF</w:t>
            </w:r>
            <w:r w:rsidRPr="008C067D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8C067D" w:rsidRDefault="004E6213" w:rsidP="008C067D">
            <w:pPr>
              <w:rPr>
                <w:rFonts w:ascii="Book Antiqua" w:hAnsi="Book Antiqua" w:cs="Arial"/>
                <w:szCs w:val="24"/>
              </w:rPr>
            </w:pPr>
            <w:proofErr w:type="spellStart"/>
            <w:r>
              <w:rPr>
                <w:rFonts w:ascii="Book Antiqua" w:hAnsi="Book Antiqua" w:cs="Arial"/>
                <w:szCs w:val="24"/>
              </w:rPr>
              <w:t>Lic</w:t>
            </w:r>
            <w:proofErr w:type="spellEnd"/>
            <w:r>
              <w:rPr>
                <w:rFonts w:ascii="Book Antiqua" w:hAnsi="Book Antiqua" w:cs="Arial"/>
                <w:szCs w:val="24"/>
              </w:rPr>
              <w:t>. Susana ESQUIVEL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8C067D" w:rsidRDefault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szCs w:val="24"/>
              </w:rPr>
              <w:t>Dr. Pablo Rubén FILLOTTRANI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8C067D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cs="Arial"/>
                <w:bCs/>
                <w:szCs w:val="24"/>
                <w:lang w:val="es-ES"/>
              </w:rPr>
              <w:t>Dr. Guillermo Ricardo SIMARI</w:t>
            </w:r>
          </w:p>
        </w:tc>
      </w:tr>
    </w:tbl>
    <w:p w:rsidR="00A315D8" w:rsidRDefault="006F6916" w:rsidP="00A315D8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///CDCIC-247/10</w:t>
      </w:r>
    </w:p>
    <w:p w:rsidR="006F6916" w:rsidRPr="006F6916" w:rsidRDefault="006F6916" w:rsidP="00A315D8">
      <w:pPr>
        <w:rPr>
          <w:rFonts w:ascii="Arial" w:hAnsi="Arial" w:cs="Arial"/>
          <w:b/>
          <w:szCs w:val="24"/>
          <w:lang w:val="es-ES"/>
        </w:rPr>
      </w:pPr>
    </w:p>
    <w:p w:rsidR="00A315D8" w:rsidRPr="008C067D" w:rsidRDefault="00F27BCC" w:rsidP="00A315D8">
      <w:pPr>
        <w:rPr>
          <w:rFonts w:ascii="Arial" w:hAnsi="Arial" w:cs="Arial"/>
          <w:b/>
          <w:szCs w:val="24"/>
          <w:lang w:val="pt-BR"/>
        </w:rPr>
      </w:pPr>
      <w:r w:rsidRPr="008C067D">
        <w:rPr>
          <w:rFonts w:ascii="Arial" w:hAnsi="Arial" w:cs="Arial"/>
          <w:b/>
          <w:szCs w:val="24"/>
          <w:lang w:val="es-ES"/>
        </w:rPr>
        <w:t xml:space="preserve">Compiladores e </w:t>
      </w:r>
      <w:r w:rsidRPr="008C067D">
        <w:rPr>
          <w:rFonts w:ascii="Arial" w:hAnsi="Arial" w:cs="Arial"/>
          <w:b/>
          <w:szCs w:val="24"/>
          <w:lang w:val="pt-BR"/>
        </w:rPr>
        <w:t>Intérpretes</w:t>
      </w:r>
    </w:p>
    <w:p w:rsidR="00A315D8" w:rsidRPr="008C067D" w:rsidRDefault="00A315D8" w:rsidP="00A315D8">
      <w:pPr>
        <w:rPr>
          <w:rFonts w:cs="Arial"/>
          <w:lang w:val="pt-BR"/>
        </w:rPr>
      </w:pPr>
    </w:p>
    <w:tbl>
      <w:tblPr>
        <w:tblStyle w:val="Tablaconcuadrcula"/>
        <w:tblW w:w="0" w:type="auto"/>
        <w:tblInd w:w="250" w:type="dxa"/>
        <w:tblLook w:val="01E0"/>
      </w:tblPr>
      <w:tblGrid>
        <w:gridCol w:w="4111"/>
        <w:gridCol w:w="4252"/>
      </w:tblGrid>
      <w:tr w:rsidR="00A315D8" w:rsidRPr="008C067D">
        <w:tc>
          <w:tcPr>
            <w:tcW w:w="4111" w:type="dxa"/>
          </w:tcPr>
          <w:p w:rsidR="00A315D8" w:rsidRPr="008C067D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8C067D">
              <w:rPr>
                <w:rFonts w:cs="Arial"/>
                <w:bCs/>
                <w:lang w:val="pt-BR"/>
              </w:rPr>
              <w:t>TITULARES</w:t>
            </w:r>
          </w:p>
        </w:tc>
        <w:tc>
          <w:tcPr>
            <w:tcW w:w="4252" w:type="dxa"/>
          </w:tcPr>
          <w:p w:rsidR="00A315D8" w:rsidRPr="008C067D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8C067D">
              <w:rPr>
                <w:rFonts w:cs="Arial"/>
                <w:bCs/>
                <w:lang w:val="pt-BR"/>
              </w:rPr>
              <w:t>SUPLENTES</w:t>
            </w:r>
          </w:p>
        </w:tc>
      </w:tr>
      <w:tr w:rsidR="008C067D" w:rsidRPr="00281F67">
        <w:tc>
          <w:tcPr>
            <w:tcW w:w="4111" w:type="dxa"/>
          </w:tcPr>
          <w:p w:rsidR="008C067D" w:rsidRPr="008C067D" w:rsidRDefault="008C067D" w:rsidP="008C067D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8C067D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Pr="008C067D">
              <w:rPr>
                <w:rFonts w:ascii="Book Antiqua" w:hAnsi="Book Antiqua" w:cs="Arial"/>
                <w:szCs w:val="24"/>
              </w:rPr>
              <w:t xml:space="preserve">. Armando E. </w:t>
            </w:r>
            <w:r w:rsidRPr="008C067D">
              <w:rPr>
                <w:rFonts w:ascii="Book Antiqua" w:hAnsi="Book Antiqua" w:cs="Arial"/>
                <w:smallCaps/>
                <w:szCs w:val="24"/>
              </w:rPr>
              <w:t>De GIUSTI</w:t>
            </w:r>
          </w:p>
        </w:tc>
        <w:tc>
          <w:tcPr>
            <w:tcW w:w="4252" w:type="dxa"/>
          </w:tcPr>
          <w:p w:rsidR="008C067D" w:rsidRPr="00281F67" w:rsidRDefault="008C067D" w:rsidP="00A315D8">
            <w:pPr>
              <w:pStyle w:val="Ttulo2"/>
              <w:jc w:val="left"/>
              <w:rPr>
                <w:rFonts w:cs="Arial"/>
                <w:bCs/>
                <w:szCs w:val="24"/>
                <w:lang w:val="pt-BR"/>
              </w:rPr>
            </w:pPr>
            <w:r w:rsidRPr="008C067D">
              <w:rPr>
                <w:rFonts w:cs="Arial"/>
                <w:b w:val="0"/>
                <w:bCs/>
                <w:szCs w:val="24"/>
                <w:lang w:val="pt-BR"/>
              </w:rPr>
              <w:t>Lic. Patricia Mabel P</w:t>
            </w:r>
            <w:r>
              <w:rPr>
                <w:rFonts w:cs="Arial"/>
                <w:b w:val="0"/>
                <w:bCs/>
                <w:szCs w:val="24"/>
                <w:lang w:val="es-ES"/>
              </w:rPr>
              <w:t>ESADO</w:t>
            </w:r>
          </w:p>
        </w:tc>
      </w:tr>
      <w:tr w:rsidR="008C067D" w:rsidRPr="00015F4C">
        <w:tc>
          <w:tcPr>
            <w:tcW w:w="4111" w:type="dxa"/>
          </w:tcPr>
          <w:p w:rsidR="008C067D" w:rsidRPr="008C067D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bCs/>
                <w:szCs w:val="24"/>
              </w:rPr>
              <w:t>Dr. Ricardo Marcelo NAIOUF</w:t>
            </w:r>
            <w:r w:rsidRPr="008C067D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4252" w:type="dxa"/>
          </w:tcPr>
          <w:p w:rsidR="008C067D" w:rsidRPr="008C067D" w:rsidRDefault="008C067D" w:rsidP="008C067D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8C067D">
              <w:rPr>
                <w:rFonts w:ascii="Book Antiqua" w:hAnsi="Book Antiqua" w:cs="Arial"/>
                <w:bCs/>
                <w:szCs w:val="24"/>
              </w:rPr>
              <w:t>Ing. Luis Armando MARRONE</w:t>
            </w:r>
          </w:p>
        </w:tc>
      </w:tr>
      <w:tr w:rsidR="00A315D8" w:rsidRPr="00015F4C">
        <w:tc>
          <w:tcPr>
            <w:tcW w:w="4111" w:type="dxa"/>
          </w:tcPr>
          <w:p w:rsidR="00A315D8" w:rsidRPr="00015F4C" w:rsidRDefault="008C067D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>Dr. Guillermo Ricardo SIMARI</w:t>
            </w:r>
          </w:p>
        </w:tc>
        <w:tc>
          <w:tcPr>
            <w:tcW w:w="4252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 xml:space="preserve">Dr. </w:t>
            </w:r>
            <w:r w:rsidR="008C067D">
              <w:rPr>
                <w:rFonts w:cs="Arial"/>
                <w:b w:val="0"/>
                <w:bCs/>
                <w:szCs w:val="24"/>
                <w:lang w:val="es-ES"/>
              </w:rPr>
              <w:t>Alejandro Javier GARCIA</w:t>
            </w:r>
          </w:p>
        </w:tc>
      </w:tr>
    </w:tbl>
    <w:p w:rsidR="00A315D8" w:rsidRDefault="00A315D8" w:rsidP="00A315D8">
      <w:pPr>
        <w:rPr>
          <w:rFonts w:cs="Arial"/>
          <w:b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>y, en los casos de las dedicaciones exclusiva</w:t>
      </w:r>
      <w:r w:rsidR="008E2F4D">
        <w:rPr>
          <w:rFonts w:ascii="Arial" w:hAnsi="Arial" w:cs="Arial"/>
          <w:bCs/>
          <w:lang w:val="es-ES"/>
        </w:rPr>
        <w:t>s</w:t>
      </w:r>
      <w:r w:rsidR="007E567A">
        <w:rPr>
          <w:rFonts w:ascii="Arial" w:hAnsi="Arial" w:cs="Arial"/>
          <w:bCs/>
          <w:lang w:val="es-ES"/>
        </w:rPr>
        <w:t xml:space="preserve">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7F4E7A" w:rsidRDefault="007F4E7A">
      <w:pPr>
        <w:rPr>
          <w:rFonts w:ascii="Arial" w:hAnsi="Arial" w:cs="Arial"/>
          <w:b/>
          <w:szCs w:val="24"/>
          <w:lang w:val="es-ES"/>
        </w:rPr>
      </w:pPr>
    </w:p>
    <w:p w:rsidR="008D050A" w:rsidRDefault="000A70E9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aquellos candidatos que resulten designados en cargos de dedicación exclusiva deberán dictar dos asignaturas, como mínimo, por año; en primer </w:t>
      </w:r>
      <w:r w:rsidR="008D050A">
        <w:rPr>
          <w:rFonts w:ascii="Arial" w:hAnsi="Arial" w:cs="Arial"/>
          <w:szCs w:val="24"/>
          <w:lang w:val="es-ES"/>
        </w:rPr>
        <w:t xml:space="preserve">término y prioritariamente, en la asignatura concursada; de no ser esto posible, se les asignarán funciones en otras asignaturas del área afines a la del concurso o asignaturas </w:t>
      </w:r>
    </w:p>
    <w:p w:rsidR="008D050A" w:rsidRDefault="008D050A" w:rsidP="008D050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básicas del Departamento de Ciencias e Ingeniería de la Computación, según las </w:t>
      </w:r>
      <w:proofErr w:type="spellStart"/>
      <w:r>
        <w:rPr>
          <w:rFonts w:ascii="Arial" w:hAnsi="Arial" w:cs="Arial"/>
          <w:szCs w:val="24"/>
          <w:lang w:val="es-ES"/>
        </w:rPr>
        <w:t>necesi</w:t>
      </w:r>
      <w:proofErr w:type="spellEnd"/>
    </w:p>
    <w:p w:rsidR="008D050A" w:rsidRDefault="008D050A" w:rsidP="008D050A">
      <w:pPr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dades</w:t>
      </w:r>
      <w:proofErr w:type="spellEnd"/>
      <w:r>
        <w:rPr>
          <w:rFonts w:ascii="Arial" w:hAnsi="Arial" w:cs="Arial"/>
          <w:szCs w:val="24"/>
          <w:lang w:val="es-ES"/>
        </w:rPr>
        <w:t xml:space="preserve">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7F4E7A" w:rsidRDefault="007F4E7A" w:rsidP="007F4E7A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7F4E7A" w:rsidRP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 w:rsidRPr="007F4E7A">
        <w:rPr>
          <w:rFonts w:ascii="Arial" w:hAnsi="Arial" w:cs="Arial"/>
          <w:lang w:val="es-ES"/>
        </w:rPr>
        <w:t xml:space="preserve">en los anunciadores del Departamento y la </w:t>
      </w:r>
      <w:proofErr w:type="spellStart"/>
      <w:r w:rsidRPr="007F4E7A">
        <w:rPr>
          <w:rFonts w:ascii="Arial" w:hAnsi="Arial" w:cs="Arial"/>
          <w:lang w:val="es-ES"/>
        </w:rPr>
        <w:t>p</w:t>
      </w:r>
      <w:r w:rsidRPr="007F4E7A">
        <w:rPr>
          <w:rFonts w:ascii="Arial" w:hAnsi="Arial" w:cs="Arial"/>
          <w:u w:val="single"/>
          <w:lang w:val="es-ES"/>
        </w:rPr>
        <w:t>á</w:t>
      </w:r>
      <w:proofErr w:type="spellEnd"/>
    </w:p>
    <w:p w:rsidR="007F4E7A" w:rsidRDefault="007F4E7A" w:rsidP="007F4E7A">
      <w:pPr>
        <w:rPr>
          <w:rFonts w:ascii="Arial" w:hAnsi="Arial" w:cs="Arial"/>
          <w:lang w:val="es-ES"/>
        </w:rPr>
      </w:pPr>
      <w:r w:rsidRPr="007F4E7A">
        <w:rPr>
          <w:rFonts w:ascii="Arial" w:hAnsi="Arial" w:cs="Arial"/>
          <w:lang w:val="es-ES"/>
        </w:rPr>
        <w:t xml:space="preserve">                                                  </w:t>
      </w:r>
      <w:proofErr w:type="spellStart"/>
      <w:r w:rsidRPr="007F4E7A">
        <w:rPr>
          <w:rFonts w:ascii="Arial" w:hAnsi="Arial" w:cs="Arial"/>
          <w:lang w:val="es-ES"/>
        </w:rPr>
        <w:t>gina</w:t>
      </w:r>
      <w:proofErr w:type="spellEnd"/>
      <w:r w:rsidRPr="007F4E7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7F4E7A" w:rsidRDefault="007F4E7A" w:rsidP="007F4E7A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Trigésimo día hábil posterior a la publicación de la </w:t>
      </w:r>
      <w:proofErr w:type="spellStart"/>
      <w:r>
        <w:rPr>
          <w:rFonts w:ascii="Arial" w:hAnsi="Arial" w:cs="Arial"/>
          <w:lang w:val="es-ES"/>
        </w:rPr>
        <w:t>pre</w:t>
      </w:r>
      <w:proofErr w:type="spellEnd"/>
      <w:r>
        <w:rPr>
          <w:rFonts w:ascii="Arial" w:hAnsi="Arial" w:cs="Arial"/>
          <w:lang w:val="es-ES"/>
        </w:rPr>
        <w:t xml:space="preserve"> -</w:t>
      </w:r>
    </w:p>
    <w:p w:rsidR="007F4E7A" w:rsidRP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 w:rsidRPr="007F4E7A">
        <w:rPr>
          <w:rFonts w:ascii="Arial" w:hAnsi="Arial" w:cs="Arial"/>
          <w:lang w:val="es-ES"/>
        </w:rPr>
        <w:t>en los anunciadores del Depart</w:t>
      </w:r>
      <w:r w:rsidR="00C526B4">
        <w:rPr>
          <w:rFonts w:ascii="Arial" w:hAnsi="Arial" w:cs="Arial"/>
          <w:lang w:val="es-ES"/>
        </w:rPr>
        <w:t>a</w:t>
      </w:r>
      <w:r w:rsidRPr="007F4E7A">
        <w:rPr>
          <w:rFonts w:ascii="Arial" w:hAnsi="Arial" w:cs="Arial"/>
          <w:lang w:val="es-ES"/>
        </w:rPr>
        <w:t>mento</w:t>
      </w:r>
    </w:p>
    <w:p w:rsidR="007F4E7A" w:rsidRDefault="007F4E7A" w:rsidP="007F4E7A">
      <w:pPr>
        <w:rPr>
          <w:rFonts w:ascii="Arial" w:hAnsi="Arial" w:cs="Arial"/>
          <w:lang w:val="es-ES"/>
        </w:rPr>
      </w:pPr>
      <w:r w:rsidRPr="007F4E7A">
        <w:rPr>
          <w:rFonts w:ascii="Arial" w:hAnsi="Arial" w:cs="Arial"/>
          <w:lang w:val="es-ES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</w:t>
      </w:r>
      <w:proofErr w:type="spellStart"/>
      <w:r>
        <w:rPr>
          <w:rFonts w:ascii="Arial" w:hAnsi="Arial" w:cs="Arial"/>
          <w:szCs w:val="24"/>
          <w:lang w:val="es-ES"/>
        </w:rPr>
        <w:t>Avda</w:t>
      </w:r>
      <w:proofErr w:type="spellEnd"/>
      <w:r>
        <w:rPr>
          <w:rFonts w:ascii="Arial" w:hAnsi="Arial" w:cs="Arial"/>
          <w:szCs w:val="24"/>
          <w:lang w:val="es-ES"/>
        </w:rPr>
        <w:t xml:space="preserve">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6º).-</w:t>
      </w:r>
      <w:r>
        <w:rPr>
          <w:rFonts w:ascii="Arial" w:hAnsi="Arial" w:cs="Arial"/>
          <w:szCs w:val="24"/>
          <w:lang w:val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5083F"/>
    <w:rsid w:val="000A70E9"/>
    <w:rsid w:val="00137940"/>
    <w:rsid w:val="001E489A"/>
    <w:rsid w:val="0020271E"/>
    <w:rsid w:val="0025498B"/>
    <w:rsid w:val="002D25B8"/>
    <w:rsid w:val="003C1F4B"/>
    <w:rsid w:val="003F40A3"/>
    <w:rsid w:val="00414453"/>
    <w:rsid w:val="00455D4B"/>
    <w:rsid w:val="00466DA3"/>
    <w:rsid w:val="004E54E4"/>
    <w:rsid w:val="004E6213"/>
    <w:rsid w:val="00562EF7"/>
    <w:rsid w:val="005D5978"/>
    <w:rsid w:val="00615C34"/>
    <w:rsid w:val="00667ACC"/>
    <w:rsid w:val="006827E4"/>
    <w:rsid w:val="006F6916"/>
    <w:rsid w:val="007409F1"/>
    <w:rsid w:val="007E567A"/>
    <w:rsid w:val="007F4E7A"/>
    <w:rsid w:val="00844073"/>
    <w:rsid w:val="008C067D"/>
    <w:rsid w:val="008D050A"/>
    <w:rsid w:val="008E2F4D"/>
    <w:rsid w:val="0091028C"/>
    <w:rsid w:val="00955D4D"/>
    <w:rsid w:val="00970EA5"/>
    <w:rsid w:val="00996757"/>
    <w:rsid w:val="009C6AB8"/>
    <w:rsid w:val="009F07D3"/>
    <w:rsid w:val="00A315D8"/>
    <w:rsid w:val="00A60C29"/>
    <w:rsid w:val="00A73EAE"/>
    <w:rsid w:val="00A85EBC"/>
    <w:rsid w:val="00B82EBD"/>
    <w:rsid w:val="00C526B4"/>
    <w:rsid w:val="00C550D9"/>
    <w:rsid w:val="00C72B86"/>
    <w:rsid w:val="00CD46D9"/>
    <w:rsid w:val="00CD6950"/>
    <w:rsid w:val="00CF05DB"/>
    <w:rsid w:val="00D235F0"/>
    <w:rsid w:val="00D402DE"/>
    <w:rsid w:val="00D6525B"/>
    <w:rsid w:val="00E22767"/>
    <w:rsid w:val="00E53FD8"/>
    <w:rsid w:val="00E63D4E"/>
    <w:rsid w:val="00E80A4B"/>
    <w:rsid w:val="00EC6652"/>
    <w:rsid w:val="00F2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2025-07-06T16:45:00Z</dcterms:created>
  <dcterms:modified xsi:type="dcterms:W3CDTF">2025-07-06T16:45:00Z</dcterms:modified>
</cp:coreProperties>
</file>