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D12C3A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AC74A5">
        <w:rPr>
          <w:rFonts w:ascii="Arial" w:hAnsi="Arial"/>
          <w:b/>
          <w:sz w:val="24"/>
          <w:lang w:val="es-ES_tradnl"/>
        </w:rPr>
        <w:t>0</w:t>
      </w:r>
      <w:r w:rsidR="00D12C3A">
        <w:rPr>
          <w:rFonts w:ascii="Arial" w:hAnsi="Arial"/>
          <w:b/>
          <w:sz w:val="24"/>
          <w:lang w:val="es-ES_tradnl"/>
        </w:rPr>
        <w:t>06</w:t>
      </w:r>
      <w:r>
        <w:rPr>
          <w:rFonts w:ascii="Arial" w:hAnsi="Arial"/>
          <w:b/>
          <w:sz w:val="24"/>
          <w:lang w:val="es-ES_tradnl"/>
        </w:rPr>
        <w:t>/</w:t>
      </w:r>
      <w:r w:rsidR="00D12C3A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3F1ED4">
        <w:rPr>
          <w:rFonts w:ascii="Arial" w:hAnsi="Arial"/>
          <w:b/>
          <w:sz w:val="24"/>
          <w:lang w:val="es-ES_tradnl"/>
        </w:rPr>
        <w:t>:</w:t>
      </w:r>
      <w:r>
        <w:rPr>
          <w:rFonts w:ascii="Arial" w:hAnsi="Arial"/>
          <w:b/>
          <w:sz w:val="24"/>
          <w:lang w:val="es-ES_tradnl"/>
        </w:rPr>
        <w:t xml:space="preserve">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D12C3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por resolución CDCIC-242/09 se designara al Técnico Marcos Antonio SOLIZ SANCHEZ (LEG. 11339) como ayudante en la asignatura Operación y Programación de Computadoras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3F1ED4" w:rsidRDefault="003F1ED4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3F1ED4" w:rsidP="003F1ED4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3F1ED4" w:rsidRDefault="003F1ED4" w:rsidP="003F1ED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/>
          <w:sz w:val="24"/>
          <w:lang w:val="es-ES_tradnl"/>
        </w:rPr>
        <w:tab/>
      </w:r>
    </w:p>
    <w:p w:rsidR="00AA03C9" w:rsidRDefault="003F1ED4" w:rsidP="003F1ED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 w:rsidR="00D12C3A">
        <w:rPr>
          <w:rFonts w:ascii="Arial" w:hAnsi="Arial"/>
          <w:sz w:val="24"/>
          <w:lang w:val="es-ES_tradnl"/>
        </w:rPr>
        <w:t xml:space="preserve">Que el señor </w:t>
      </w:r>
      <w:proofErr w:type="spellStart"/>
      <w:r w:rsidR="00D12C3A">
        <w:rPr>
          <w:rFonts w:ascii="Arial" w:hAnsi="Arial"/>
          <w:sz w:val="24"/>
          <w:lang w:val="es-ES_tradnl"/>
        </w:rPr>
        <w:t>Soliz</w:t>
      </w:r>
      <w:proofErr w:type="spellEnd"/>
      <w:r w:rsidR="00D12C3A">
        <w:rPr>
          <w:rFonts w:ascii="Arial" w:hAnsi="Arial"/>
          <w:sz w:val="24"/>
          <w:lang w:val="es-ES_tradnl"/>
        </w:rPr>
        <w:t xml:space="preserve"> </w:t>
      </w:r>
      <w:proofErr w:type="spellStart"/>
      <w:r w:rsidR="00D12C3A">
        <w:rPr>
          <w:rFonts w:ascii="Arial" w:hAnsi="Arial"/>
          <w:sz w:val="24"/>
          <w:lang w:val="es-ES_tradnl"/>
        </w:rPr>
        <w:t>Sanchez</w:t>
      </w:r>
      <w:proofErr w:type="spellEnd"/>
      <w:r w:rsidR="00D12C3A">
        <w:rPr>
          <w:rFonts w:ascii="Arial" w:hAnsi="Arial"/>
          <w:sz w:val="24"/>
          <w:lang w:val="es-ES_tradnl"/>
        </w:rPr>
        <w:t xml:space="preserve"> cumple dicha función con un cargo propio de la UPSO</w:t>
      </w:r>
      <w:r w:rsidR="00AA03C9">
        <w:rPr>
          <w:rFonts w:ascii="Arial" w:hAnsi="Arial"/>
          <w:sz w:val="24"/>
          <w:lang w:val="es-ES_tradnl"/>
        </w:rPr>
        <w:t>;</w:t>
      </w:r>
    </w:p>
    <w:p w:rsidR="003F1ED4" w:rsidRPr="007004F7" w:rsidRDefault="007004F7" w:rsidP="003F1ED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D12C3A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Director Decano</w:t>
      </w:r>
      <w:r w:rsidR="00274335">
        <w:rPr>
          <w:lang w:val="es-ES_tradnl"/>
        </w:rPr>
        <w:t xml:space="preserve"> de</w:t>
      </w:r>
      <w:r>
        <w:rPr>
          <w:lang w:val="es-ES_tradnl"/>
        </w:rPr>
        <w:t>l</w:t>
      </w:r>
      <w:r w:rsidR="00274335">
        <w:rPr>
          <w:lang w:val="es-ES_tradnl"/>
        </w:rPr>
        <w:t xml:space="preserve"> </w:t>
      </w:r>
      <w:r>
        <w:rPr>
          <w:lang w:val="es-ES_tradnl"/>
        </w:rPr>
        <w:t xml:space="preserve">Departamento de </w:t>
      </w:r>
      <w:r w:rsidR="00274335">
        <w:rPr>
          <w:lang w:val="es-ES_tradnl"/>
        </w:rPr>
        <w:t>Ciencias e Ingeniería de la Comp</w:t>
      </w:r>
      <w:r w:rsidR="00DB5ED1">
        <w:rPr>
          <w:lang w:val="es-ES_tradnl"/>
        </w:rPr>
        <w:t xml:space="preserve">utación </w:t>
      </w:r>
      <w:r>
        <w:rPr>
          <w:lang w:val="es-ES_tradnl"/>
        </w:rPr>
        <w:t>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D96E36" w:rsidP="00570B9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F72094">
        <w:rPr>
          <w:rFonts w:ascii="Arial" w:hAnsi="Arial" w:cs="Arial"/>
          <w:sz w:val="24"/>
          <w:lang w:val="es-ES_tradnl"/>
        </w:rPr>
        <w:t>Dejar sin</w:t>
      </w:r>
      <w:r w:rsidR="00425D03">
        <w:rPr>
          <w:rFonts w:ascii="Arial" w:hAnsi="Arial" w:cs="Arial"/>
          <w:sz w:val="24"/>
          <w:lang w:val="es-ES_tradnl"/>
        </w:rPr>
        <w:t xml:space="preserve"> efecto</w:t>
      </w:r>
      <w:r w:rsidR="00F72094">
        <w:rPr>
          <w:rFonts w:ascii="Arial" w:hAnsi="Arial" w:cs="Arial"/>
          <w:sz w:val="24"/>
          <w:lang w:val="es-ES_tradnl"/>
        </w:rPr>
        <w:t xml:space="preserve"> </w:t>
      </w:r>
      <w:r w:rsidR="00570B9B">
        <w:rPr>
          <w:rFonts w:ascii="Arial" w:hAnsi="Arial" w:cs="Arial"/>
          <w:sz w:val="24"/>
          <w:lang w:val="es-ES_tradnl"/>
        </w:rPr>
        <w:t>l</w:t>
      </w:r>
      <w:r w:rsidR="00D12C3A">
        <w:rPr>
          <w:rFonts w:ascii="Arial" w:hAnsi="Arial" w:cs="Arial"/>
          <w:sz w:val="24"/>
          <w:lang w:val="es-ES_tradnl"/>
        </w:rPr>
        <w:t>a</w:t>
      </w:r>
      <w:r w:rsidR="00570B9B">
        <w:rPr>
          <w:rFonts w:ascii="Arial" w:hAnsi="Arial" w:cs="Arial"/>
          <w:sz w:val="24"/>
          <w:lang w:val="es-ES_tradnl"/>
        </w:rPr>
        <w:t xml:space="preserve"> </w:t>
      </w:r>
      <w:r w:rsidR="00D12C3A">
        <w:rPr>
          <w:rFonts w:ascii="Arial" w:hAnsi="Arial" w:cs="Arial"/>
          <w:sz w:val="24"/>
          <w:lang w:val="es-ES_tradnl"/>
        </w:rPr>
        <w:t>designación</w:t>
      </w:r>
      <w:r w:rsidR="00570B9B">
        <w:rPr>
          <w:rFonts w:ascii="Arial" w:hAnsi="Arial"/>
          <w:sz w:val="24"/>
          <w:lang w:val="es-AR"/>
        </w:rPr>
        <w:t xml:space="preserve"> </w:t>
      </w:r>
      <w:r w:rsidR="00D12C3A">
        <w:rPr>
          <w:rFonts w:ascii="Arial" w:hAnsi="Arial"/>
          <w:sz w:val="24"/>
          <w:lang w:val="es-AR"/>
        </w:rPr>
        <w:t>realizada</w:t>
      </w:r>
      <w:r w:rsidR="00570B9B">
        <w:rPr>
          <w:rFonts w:ascii="Arial" w:hAnsi="Arial"/>
          <w:sz w:val="24"/>
          <w:lang w:val="es-AR"/>
        </w:rPr>
        <w:t xml:space="preserve"> </w:t>
      </w:r>
      <w:r w:rsidR="00D12C3A">
        <w:rPr>
          <w:rFonts w:ascii="Arial" w:hAnsi="Arial"/>
          <w:sz w:val="24"/>
          <w:lang w:val="es-AR"/>
        </w:rPr>
        <w:t>a</w:t>
      </w:r>
      <w:r w:rsidR="00570B9B">
        <w:rPr>
          <w:rFonts w:ascii="Arial" w:hAnsi="Arial"/>
          <w:sz w:val="24"/>
          <w:lang w:val="es-AR"/>
        </w:rPr>
        <w:t xml:space="preserve">l </w:t>
      </w:r>
      <w:r w:rsidR="00570B9B">
        <w:rPr>
          <w:rFonts w:ascii="Arial" w:hAnsi="Arial"/>
          <w:b/>
          <w:sz w:val="24"/>
          <w:lang w:val="es-AR"/>
        </w:rPr>
        <w:t xml:space="preserve">Técnico </w:t>
      </w:r>
      <w:r w:rsidR="00D12C3A">
        <w:rPr>
          <w:rFonts w:ascii="Arial" w:hAnsi="Arial"/>
          <w:b/>
          <w:sz w:val="24"/>
          <w:lang w:val="es-AR"/>
        </w:rPr>
        <w:t xml:space="preserve">Marcos Antonio </w:t>
      </w:r>
      <w:proofErr w:type="spellStart"/>
      <w:r w:rsidR="00D12C3A">
        <w:rPr>
          <w:rFonts w:ascii="Arial" w:hAnsi="Arial"/>
          <w:b/>
          <w:sz w:val="24"/>
          <w:lang w:val="es-AR"/>
        </w:rPr>
        <w:t>Soliz</w:t>
      </w:r>
      <w:proofErr w:type="spellEnd"/>
      <w:r w:rsidR="00D12C3A">
        <w:rPr>
          <w:rFonts w:ascii="Arial" w:hAnsi="Arial"/>
          <w:b/>
          <w:sz w:val="24"/>
          <w:lang w:val="es-AR"/>
        </w:rPr>
        <w:t xml:space="preserve"> </w:t>
      </w:r>
      <w:proofErr w:type="spellStart"/>
      <w:r w:rsidR="00D12C3A">
        <w:rPr>
          <w:rFonts w:ascii="Arial" w:hAnsi="Arial"/>
          <w:b/>
          <w:sz w:val="24"/>
          <w:lang w:val="es-AR"/>
        </w:rPr>
        <w:t>Sanchez</w:t>
      </w:r>
      <w:proofErr w:type="spellEnd"/>
      <w:r w:rsidR="00570B9B">
        <w:rPr>
          <w:rFonts w:ascii="Arial" w:hAnsi="Arial"/>
          <w:b/>
          <w:bCs/>
          <w:sz w:val="24"/>
          <w:lang w:val="es-AR"/>
        </w:rPr>
        <w:t xml:space="preserve"> </w:t>
      </w:r>
      <w:r w:rsidR="00570B9B">
        <w:rPr>
          <w:rFonts w:ascii="Arial" w:hAnsi="Arial"/>
          <w:sz w:val="24"/>
          <w:lang w:val="es-AR"/>
        </w:rPr>
        <w:t>(</w:t>
      </w:r>
      <w:proofErr w:type="spellStart"/>
      <w:r w:rsidR="00D12C3A">
        <w:rPr>
          <w:rFonts w:ascii="Arial" w:hAnsi="Arial"/>
          <w:sz w:val="24"/>
          <w:lang w:val="es-AR"/>
        </w:rPr>
        <w:t>Leg</w:t>
      </w:r>
      <w:proofErr w:type="spellEnd"/>
      <w:r w:rsidR="00D12C3A">
        <w:rPr>
          <w:rFonts w:ascii="Arial" w:hAnsi="Arial"/>
          <w:sz w:val="24"/>
          <w:lang w:val="es-AR"/>
        </w:rPr>
        <w:t>. 11339</w:t>
      </w:r>
      <w:r w:rsidR="00570B9B">
        <w:rPr>
          <w:rFonts w:ascii="Arial" w:hAnsi="Arial"/>
          <w:sz w:val="24"/>
          <w:lang w:val="es-AR"/>
        </w:rPr>
        <w:t xml:space="preserve">), para cumplir funciones de ayudante de la asignatura </w:t>
      </w:r>
      <w:r w:rsidR="00570B9B">
        <w:rPr>
          <w:rFonts w:ascii="Arial" w:hAnsi="Arial"/>
          <w:b/>
          <w:sz w:val="24"/>
          <w:lang w:val="es-AR"/>
        </w:rPr>
        <w:t>“</w:t>
      </w:r>
      <w:r w:rsidR="00D12C3A">
        <w:rPr>
          <w:rFonts w:ascii="Arial" w:hAnsi="Arial"/>
          <w:b/>
          <w:bCs/>
          <w:sz w:val="24"/>
          <w:lang w:val="es-AR"/>
        </w:rPr>
        <w:t>Operación y Programación de Computadoras</w:t>
      </w:r>
      <w:r w:rsidR="00570B9B">
        <w:rPr>
          <w:rFonts w:ascii="Arial" w:hAnsi="Arial"/>
          <w:b/>
          <w:bCs/>
          <w:sz w:val="24"/>
          <w:lang w:val="es-AR"/>
        </w:rPr>
        <w:t>”</w:t>
      </w:r>
      <w:r w:rsidR="00570B9B">
        <w:rPr>
          <w:rFonts w:ascii="Arial" w:hAnsi="Arial"/>
          <w:sz w:val="24"/>
          <w:lang w:val="es-AR"/>
        </w:rPr>
        <w:t xml:space="preserve">, en la localidad de </w:t>
      </w:r>
      <w:r w:rsidR="001B5D57">
        <w:rPr>
          <w:rFonts w:ascii="Arial" w:hAnsi="Arial"/>
          <w:sz w:val="24"/>
          <w:lang w:val="es-AR"/>
        </w:rPr>
        <w:t>Punta Alta</w:t>
      </w:r>
      <w:r w:rsidR="00570B9B">
        <w:rPr>
          <w:rFonts w:ascii="Arial" w:hAnsi="Arial"/>
          <w:sz w:val="24"/>
          <w:lang w:val="es-AR"/>
        </w:rPr>
        <w:t>.-</w:t>
      </w:r>
    </w:p>
    <w:p w:rsidR="00570B9B" w:rsidRDefault="00570B9B" w:rsidP="00570B9B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</w:t>
      </w:r>
      <w:r w:rsidR="00570B9B">
        <w:rPr>
          <w:rFonts w:ascii="Arial" w:hAnsi="Arial"/>
          <w:sz w:val="24"/>
          <w:lang w:val="es-ES_tradnl"/>
        </w:rPr>
        <w:t>incorpórese copia de la presente a las actuaciones correspondientes</w:t>
      </w:r>
      <w:r>
        <w:rPr>
          <w:rFonts w:ascii="Arial" w:hAnsi="Arial"/>
          <w:sz w:val="24"/>
          <w:lang w:val="es-ES_tradnl"/>
        </w:rPr>
        <w:t>.-------------------------------------------------------------------------</w:t>
      </w:r>
      <w:r w:rsidR="00570B9B">
        <w:rPr>
          <w:rFonts w:ascii="Arial" w:hAnsi="Arial"/>
          <w:sz w:val="24"/>
          <w:lang w:val="es-ES_tradnl"/>
        </w:rPr>
        <w:t>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77F31"/>
    <w:rsid w:val="00084C5E"/>
    <w:rsid w:val="000C3DB2"/>
    <w:rsid w:val="00121B59"/>
    <w:rsid w:val="001A56CD"/>
    <w:rsid w:val="001B5CE2"/>
    <w:rsid w:val="001B5D57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3F1ED4"/>
    <w:rsid w:val="00425D03"/>
    <w:rsid w:val="00462C28"/>
    <w:rsid w:val="004771E1"/>
    <w:rsid w:val="004E5D68"/>
    <w:rsid w:val="004F3538"/>
    <w:rsid w:val="00517844"/>
    <w:rsid w:val="0054148A"/>
    <w:rsid w:val="00546E74"/>
    <w:rsid w:val="00554DFF"/>
    <w:rsid w:val="00570B9B"/>
    <w:rsid w:val="00611C09"/>
    <w:rsid w:val="00622438"/>
    <w:rsid w:val="00637DBC"/>
    <w:rsid w:val="00643933"/>
    <w:rsid w:val="0064647B"/>
    <w:rsid w:val="006506A0"/>
    <w:rsid w:val="0065294E"/>
    <w:rsid w:val="0066782D"/>
    <w:rsid w:val="00675677"/>
    <w:rsid w:val="00675EBC"/>
    <w:rsid w:val="00687FD8"/>
    <w:rsid w:val="006E4BA0"/>
    <w:rsid w:val="007004F7"/>
    <w:rsid w:val="00706EE2"/>
    <w:rsid w:val="00716E2A"/>
    <w:rsid w:val="007267F8"/>
    <w:rsid w:val="007317A9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947B92"/>
    <w:rsid w:val="00950D70"/>
    <w:rsid w:val="00967732"/>
    <w:rsid w:val="009751F1"/>
    <w:rsid w:val="00990762"/>
    <w:rsid w:val="009A20C6"/>
    <w:rsid w:val="009C3D88"/>
    <w:rsid w:val="009E00E2"/>
    <w:rsid w:val="009E2A6D"/>
    <w:rsid w:val="009E6457"/>
    <w:rsid w:val="009F15D7"/>
    <w:rsid w:val="00A00544"/>
    <w:rsid w:val="00A26EAC"/>
    <w:rsid w:val="00A345E7"/>
    <w:rsid w:val="00AA03C9"/>
    <w:rsid w:val="00AA6EB5"/>
    <w:rsid w:val="00AC363A"/>
    <w:rsid w:val="00AC74A5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12C3A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18C0"/>
    <w:rsid w:val="00F57CEE"/>
    <w:rsid w:val="00F70B1B"/>
    <w:rsid w:val="00F72094"/>
    <w:rsid w:val="00F827A7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2009-09-17T14:45:00Z</cp:lastPrinted>
  <dcterms:created xsi:type="dcterms:W3CDTF">2025-07-06T16:48:00Z</dcterms:created>
  <dcterms:modified xsi:type="dcterms:W3CDTF">2025-07-06T16:48:00Z</dcterms:modified>
</cp:coreProperties>
</file>