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DE59FB">
        <w:rPr>
          <w:rFonts w:ascii="Arial" w:hAnsi="Arial"/>
          <w:b/>
          <w:sz w:val="24"/>
          <w:lang w:val="es-ES_tradnl"/>
        </w:rPr>
        <w:t xml:space="preserve"> 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DE59FB">
        <w:rPr>
          <w:rFonts w:ascii="Arial" w:hAnsi="Arial"/>
          <w:b/>
          <w:sz w:val="24"/>
          <w:lang w:val="es-ES_tradnl"/>
        </w:rPr>
        <w:t>0</w:t>
      </w:r>
      <w:r w:rsidR="00DC4413">
        <w:rPr>
          <w:rFonts w:ascii="Arial" w:hAnsi="Arial"/>
          <w:b/>
          <w:sz w:val="24"/>
          <w:lang w:val="es-ES_tradnl"/>
        </w:rPr>
        <w:t>1</w:t>
      </w:r>
      <w:r w:rsidR="009D79E2">
        <w:rPr>
          <w:rFonts w:ascii="Arial" w:hAnsi="Arial"/>
          <w:b/>
          <w:sz w:val="24"/>
          <w:lang w:val="es-ES_tradnl"/>
        </w:rPr>
        <w:t>3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0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EC73AA" w:rsidRPr="00DE59FB" w:rsidRDefault="009D79E2" w:rsidP="00DE59FB">
      <w:pPr>
        <w:ind w:firstLine="1418"/>
        <w:jc w:val="both"/>
        <w:rPr>
          <w:rFonts w:ascii="Arial" w:hAnsi="Arial"/>
          <w:bCs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nota presentada por </w:t>
      </w:r>
      <w:r w:rsidR="00DE59FB">
        <w:rPr>
          <w:rFonts w:ascii="Arial" w:hAnsi="Arial"/>
          <w:sz w:val="24"/>
          <w:lang w:val="es-ES_tradnl"/>
        </w:rPr>
        <w:t>e</w:t>
      </w:r>
      <w:r w:rsidR="00EC73AA">
        <w:rPr>
          <w:rFonts w:ascii="Arial" w:hAnsi="Arial"/>
          <w:sz w:val="24"/>
          <w:lang w:val="es-ES_tradnl"/>
        </w:rPr>
        <w:t xml:space="preserve">l </w:t>
      </w:r>
      <w:r w:rsidR="00DE59FB">
        <w:rPr>
          <w:rFonts w:ascii="Arial" w:hAnsi="Arial"/>
          <w:bCs/>
          <w:sz w:val="24"/>
          <w:lang w:val="es-ES_tradnl"/>
        </w:rPr>
        <w:t>Ing. Rafael García</w:t>
      </w:r>
      <w:r w:rsidR="00EC73AA">
        <w:rPr>
          <w:rFonts w:ascii="Arial" w:hAnsi="Arial"/>
          <w:sz w:val="24"/>
          <w:lang w:val="es-ES_tradnl"/>
        </w:rPr>
        <w:t xml:space="preserve">, por la cual renuncia a su cargo de </w:t>
      </w:r>
      <w:r>
        <w:rPr>
          <w:rFonts w:ascii="Arial" w:hAnsi="Arial"/>
          <w:sz w:val="24"/>
          <w:lang w:val="es-ES_tradnl"/>
        </w:rPr>
        <w:t>Profesor Adjunto con dedicación exclusiva</w:t>
      </w:r>
      <w:r w:rsidR="00EC73AA">
        <w:rPr>
          <w:rFonts w:ascii="Arial" w:hAnsi="Arial"/>
          <w:sz w:val="24"/>
          <w:lang w:val="es-ES_tradnl"/>
        </w:rPr>
        <w:t>, Área: I</w:t>
      </w:r>
      <w:r w:rsidR="00DE59FB">
        <w:rPr>
          <w:rFonts w:ascii="Arial" w:hAnsi="Arial"/>
          <w:sz w:val="24"/>
          <w:lang w:val="es-ES_tradnl"/>
        </w:rPr>
        <w:t>V</w:t>
      </w:r>
      <w:r w:rsidR="00EC73AA">
        <w:rPr>
          <w:rFonts w:ascii="Arial" w:hAnsi="Arial"/>
          <w:sz w:val="24"/>
          <w:lang w:val="es-ES_tradnl"/>
        </w:rPr>
        <w:t xml:space="preserve">, Disciplina: </w:t>
      </w:r>
      <w:r w:rsidR="00DE59FB">
        <w:rPr>
          <w:rFonts w:ascii="Arial" w:hAnsi="Arial"/>
          <w:sz w:val="24"/>
          <w:lang w:val="es-AR"/>
        </w:rPr>
        <w:t>Sistemas</w:t>
      </w:r>
      <w:r w:rsidR="00EC73AA">
        <w:rPr>
          <w:rFonts w:ascii="Arial" w:hAnsi="Arial"/>
          <w:sz w:val="24"/>
          <w:lang w:val="es-AR"/>
        </w:rPr>
        <w:t xml:space="preserve">, Asignatura: </w:t>
      </w:r>
      <w:r w:rsidR="00EC73AA" w:rsidRPr="002C5085">
        <w:rPr>
          <w:rFonts w:ascii="Arial" w:hAnsi="Arial"/>
          <w:i/>
          <w:smallCaps/>
          <w:sz w:val="24"/>
          <w:lang w:val="es-AR"/>
        </w:rPr>
        <w:t>“</w:t>
      </w:r>
      <w:r w:rsidR="00DE59FB">
        <w:rPr>
          <w:rFonts w:ascii="Arial" w:hAnsi="Arial"/>
          <w:i/>
          <w:smallCaps/>
          <w:sz w:val="24"/>
          <w:lang w:val="es-AR"/>
        </w:rPr>
        <w:t>Arquitectura de Computadoras</w:t>
      </w:r>
      <w:r w:rsidR="00EC73AA" w:rsidRPr="002C5085">
        <w:rPr>
          <w:rFonts w:ascii="Arial" w:hAnsi="Arial"/>
          <w:i/>
          <w:smallCaps/>
          <w:sz w:val="24"/>
          <w:lang w:val="es-AR"/>
        </w:rPr>
        <w:t>”</w:t>
      </w:r>
      <w:r w:rsidR="002A0B86">
        <w:rPr>
          <w:rFonts w:ascii="Arial" w:hAnsi="Arial"/>
          <w:i/>
          <w:smallCaps/>
          <w:sz w:val="24"/>
          <w:lang w:val="es-AR"/>
        </w:rPr>
        <w:t xml:space="preserve">; </w:t>
      </w:r>
    </w:p>
    <w:p w:rsidR="00EC73AA" w:rsidRDefault="00EC73AA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 w:rsidP="00781C8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9509F1" w:rsidRPr="009509F1" w:rsidRDefault="009509F1" w:rsidP="009509F1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9509F1">
        <w:rPr>
          <w:rFonts w:ascii="Arial" w:hAnsi="Arial"/>
          <w:b/>
          <w:sz w:val="24"/>
          <w:szCs w:val="24"/>
          <w:lang w:val="es-ES"/>
        </w:rPr>
        <w:t xml:space="preserve">El </w:t>
      </w:r>
      <w:proofErr w:type="spellStart"/>
      <w:r w:rsidR="006F5079">
        <w:rPr>
          <w:rFonts w:ascii="Arial" w:hAnsi="Arial"/>
          <w:b/>
          <w:sz w:val="24"/>
          <w:szCs w:val="24"/>
          <w:lang w:val="es-ES"/>
        </w:rPr>
        <w:t>Viced</w:t>
      </w:r>
      <w:r w:rsidRPr="009509F1">
        <w:rPr>
          <w:rFonts w:ascii="Arial" w:hAnsi="Arial"/>
          <w:b/>
          <w:sz w:val="24"/>
          <w:szCs w:val="24"/>
          <w:lang w:val="es-ES"/>
        </w:rPr>
        <w:t>irector</w:t>
      </w:r>
      <w:proofErr w:type="spellEnd"/>
      <w:r w:rsidRPr="009509F1">
        <w:rPr>
          <w:rFonts w:ascii="Arial" w:hAnsi="Arial"/>
          <w:b/>
          <w:sz w:val="24"/>
          <w:szCs w:val="24"/>
          <w:lang w:val="es-ES"/>
        </w:rPr>
        <w:t xml:space="preserve"> del Departamento de Ciencias e Ingeniería de la Computación “ad referéndum” del Consejo Departamental</w:t>
      </w:r>
    </w:p>
    <w:p w:rsidR="00274335" w:rsidRPr="009509F1" w:rsidRDefault="00274335">
      <w:pPr>
        <w:jc w:val="both"/>
        <w:rPr>
          <w:rFonts w:ascii="Arial" w:hAnsi="Arial" w:cs="Arial"/>
          <w:b/>
          <w:bCs/>
          <w:sz w:val="24"/>
          <w:lang w:val="es-ES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</w:t>
      </w:r>
      <w:r w:rsidR="00E91FCD">
        <w:rPr>
          <w:rFonts w:ascii="Arial" w:hAnsi="Arial" w:cs="Arial"/>
          <w:sz w:val="24"/>
          <w:lang w:val="es-ES_tradnl"/>
        </w:rPr>
        <w:t xml:space="preserve">Proponer la aceptación de la renuncia </w:t>
      </w:r>
      <w:r>
        <w:rPr>
          <w:rFonts w:ascii="Arial" w:hAnsi="Arial" w:cs="Arial"/>
          <w:sz w:val="24"/>
          <w:lang w:val="es-ES_tradnl"/>
        </w:rPr>
        <w:t xml:space="preserve">presentada por </w:t>
      </w:r>
      <w:r w:rsidR="009509F1">
        <w:rPr>
          <w:rFonts w:ascii="Arial" w:hAnsi="Arial" w:cs="Arial"/>
          <w:sz w:val="24"/>
          <w:lang w:val="es-ES_tradnl"/>
        </w:rPr>
        <w:t>e</w:t>
      </w:r>
      <w:r w:rsidR="00FA3D0B">
        <w:rPr>
          <w:rFonts w:ascii="Arial" w:hAnsi="Arial"/>
          <w:sz w:val="24"/>
          <w:lang w:val="es-ES_tradnl"/>
        </w:rPr>
        <w:t xml:space="preserve">l </w:t>
      </w:r>
      <w:proofErr w:type="spellStart"/>
      <w:r w:rsidR="009509F1">
        <w:rPr>
          <w:rFonts w:ascii="Arial" w:hAnsi="Arial"/>
          <w:sz w:val="24"/>
          <w:lang w:val="es-AR"/>
        </w:rPr>
        <w:t>Mg</w:t>
      </w:r>
      <w:proofErr w:type="spellEnd"/>
      <w:r w:rsidR="009509F1">
        <w:rPr>
          <w:rFonts w:ascii="Arial" w:hAnsi="Arial"/>
          <w:sz w:val="24"/>
          <w:lang w:val="es-AR"/>
        </w:rPr>
        <w:t>. Rafael Benjamín García</w:t>
      </w:r>
      <w:r w:rsidR="00043714">
        <w:rPr>
          <w:rFonts w:ascii="Arial" w:hAnsi="Arial"/>
          <w:b/>
          <w:sz w:val="24"/>
          <w:lang w:val="es-AR"/>
        </w:rPr>
        <w:t xml:space="preserve"> </w:t>
      </w:r>
      <w:r w:rsidR="006B6BA4">
        <w:rPr>
          <w:rFonts w:ascii="Arial" w:hAnsi="Arial"/>
          <w:bCs/>
          <w:sz w:val="24"/>
          <w:lang w:val="es-ES_tradnl"/>
        </w:rPr>
        <w:t>(</w:t>
      </w:r>
      <w:proofErr w:type="spellStart"/>
      <w:r w:rsidR="002A0B86">
        <w:rPr>
          <w:rFonts w:ascii="Arial" w:hAnsi="Arial"/>
          <w:sz w:val="24"/>
          <w:lang w:val="es-ES_tradnl"/>
        </w:rPr>
        <w:t>Leg</w:t>
      </w:r>
      <w:proofErr w:type="spellEnd"/>
      <w:r w:rsidR="002A0B86">
        <w:rPr>
          <w:rFonts w:ascii="Arial" w:hAnsi="Arial"/>
          <w:sz w:val="24"/>
          <w:lang w:val="es-ES_tradnl"/>
        </w:rPr>
        <w:t>.</w:t>
      </w:r>
      <w:r w:rsidR="00781C80">
        <w:rPr>
          <w:rFonts w:ascii="Arial" w:hAnsi="Arial"/>
          <w:sz w:val="24"/>
          <w:lang w:val="es-ES_tradnl"/>
        </w:rPr>
        <w:t xml:space="preserve"> </w:t>
      </w:r>
      <w:r w:rsidR="009509F1">
        <w:rPr>
          <w:rFonts w:ascii="Arial" w:hAnsi="Arial"/>
          <w:sz w:val="24"/>
          <w:lang w:val="es-ES_tradnl"/>
        </w:rPr>
        <w:t>3244</w:t>
      </w:r>
      <w:r w:rsidR="00043714">
        <w:rPr>
          <w:rFonts w:ascii="Arial" w:hAnsi="Arial"/>
          <w:sz w:val="24"/>
          <w:lang w:val="es-AR"/>
        </w:rPr>
        <w:t>),</w:t>
      </w:r>
      <w:r w:rsidR="008712F1">
        <w:rPr>
          <w:rFonts w:ascii="Arial" w:hAnsi="Arial"/>
          <w:sz w:val="24"/>
          <w:lang w:val="es-ES_tradnl"/>
        </w:rPr>
        <w:t xml:space="preserve"> en un cargo de </w:t>
      </w:r>
      <w:r w:rsidR="009D79E2">
        <w:rPr>
          <w:rFonts w:ascii="Arial" w:hAnsi="Arial"/>
          <w:sz w:val="24"/>
          <w:lang w:val="es-ES_tradnl"/>
        </w:rPr>
        <w:t>Profesor Adjunto con dedicación exclusiva</w:t>
      </w:r>
      <w:r w:rsidR="002A0B86">
        <w:rPr>
          <w:rFonts w:ascii="Arial" w:hAnsi="Arial"/>
          <w:sz w:val="24"/>
          <w:lang w:val="es-ES_tradnl"/>
        </w:rPr>
        <w:t xml:space="preserve">, Área: </w:t>
      </w:r>
      <w:r w:rsidR="009509F1">
        <w:rPr>
          <w:rFonts w:ascii="Arial" w:hAnsi="Arial"/>
          <w:sz w:val="24"/>
          <w:lang w:val="es-ES_tradnl"/>
        </w:rPr>
        <w:t xml:space="preserve">IV, Disciplina: </w:t>
      </w:r>
      <w:r w:rsidR="009509F1">
        <w:rPr>
          <w:rFonts w:ascii="Arial" w:hAnsi="Arial"/>
          <w:sz w:val="24"/>
          <w:lang w:val="es-AR"/>
        </w:rPr>
        <w:t xml:space="preserve">Sistemas, Asignatura: </w:t>
      </w:r>
      <w:r w:rsidR="009509F1" w:rsidRPr="002C5085">
        <w:rPr>
          <w:rFonts w:ascii="Arial" w:hAnsi="Arial"/>
          <w:i/>
          <w:smallCaps/>
          <w:sz w:val="24"/>
          <w:lang w:val="es-AR"/>
        </w:rPr>
        <w:t>“</w:t>
      </w:r>
      <w:r w:rsidR="009509F1">
        <w:rPr>
          <w:rFonts w:ascii="Arial" w:hAnsi="Arial"/>
          <w:i/>
          <w:smallCaps/>
          <w:sz w:val="24"/>
          <w:lang w:val="es-AR"/>
        </w:rPr>
        <w:t>Arquitectura de Computadoras</w:t>
      </w:r>
      <w:r w:rsidR="009509F1" w:rsidRPr="002C5085">
        <w:rPr>
          <w:rFonts w:ascii="Arial" w:hAnsi="Arial"/>
          <w:i/>
          <w:smallCaps/>
          <w:sz w:val="24"/>
          <w:lang w:val="es-AR"/>
        </w:rPr>
        <w:t>”</w:t>
      </w:r>
      <w:r w:rsidR="0036327A">
        <w:rPr>
          <w:rFonts w:ascii="Arial" w:hAnsi="Arial"/>
          <w:i/>
          <w:smallCaps/>
          <w:sz w:val="24"/>
          <w:lang w:val="es-AR"/>
        </w:rPr>
        <w:t>,</w:t>
      </w:r>
      <w:r w:rsidR="009509F1">
        <w:rPr>
          <w:rFonts w:ascii="Arial" w:hAnsi="Arial"/>
          <w:i/>
          <w:smallCaps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781C80">
        <w:rPr>
          <w:rFonts w:ascii="Arial" w:hAnsi="Arial" w:cs="Arial"/>
          <w:sz w:val="24"/>
          <w:lang w:val="es-ES_tradnl"/>
        </w:rPr>
        <w:t>0</w:t>
      </w:r>
      <w:r w:rsidR="009D79E2">
        <w:rPr>
          <w:rFonts w:ascii="Arial" w:hAnsi="Arial" w:cs="Arial"/>
          <w:sz w:val="24"/>
          <w:lang w:val="es-ES_tradnl"/>
        </w:rPr>
        <w:t>6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9509F1">
        <w:rPr>
          <w:rFonts w:ascii="Arial" w:hAnsi="Arial" w:cs="Arial"/>
          <w:sz w:val="24"/>
          <w:lang w:val="es-ES_tradnl"/>
        </w:rPr>
        <w:t>agosto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DB1B72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0.-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Secretaría General Académica</w:t>
      </w:r>
      <w:r w:rsidR="00E91FCD">
        <w:rPr>
          <w:rFonts w:ascii="Arial" w:hAnsi="Arial"/>
          <w:sz w:val="24"/>
          <w:lang w:val="es-ES_tradnl"/>
        </w:rPr>
        <w:t xml:space="preserve"> a los efectos que corresponda</w:t>
      </w:r>
      <w:r>
        <w:rPr>
          <w:rFonts w:ascii="Arial" w:hAnsi="Arial"/>
          <w:sz w:val="24"/>
          <w:lang w:val="es-ES_tradnl"/>
        </w:rPr>
        <w:t>; cumplido, archívese.--------------------------------------------------------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95339"/>
    <w:rsid w:val="000C3042"/>
    <w:rsid w:val="000C3DB2"/>
    <w:rsid w:val="001A17FC"/>
    <w:rsid w:val="002630D9"/>
    <w:rsid w:val="00274335"/>
    <w:rsid w:val="002804AD"/>
    <w:rsid w:val="00285038"/>
    <w:rsid w:val="002A0118"/>
    <w:rsid w:val="002A0B86"/>
    <w:rsid w:val="002D7C6F"/>
    <w:rsid w:val="002E1CEC"/>
    <w:rsid w:val="0036327A"/>
    <w:rsid w:val="00370581"/>
    <w:rsid w:val="00385C0C"/>
    <w:rsid w:val="004E5D68"/>
    <w:rsid w:val="005335A2"/>
    <w:rsid w:val="00546E74"/>
    <w:rsid w:val="0055008B"/>
    <w:rsid w:val="00554DFF"/>
    <w:rsid w:val="00611C09"/>
    <w:rsid w:val="00622438"/>
    <w:rsid w:val="0065294E"/>
    <w:rsid w:val="00675EBC"/>
    <w:rsid w:val="006B6BA4"/>
    <w:rsid w:val="006C18F0"/>
    <w:rsid w:val="006D6DE1"/>
    <w:rsid w:val="006F0EA3"/>
    <w:rsid w:val="006F5079"/>
    <w:rsid w:val="00706EE2"/>
    <w:rsid w:val="007267F8"/>
    <w:rsid w:val="00743E03"/>
    <w:rsid w:val="00781C80"/>
    <w:rsid w:val="007D7E36"/>
    <w:rsid w:val="0081003C"/>
    <w:rsid w:val="00811C7C"/>
    <w:rsid w:val="00823FFB"/>
    <w:rsid w:val="00852F79"/>
    <w:rsid w:val="00870B1B"/>
    <w:rsid w:val="008712F1"/>
    <w:rsid w:val="00881277"/>
    <w:rsid w:val="009509F1"/>
    <w:rsid w:val="00950D70"/>
    <w:rsid w:val="009751F1"/>
    <w:rsid w:val="009A20C6"/>
    <w:rsid w:val="009D79E2"/>
    <w:rsid w:val="00A26EAC"/>
    <w:rsid w:val="00AA6EB5"/>
    <w:rsid w:val="00B41064"/>
    <w:rsid w:val="00B66E04"/>
    <w:rsid w:val="00B87C59"/>
    <w:rsid w:val="00BD46B1"/>
    <w:rsid w:val="00BD5B8A"/>
    <w:rsid w:val="00BF6E9F"/>
    <w:rsid w:val="00C25F8A"/>
    <w:rsid w:val="00C43A4A"/>
    <w:rsid w:val="00C50ED0"/>
    <w:rsid w:val="00C54851"/>
    <w:rsid w:val="00C8650F"/>
    <w:rsid w:val="00CB142F"/>
    <w:rsid w:val="00CB54B9"/>
    <w:rsid w:val="00CD2B41"/>
    <w:rsid w:val="00CF3C13"/>
    <w:rsid w:val="00D0486B"/>
    <w:rsid w:val="00D2693D"/>
    <w:rsid w:val="00D43B01"/>
    <w:rsid w:val="00D52745"/>
    <w:rsid w:val="00D90D86"/>
    <w:rsid w:val="00D96E36"/>
    <w:rsid w:val="00D97558"/>
    <w:rsid w:val="00DB1B72"/>
    <w:rsid w:val="00DB5ED1"/>
    <w:rsid w:val="00DC4413"/>
    <w:rsid w:val="00DD2847"/>
    <w:rsid w:val="00DE59FB"/>
    <w:rsid w:val="00DE72AE"/>
    <w:rsid w:val="00E049C2"/>
    <w:rsid w:val="00E41737"/>
    <w:rsid w:val="00E91FCD"/>
    <w:rsid w:val="00EC73AA"/>
    <w:rsid w:val="00F16FB4"/>
    <w:rsid w:val="00F34E14"/>
    <w:rsid w:val="00F57CEE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2010-06-24T14:59:00Z</cp:lastPrinted>
  <dcterms:created xsi:type="dcterms:W3CDTF">2025-07-06T16:48:00Z</dcterms:created>
  <dcterms:modified xsi:type="dcterms:W3CDTF">2025-07-06T16:48:00Z</dcterms:modified>
</cp:coreProperties>
</file>