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5375" w:rsidRPr="00F05375" w:rsidRDefault="00907464" w:rsidP="00F05375">
      <w:pPr>
        <w:pStyle w:val="Ttulo2"/>
        <w:spacing w:line="260" w:lineRule="exact"/>
        <w:rPr>
          <w:rFonts w:ascii="Arial" w:hAnsi="Arial" w:cs="Arial"/>
          <w:bCs w:val="0"/>
          <w:color w:val="000000"/>
          <w:sz w:val="24"/>
          <w:szCs w:val="24"/>
          <w:lang w:val="es-ES"/>
        </w:rPr>
      </w:pPr>
      <w:r>
        <w:rPr>
          <w:rFonts w:ascii="Arial" w:hAnsi="Arial" w:cs="Arial"/>
          <w:bCs w:val="0"/>
          <w:color w:val="000000"/>
          <w:sz w:val="24"/>
          <w:szCs w:val="24"/>
          <w:lang w:val="es-ES"/>
        </w:rPr>
        <w:t>REGISTRADO BAJO Nº CDCIC-0</w:t>
      </w:r>
      <w:r w:rsidR="00E33C7B">
        <w:rPr>
          <w:rFonts w:ascii="Arial" w:hAnsi="Arial" w:cs="Arial"/>
          <w:bCs w:val="0"/>
          <w:color w:val="000000"/>
          <w:sz w:val="24"/>
          <w:szCs w:val="24"/>
          <w:lang w:val="es-ES"/>
        </w:rPr>
        <w:t>77</w:t>
      </w:r>
      <w:r w:rsidR="00F05375" w:rsidRPr="00F05375">
        <w:rPr>
          <w:rFonts w:ascii="Arial" w:hAnsi="Arial" w:cs="Arial"/>
          <w:bCs w:val="0"/>
          <w:color w:val="000000"/>
          <w:sz w:val="24"/>
          <w:szCs w:val="24"/>
          <w:lang w:val="es-ES"/>
        </w:rPr>
        <w:t>/</w:t>
      </w:r>
      <w:r>
        <w:rPr>
          <w:rFonts w:ascii="Arial" w:hAnsi="Arial" w:cs="Arial"/>
          <w:bCs w:val="0"/>
          <w:color w:val="000000"/>
          <w:sz w:val="24"/>
          <w:szCs w:val="24"/>
          <w:lang w:val="es-ES"/>
        </w:rPr>
        <w:t>1</w:t>
      </w:r>
      <w:r w:rsidR="00BD06E7">
        <w:rPr>
          <w:rFonts w:ascii="Arial" w:hAnsi="Arial" w:cs="Arial"/>
          <w:bCs w:val="0"/>
          <w:color w:val="000000"/>
          <w:sz w:val="24"/>
          <w:szCs w:val="24"/>
          <w:lang w:val="es-ES"/>
        </w:rPr>
        <w:t>1</w:t>
      </w:r>
    </w:p>
    <w:p w:rsidR="00F05375" w:rsidRPr="00F05375" w:rsidRDefault="00F05375" w:rsidP="00F05375">
      <w:pPr>
        <w:spacing w:line="260" w:lineRule="exact"/>
        <w:rPr>
          <w:lang w:val="es-ES"/>
        </w:rPr>
      </w:pPr>
    </w:p>
    <w:p w:rsidR="00F05375" w:rsidRPr="00F05375" w:rsidRDefault="00F05375" w:rsidP="00F05375">
      <w:pPr>
        <w:widowControl w:val="0"/>
        <w:tabs>
          <w:tab w:val="left" w:pos="1440"/>
          <w:tab w:val="left" w:pos="3600"/>
          <w:tab w:val="left" w:pos="3888"/>
          <w:tab w:val="left" w:pos="5040"/>
          <w:tab w:val="left" w:pos="5670"/>
        </w:tabs>
        <w:spacing w:line="260" w:lineRule="exact"/>
        <w:rPr>
          <w:rFonts w:ascii="Arial" w:hAnsi="Arial" w:cs="Arial"/>
          <w:b/>
          <w:bCs/>
          <w:color w:val="000000"/>
          <w:lang w:val="es-ES"/>
        </w:rPr>
      </w:pPr>
      <w:r w:rsidRPr="00F05375">
        <w:rPr>
          <w:rFonts w:ascii="Arial" w:hAnsi="Arial" w:cs="Arial"/>
          <w:color w:val="000000"/>
          <w:lang w:val="es-ES"/>
        </w:rPr>
        <w:tab/>
      </w:r>
      <w:r w:rsidRPr="00F05375">
        <w:rPr>
          <w:rFonts w:ascii="Arial" w:hAnsi="Arial" w:cs="Arial"/>
          <w:color w:val="000000"/>
          <w:lang w:val="es-ES"/>
        </w:rPr>
        <w:tab/>
      </w:r>
      <w:r w:rsidRPr="00F05375">
        <w:rPr>
          <w:rFonts w:ascii="Arial" w:hAnsi="Arial" w:cs="Arial"/>
          <w:color w:val="000000"/>
          <w:lang w:val="es-ES"/>
        </w:rPr>
        <w:tab/>
      </w:r>
      <w:r w:rsidRPr="00F05375">
        <w:rPr>
          <w:rFonts w:ascii="Arial" w:hAnsi="Arial" w:cs="Arial"/>
          <w:color w:val="000000"/>
          <w:lang w:val="es-ES"/>
        </w:rPr>
        <w:tab/>
      </w:r>
      <w:r w:rsidRPr="00F05375">
        <w:rPr>
          <w:rFonts w:ascii="Arial" w:hAnsi="Arial" w:cs="Arial"/>
          <w:b/>
          <w:bCs/>
          <w:color w:val="000000"/>
          <w:lang w:val="es-ES"/>
        </w:rPr>
        <w:t xml:space="preserve">BAHIA BLANCA, </w:t>
      </w:r>
    </w:p>
    <w:p w:rsidR="00F05375" w:rsidRPr="00F05375" w:rsidRDefault="00F05375" w:rsidP="00F05375">
      <w:pPr>
        <w:spacing w:line="260" w:lineRule="exact"/>
        <w:rPr>
          <w:rFonts w:ascii="Arial" w:hAnsi="Arial" w:cs="Arial"/>
          <w:lang w:val="es-ES"/>
        </w:rPr>
      </w:pPr>
    </w:p>
    <w:p w:rsidR="00F05375" w:rsidRDefault="00F05375" w:rsidP="00F05375">
      <w:pPr>
        <w:spacing w:line="260" w:lineRule="exact"/>
        <w:rPr>
          <w:rFonts w:ascii="Arial" w:hAnsi="Arial" w:cs="Arial"/>
          <w:b/>
          <w:bCs/>
          <w:lang w:val="es-ES"/>
        </w:rPr>
      </w:pPr>
      <w:r w:rsidRPr="00F05375">
        <w:rPr>
          <w:rFonts w:ascii="Arial" w:hAnsi="Arial" w:cs="Arial"/>
          <w:b/>
          <w:bCs/>
          <w:lang w:val="es-ES"/>
        </w:rPr>
        <w:t>VISTO:</w:t>
      </w:r>
    </w:p>
    <w:p w:rsidR="005F4F2E" w:rsidRDefault="005F4F2E" w:rsidP="00F05375">
      <w:pPr>
        <w:spacing w:line="260" w:lineRule="exact"/>
        <w:rPr>
          <w:rFonts w:ascii="Arial" w:hAnsi="Arial" w:cs="Arial"/>
          <w:b/>
          <w:bCs/>
          <w:lang w:val="es-ES"/>
        </w:rPr>
      </w:pPr>
    </w:p>
    <w:p w:rsidR="00E33C7B" w:rsidRPr="00C92700" w:rsidRDefault="00E33C7B" w:rsidP="00E33C7B">
      <w:pPr>
        <w:pStyle w:val="Normal1"/>
        <w:ind w:firstLine="720"/>
        <w:jc w:val="both"/>
        <w:rPr>
          <w:rFonts w:ascii="Arial" w:hAnsi="Arial"/>
          <w:lang w:val="es-ES"/>
        </w:rPr>
      </w:pPr>
      <w:r w:rsidRPr="00C92700">
        <w:rPr>
          <w:rFonts w:ascii="Arial" w:hAnsi="Arial"/>
          <w:lang w:val="es-ES"/>
        </w:rPr>
        <w:t>Visto el esquema de materias optativas definido para la Carrera Ingeniería en Sistemas de Computación Plan 2007 donde se distribuyen en el 5to año, dos asignaturas optativas en el 1er cuatrimestre y otras dos en el 2do cuatrimestre, indicando que una asignatura de 8 horas semanales puede ser considerada como equivalente a dos asignaturas de 4 horas semanales.</w:t>
      </w:r>
    </w:p>
    <w:p w:rsidR="00E33C7B" w:rsidRPr="00C92700" w:rsidRDefault="00E33C7B" w:rsidP="00C92700">
      <w:pPr>
        <w:spacing w:line="260" w:lineRule="exact"/>
        <w:rPr>
          <w:rFonts w:ascii="Arial" w:hAnsi="Arial"/>
          <w:b/>
          <w:lang w:val="es-ES"/>
        </w:rPr>
      </w:pPr>
    </w:p>
    <w:p w:rsidR="00411497" w:rsidRPr="00C92700" w:rsidRDefault="00F05375" w:rsidP="00F05375">
      <w:pPr>
        <w:spacing w:line="260" w:lineRule="exact"/>
        <w:ind w:right="-29"/>
        <w:rPr>
          <w:rFonts w:ascii="Arial" w:hAnsi="Arial" w:cs="Arial"/>
          <w:lang w:val="es-ES"/>
        </w:rPr>
      </w:pPr>
      <w:r w:rsidRPr="00C92700">
        <w:rPr>
          <w:rFonts w:ascii="Arial" w:hAnsi="Arial" w:cs="Arial"/>
          <w:b/>
          <w:smallCaps/>
          <w:lang w:val="es-ES"/>
        </w:rPr>
        <w:t>CONSIDERANDO:</w:t>
      </w:r>
      <w:r w:rsidRPr="00C92700">
        <w:rPr>
          <w:rFonts w:ascii="Arial" w:hAnsi="Arial" w:cs="Arial"/>
          <w:lang w:val="es-ES"/>
        </w:rPr>
        <w:t xml:space="preserve"> </w:t>
      </w:r>
    </w:p>
    <w:p w:rsidR="00E33C7B" w:rsidRPr="00C92700" w:rsidRDefault="00E33C7B" w:rsidP="00E33C7B">
      <w:pPr>
        <w:spacing w:line="260" w:lineRule="exact"/>
        <w:ind w:firstLine="720"/>
        <w:rPr>
          <w:rFonts w:ascii="Arial" w:hAnsi="Arial"/>
          <w:lang w:val="es-ES"/>
        </w:rPr>
      </w:pPr>
    </w:p>
    <w:p w:rsidR="00E33C7B" w:rsidRPr="00C92700" w:rsidRDefault="00E33C7B" w:rsidP="00E33C7B">
      <w:pPr>
        <w:spacing w:line="260" w:lineRule="exact"/>
        <w:ind w:firstLine="720"/>
        <w:rPr>
          <w:rFonts w:ascii="Arial" w:hAnsi="Arial"/>
          <w:lang w:val="es-ES"/>
        </w:rPr>
      </w:pPr>
      <w:r w:rsidRPr="00C92700">
        <w:rPr>
          <w:rFonts w:ascii="Arial" w:hAnsi="Arial"/>
          <w:lang w:val="es-ES"/>
        </w:rPr>
        <w:t>Que s</w:t>
      </w:r>
      <w:r w:rsidR="00C92700" w:rsidRPr="00C92700">
        <w:rPr>
          <w:rFonts w:ascii="Arial" w:hAnsi="Arial"/>
          <w:lang w:val="es-ES"/>
        </w:rPr>
        <w:t>e debe contemplar</w:t>
      </w:r>
      <w:r w:rsidRPr="00C92700">
        <w:rPr>
          <w:rFonts w:ascii="Arial" w:hAnsi="Arial"/>
          <w:lang w:val="es-ES"/>
        </w:rPr>
        <w:t xml:space="preserve"> la legibilidad de las certificaciones de la activ</w:t>
      </w:r>
      <w:r w:rsidR="00C92700" w:rsidRPr="00C92700">
        <w:rPr>
          <w:rFonts w:ascii="Arial" w:hAnsi="Arial"/>
          <w:lang w:val="es-ES"/>
        </w:rPr>
        <w:t xml:space="preserve">idad académica, </w:t>
      </w:r>
      <w:r w:rsidRPr="00C92700">
        <w:rPr>
          <w:rFonts w:ascii="Arial" w:hAnsi="Arial"/>
          <w:lang w:val="es-ES"/>
        </w:rPr>
        <w:t>en particular el cer</w:t>
      </w:r>
      <w:r w:rsidR="00AD3D01" w:rsidRPr="00C92700">
        <w:rPr>
          <w:rFonts w:ascii="Arial" w:hAnsi="Arial"/>
          <w:lang w:val="es-ES"/>
        </w:rPr>
        <w:t xml:space="preserve">tificado analítico de materias; </w:t>
      </w:r>
    </w:p>
    <w:p w:rsidR="00E33C7B" w:rsidRPr="00C92700" w:rsidRDefault="00E33C7B" w:rsidP="00E33C7B">
      <w:pPr>
        <w:spacing w:line="260" w:lineRule="exact"/>
        <w:ind w:firstLine="720"/>
        <w:rPr>
          <w:rFonts w:ascii="Arial" w:hAnsi="Arial"/>
          <w:lang w:val="es-ES"/>
        </w:rPr>
      </w:pPr>
    </w:p>
    <w:p w:rsidR="00E33C7B" w:rsidRPr="00C92700" w:rsidRDefault="00E33C7B" w:rsidP="00E33C7B">
      <w:pPr>
        <w:spacing w:line="260" w:lineRule="exact"/>
        <w:ind w:firstLine="720"/>
        <w:rPr>
          <w:rFonts w:ascii="Arial" w:hAnsi="Arial"/>
          <w:lang w:val="es-ES"/>
        </w:rPr>
      </w:pPr>
      <w:r w:rsidRPr="00C92700">
        <w:rPr>
          <w:rFonts w:ascii="Arial" w:hAnsi="Arial"/>
          <w:lang w:val="es-ES"/>
        </w:rPr>
        <w:t xml:space="preserve">Que para el cálculo del porcentaje de aprobación de la carrera se debe </w:t>
      </w:r>
      <w:r w:rsidR="00164619">
        <w:rPr>
          <w:rFonts w:ascii="Arial" w:hAnsi="Arial"/>
          <w:lang w:val="es-ES"/>
        </w:rPr>
        <w:t>establecer</w:t>
      </w:r>
      <w:r w:rsidRPr="00C92700">
        <w:rPr>
          <w:rFonts w:ascii="Arial" w:hAnsi="Arial"/>
          <w:lang w:val="es-ES"/>
        </w:rPr>
        <w:t xml:space="preserve"> una cantidad total única de materias exigidas por el plan de estudios, </w:t>
      </w:r>
      <w:r w:rsidR="00164619">
        <w:rPr>
          <w:rFonts w:ascii="Arial" w:hAnsi="Arial"/>
          <w:lang w:val="es-ES"/>
        </w:rPr>
        <w:t>de modo que haya</w:t>
      </w:r>
      <w:r w:rsidRPr="00C92700">
        <w:rPr>
          <w:rFonts w:ascii="Arial" w:hAnsi="Arial"/>
          <w:lang w:val="es-ES"/>
        </w:rPr>
        <w:t xml:space="preserve"> una base común de comparación equitativa entre todo</w:t>
      </w:r>
      <w:r w:rsidR="00164619">
        <w:rPr>
          <w:rFonts w:ascii="Arial" w:hAnsi="Arial"/>
          <w:lang w:val="es-ES"/>
        </w:rPr>
        <w:t xml:space="preserve">s los alumnos abarcados por el </w:t>
      </w:r>
      <w:r w:rsidRPr="00C92700">
        <w:rPr>
          <w:rFonts w:ascii="Arial" w:hAnsi="Arial"/>
          <w:lang w:val="es-ES"/>
        </w:rPr>
        <w:t>plan</w:t>
      </w:r>
      <w:r w:rsidR="00AD3D01" w:rsidRPr="00C92700">
        <w:rPr>
          <w:rFonts w:ascii="Arial" w:hAnsi="Arial"/>
          <w:lang w:val="es-ES"/>
        </w:rPr>
        <w:t>;</w:t>
      </w:r>
    </w:p>
    <w:p w:rsidR="00E33C7B" w:rsidRPr="00C92700" w:rsidRDefault="00E33C7B" w:rsidP="00E33C7B">
      <w:pPr>
        <w:spacing w:line="260" w:lineRule="exact"/>
        <w:ind w:firstLine="720"/>
        <w:rPr>
          <w:rFonts w:ascii="Arial" w:hAnsi="Arial"/>
          <w:lang w:val="es-ES"/>
        </w:rPr>
      </w:pPr>
    </w:p>
    <w:p w:rsidR="005F4F2E" w:rsidRDefault="005F4F2E" w:rsidP="005F4F2E">
      <w:pPr>
        <w:spacing w:line="260" w:lineRule="exact"/>
        <w:ind w:firstLine="720"/>
        <w:rPr>
          <w:rFonts w:ascii="Arial" w:hAnsi="Arial"/>
          <w:lang w:val="es-ES"/>
        </w:rPr>
      </w:pPr>
      <w:r w:rsidRPr="00C92700">
        <w:rPr>
          <w:rFonts w:ascii="Arial" w:hAnsi="Arial"/>
          <w:lang w:val="es-ES"/>
        </w:rPr>
        <w:t>Que es necesario establecer un circuito administrativo para el pedido, aceptación y aprobación de materias optativas exclusivamente para la Carrera Ingeniería en Sistemas de Computación Plan 2007</w:t>
      </w:r>
      <w:r w:rsidR="00164619">
        <w:rPr>
          <w:rFonts w:ascii="Arial" w:hAnsi="Arial"/>
          <w:lang w:val="es-ES"/>
        </w:rPr>
        <w:t>,</w:t>
      </w:r>
      <w:r w:rsidRPr="00C92700">
        <w:rPr>
          <w:rFonts w:ascii="Arial" w:hAnsi="Arial"/>
          <w:lang w:val="es-ES"/>
        </w:rPr>
        <w:t xml:space="preserve"> que contemple estas situaciones;  </w:t>
      </w:r>
    </w:p>
    <w:p w:rsidR="005F4F2E" w:rsidRPr="00C92700" w:rsidRDefault="005F4F2E" w:rsidP="005F4F2E">
      <w:pPr>
        <w:spacing w:line="260" w:lineRule="exact"/>
        <w:ind w:firstLine="720"/>
        <w:rPr>
          <w:rFonts w:ascii="Arial" w:hAnsi="Arial"/>
          <w:lang w:val="es-ES"/>
        </w:rPr>
      </w:pPr>
    </w:p>
    <w:p w:rsidR="00AD3D01" w:rsidRPr="00C92700" w:rsidRDefault="00164619" w:rsidP="00AD3D01">
      <w:pPr>
        <w:spacing w:line="260" w:lineRule="exact"/>
        <w:ind w:firstLine="720"/>
        <w:rPr>
          <w:rFonts w:ascii="Arial" w:hAnsi="Arial"/>
          <w:lang w:val="es-ES"/>
        </w:rPr>
      </w:pPr>
      <w:r>
        <w:rPr>
          <w:rFonts w:ascii="Arial" w:hAnsi="Arial"/>
          <w:lang w:val="es-ES"/>
        </w:rPr>
        <w:t>Que en</w:t>
      </w:r>
      <w:r w:rsidR="00AD3D01" w:rsidRPr="00C92700">
        <w:rPr>
          <w:rFonts w:ascii="Arial" w:hAnsi="Arial"/>
          <w:lang w:val="es-ES"/>
        </w:rPr>
        <w:t xml:space="preserve"> el sistema SIU-Guaraní se representan las materias optativas especificadas en un plan de estudios como materias “genéricas”; siendo este un mecanismo formal de registro y control. </w:t>
      </w:r>
    </w:p>
    <w:p w:rsidR="00E33C7B" w:rsidRPr="00C92700" w:rsidRDefault="00E33C7B" w:rsidP="00C92700">
      <w:pPr>
        <w:spacing w:line="260" w:lineRule="exact"/>
        <w:rPr>
          <w:rFonts w:ascii="Arial" w:hAnsi="Arial"/>
          <w:lang w:val="es-ES"/>
        </w:rPr>
      </w:pPr>
    </w:p>
    <w:p w:rsidR="00F05375" w:rsidRPr="00C92700" w:rsidRDefault="00F05375" w:rsidP="00F05375">
      <w:pPr>
        <w:pStyle w:val="Ttulo1"/>
        <w:spacing w:line="260" w:lineRule="exact"/>
        <w:jc w:val="both"/>
        <w:rPr>
          <w:rFonts w:ascii="Arial" w:hAnsi="Arial" w:cs="Arial"/>
          <w:sz w:val="24"/>
          <w:szCs w:val="24"/>
          <w:lang w:val="es-ES"/>
        </w:rPr>
      </w:pPr>
      <w:r w:rsidRPr="00C92700">
        <w:rPr>
          <w:rFonts w:ascii="Arial" w:hAnsi="Arial" w:cs="Arial"/>
          <w:sz w:val="24"/>
          <w:szCs w:val="24"/>
          <w:lang w:val="es-ES"/>
        </w:rPr>
        <w:t>POR ELLO,</w:t>
      </w:r>
    </w:p>
    <w:p w:rsidR="00F05375" w:rsidRPr="00C92700" w:rsidRDefault="00F05375" w:rsidP="00F05375">
      <w:pPr>
        <w:rPr>
          <w:lang w:val="es-ES"/>
        </w:rPr>
      </w:pPr>
    </w:p>
    <w:p w:rsidR="00F05375" w:rsidRPr="00C92700" w:rsidRDefault="00F05375" w:rsidP="00F05375">
      <w:pPr>
        <w:widowControl w:val="0"/>
        <w:tabs>
          <w:tab w:val="left" w:pos="1440"/>
          <w:tab w:val="left" w:pos="3600"/>
          <w:tab w:val="left" w:pos="3888"/>
          <w:tab w:val="left" w:pos="5040"/>
        </w:tabs>
        <w:spacing w:line="260" w:lineRule="exact"/>
        <w:ind w:firstLine="1418"/>
        <w:rPr>
          <w:rFonts w:ascii="Arial" w:hAnsi="Arial"/>
          <w:b/>
          <w:lang w:val="es-ES"/>
        </w:rPr>
      </w:pPr>
      <w:r w:rsidRPr="00C92700">
        <w:rPr>
          <w:lang w:val="es-ES"/>
        </w:rPr>
        <w:tab/>
      </w:r>
      <w:r w:rsidRPr="00C92700">
        <w:rPr>
          <w:rFonts w:ascii="Arial" w:hAnsi="Arial"/>
          <w:b/>
          <w:lang w:val="es-ES"/>
        </w:rPr>
        <w:t xml:space="preserve">El Consejo Departamental de Ciencias e Ingeniería de </w:t>
      </w:r>
      <w:smartTag w:uri="urn:schemas-microsoft-com:office:smarttags" w:element="PersonName">
        <w:smartTagPr>
          <w:attr w:name="ProductID" w:val="la Computaci￳n"/>
        </w:smartTagPr>
        <w:r w:rsidRPr="00C92700">
          <w:rPr>
            <w:rFonts w:ascii="Arial" w:hAnsi="Arial"/>
            <w:b/>
            <w:lang w:val="es-ES"/>
          </w:rPr>
          <w:t>la Computación</w:t>
        </w:r>
      </w:smartTag>
      <w:r w:rsidRPr="00C92700">
        <w:rPr>
          <w:rFonts w:ascii="Arial" w:hAnsi="Arial"/>
          <w:b/>
          <w:lang w:val="es-ES"/>
        </w:rPr>
        <w:t xml:space="preserve"> en su reunión de fech</w:t>
      </w:r>
      <w:r w:rsidR="00AD3D01" w:rsidRPr="00C92700">
        <w:rPr>
          <w:rFonts w:ascii="Arial" w:hAnsi="Arial"/>
          <w:b/>
          <w:lang w:val="es-ES"/>
        </w:rPr>
        <w:t xml:space="preserve">a </w:t>
      </w:r>
      <w:r w:rsidR="005F4F2E">
        <w:rPr>
          <w:rFonts w:ascii="Arial" w:hAnsi="Arial"/>
          <w:b/>
          <w:lang w:val="es-ES"/>
        </w:rPr>
        <w:t>3</w:t>
      </w:r>
      <w:r w:rsidR="00AD3D01" w:rsidRPr="00C92700">
        <w:rPr>
          <w:rFonts w:ascii="Arial" w:hAnsi="Arial"/>
          <w:b/>
          <w:lang w:val="es-ES"/>
        </w:rPr>
        <w:t xml:space="preserve">0 </w:t>
      </w:r>
      <w:r w:rsidRPr="00C92700">
        <w:rPr>
          <w:rFonts w:ascii="Arial" w:hAnsi="Arial"/>
          <w:b/>
          <w:lang w:val="es-ES"/>
        </w:rPr>
        <w:t xml:space="preserve">de </w:t>
      </w:r>
      <w:r w:rsidR="005F4F2E">
        <w:rPr>
          <w:rFonts w:ascii="Arial" w:hAnsi="Arial"/>
          <w:b/>
          <w:lang w:val="es-ES"/>
        </w:rPr>
        <w:t>marzo</w:t>
      </w:r>
      <w:r w:rsidR="00AD3D01" w:rsidRPr="00C92700">
        <w:rPr>
          <w:rFonts w:ascii="Arial" w:hAnsi="Arial"/>
          <w:b/>
          <w:lang w:val="es-ES"/>
        </w:rPr>
        <w:t xml:space="preserve"> de </w:t>
      </w:r>
      <w:r w:rsidRPr="00C92700">
        <w:rPr>
          <w:rFonts w:ascii="Arial" w:hAnsi="Arial"/>
          <w:b/>
          <w:lang w:val="es-ES"/>
        </w:rPr>
        <w:t xml:space="preserve"> 20</w:t>
      </w:r>
      <w:r w:rsidR="00E51801" w:rsidRPr="00C92700">
        <w:rPr>
          <w:rFonts w:ascii="Arial" w:hAnsi="Arial"/>
          <w:b/>
          <w:lang w:val="es-ES"/>
        </w:rPr>
        <w:t>1</w:t>
      </w:r>
      <w:r w:rsidR="00CE32E0" w:rsidRPr="00C92700">
        <w:rPr>
          <w:rFonts w:ascii="Arial" w:hAnsi="Arial"/>
          <w:b/>
          <w:lang w:val="es-ES"/>
        </w:rPr>
        <w:t>1</w:t>
      </w:r>
      <w:r w:rsidRPr="00C92700">
        <w:rPr>
          <w:rFonts w:ascii="Arial" w:hAnsi="Arial"/>
          <w:b/>
          <w:lang w:val="es-ES"/>
        </w:rPr>
        <w:t xml:space="preserve">       </w:t>
      </w:r>
    </w:p>
    <w:p w:rsidR="00EA3D31" w:rsidRPr="00C92700" w:rsidRDefault="00EA3D31" w:rsidP="00F05375">
      <w:pPr>
        <w:widowControl w:val="0"/>
        <w:tabs>
          <w:tab w:val="left" w:pos="1440"/>
          <w:tab w:val="left" w:pos="3600"/>
          <w:tab w:val="left" w:pos="3888"/>
          <w:tab w:val="left" w:pos="5040"/>
        </w:tabs>
        <w:spacing w:line="260" w:lineRule="exact"/>
        <w:ind w:firstLine="1418"/>
        <w:rPr>
          <w:rFonts w:ascii="Arial" w:hAnsi="Arial"/>
          <w:b/>
          <w:lang w:val="es-ES"/>
        </w:rPr>
      </w:pPr>
    </w:p>
    <w:p w:rsidR="00F05375" w:rsidRPr="00C92700" w:rsidRDefault="00EA3D31" w:rsidP="00EA3D31">
      <w:pPr>
        <w:jc w:val="center"/>
        <w:rPr>
          <w:rFonts w:ascii="Arial" w:hAnsi="Arial"/>
          <w:b/>
          <w:lang w:val="es-ES"/>
        </w:rPr>
      </w:pPr>
      <w:r w:rsidRPr="00C92700">
        <w:rPr>
          <w:rFonts w:ascii="Arial" w:hAnsi="Arial" w:cs="Arial"/>
          <w:b/>
          <w:lang w:val="es-ES"/>
        </w:rPr>
        <w:t>R E S U E L V E :</w:t>
      </w:r>
    </w:p>
    <w:p w:rsidR="00F05375" w:rsidRPr="00C92700" w:rsidRDefault="00F05375" w:rsidP="00F05375">
      <w:pPr>
        <w:widowControl w:val="0"/>
        <w:tabs>
          <w:tab w:val="left" w:pos="1440"/>
          <w:tab w:val="left" w:pos="3600"/>
          <w:tab w:val="left" w:pos="3888"/>
          <w:tab w:val="left" w:pos="5040"/>
        </w:tabs>
        <w:spacing w:line="260" w:lineRule="exact"/>
        <w:ind w:firstLine="1418"/>
        <w:rPr>
          <w:rFonts w:ascii="Arial" w:hAnsi="Arial"/>
          <w:b/>
          <w:lang w:val="es-ES"/>
        </w:rPr>
      </w:pPr>
      <w:r w:rsidRPr="00C92700">
        <w:rPr>
          <w:rFonts w:ascii="Arial" w:hAnsi="Arial"/>
          <w:b/>
          <w:lang w:val="es-ES"/>
        </w:rPr>
        <w:t xml:space="preserve">             </w:t>
      </w:r>
    </w:p>
    <w:p w:rsidR="00AD3D01" w:rsidRPr="00C92700" w:rsidRDefault="00F05375" w:rsidP="00C92700">
      <w:pPr>
        <w:pStyle w:val="Normal1"/>
        <w:jc w:val="both"/>
        <w:rPr>
          <w:rFonts w:ascii="Arial" w:hAnsi="Arial"/>
          <w:lang w:val="es-ES"/>
        </w:rPr>
      </w:pPr>
      <w:r w:rsidRPr="00C92700">
        <w:rPr>
          <w:rFonts w:ascii="Arial" w:hAnsi="Arial" w:cs="Arial"/>
          <w:b/>
          <w:lang w:val="es-ES"/>
        </w:rPr>
        <w:t>Art. 1</w:t>
      </w:r>
      <w:r w:rsidRPr="00C92700">
        <w:rPr>
          <w:rFonts w:ascii="Arial" w:hAnsi="Arial" w:cs="Arial"/>
          <w:b/>
          <w:lang w:val="es-ES"/>
        </w:rPr>
        <w:sym w:font="Symbol" w:char="F0B0"/>
      </w:r>
      <w:r w:rsidRPr="00C92700">
        <w:rPr>
          <w:rFonts w:ascii="Arial" w:hAnsi="Arial" w:cs="Arial"/>
          <w:b/>
          <w:lang w:val="es-ES"/>
        </w:rPr>
        <w:t>)</w:t>
      </w:r>
      <w:r w:rsidRPr="00C92700">
        <w:rPr>
          <w:rFonts w:ascii="Arial" w:hAnsi="Arial" w:cs="Arial"/>
          <w:lang w:val="es-ES"/>
        </w:rPr>
        <w:t xml:space="preserve">.- </w:t>
      </w:r>
      <w:r w:rsidR="00AD3D01" w:rsidRPr="00C92700">
        <w:rPr>
          <w:rFonts w:ascii="Arial" w:hAnsi="Arial"/>
          <w:lang w:val="es-ES"/>
        </w:rPr>
        <w:t xml:space="preserve">Mantener la cantidad de materias optativas (cuatro) impuestas en el Plan de Estudios 2007 de la carrera Ingeniería en Sistemas de Computación, asumiendo que corresponden a asignaturas de 4 horas semanales, totalizando una cantidad única de 34 materias curriculares (excluyendo el requisito de idioma inglés). </w:t>
      </w:r>
    </w:p>
    <w:p w:rsidR="00AD3D01" w:rsidRPr="00C92700" w:rsidRDefault="00AD3D01" w:rsidP="00C92700">
      <w:pPr>
        <w:spacing w:line="260" w:lineRule="exact"/>
        <w:rPr>
          <w:rFonts w:ascii="Arial" w:hAnsi="Arial" w:cs="Arial"/>
          <w:lang w:val="es-ES"/>
        </w:rPr>
      </w:pPr>
    </w:p>
    <w:p w:rsidR="00AD3D01" w:rsidRPr="00C92700" w:rsidRDefault="00AD3D01" w:rsidP="00C92700">
      <w:pPr>
        <w:spacing w:line="260" w:lineRule="exact"/>
        <w:rPr>
          <w:rFonts w:ascii="Arial" w:hAnsi="Arial" w:cs="Arial"/>
          <w:lang w:val="es-ES"/>
        </w:rPr>
      </w:pPr>
      <w:r w:rsidRPr="00C92700">
        <w:rPr>
          <w:rFonts w:ascii="Arial" w:hAnsi="Arial" w:cs="Arial"/>
          <w:b/>
          <w:lang w:val="es-ES"/>
        </w:rPr>
        <w:t>Art. 2º).-</w:t>
      </w:r>
      <w:r w:rsidRPr="00C92700">
        <w:rPr>
          <w:rFonts w:ascii="Arial" w:hAnsi="Arial" w:cs="Arial"/>
          <w:lang w:val="es-ES"/>
        </w:rPr>
        <w:t xml:space="preserve"> Aprobar la in</w:t>
      </w:r>
      <w:r w:rsidR="00B3789A" w:rsidRPr="00C92700">
        <w:rPr>
          <w:rFonts w:ascii="Arial" w:hAnsi="Arial" w:cs="Arial"/>
          <w:lang w:val="es-ES"/>
        </w:rPr>
        <w:t xml:space="preserve">clusión de cuatro materias genéricas en el Plan de Estudios 2007 de la carrera Ingeniería en Sistemas de Computación.- </w:t>
      </w:r>
    </w:p>
    <w:p w:rsidR="00B3789A" w:rsidRPr="00C92700" w:rsidRDefault="00B3789A" w:rsidP="00C92700">
      <w:pPr>
        <w:spacing w:line="260" w:lineRule="exact"/>
        <w:rPr>
          <w:rFonts w:ascii="Arial" w:hAnsi="Arial" w:cs="Arial"/>
          <w:lang w:val="es-ES"/>
        </w:rPr>
      </w:pPr>
    </w:p>
    <w:p w:rsidR="00B3789A" w:rsidRPr="00C92700" w:rsidRDefault="00C92700" w:rsidP="00C92700">
      <w:pPr>
        <w:pStyle w:val="Normal1"/>
        <w:jc w:val="both"/>
        <w:rPr>
          <w:rFonts w:ascii="Arial" w:hAnsi="Arial"/>
          <w:lang w:val="es-ES"/>
        </w:rPr>
      </w:pPr>
      <w:r w:rsidRPr="00C92700">
        <w:rPr>
          <w:rFonts w:ascii="Arial" w:hAnsi="Arial" w:cs="Arial"/>
          <w:b/>
          <w:lang w:val="es-ES"/>
        </w:rPr>
        <w:t>Art. 3</w:t>
      </w:r>
      <w:r w:rsidR="00B3789A" w:rsidRPr="00C92700">
        <w:rPr>
          <w:rFonts w:ascii="Arial" w:hAnsi="Arial" w:cs="Arial"/>
          <w:b/>
          <w:lang w:val="es-ES"/>
        </w:rPr>
        <w:t>º).-</w:t>
      </w:r>
      <w:r w:rsidR="00B3789A" w:rsidRPr="00C92700">
        <w:rPr>
          <w:rFonts w:ascii="Arial" w:hAnsi="Arial" w:cs="Arial"/>
          <w:lang w:val="es-ES"/>
        </w:rPr>
        <w:t xml:space="preserve"> </w:t>
      </w:r>
      <w:r w:rsidR="00034917" w:rsidRPr="00C92700">
        <w:rPr>
          <w:rFonts w:ascii="Arial" w:hAnsi="Arial"/>
          <w:lang w:val="es-ES"/>
        </w:rPr>
        <w:t>Aprobar la incorporación de</w:t>
      </w:r>
      <w:r w:rsidR="00B3789A" w:rsidRPr="00C92700">
        <w:rPr>
          <w:rFonts w:ascii="Arial" w:hAnsi="Arial"/>
          <w:lang w:val="es-ES"/>
        </w:rPr>
        <w:t xml:space="preserve"> cuatro materias optativas “puente”, cada una dentro de las mate</w:t>
      </w:r>
      <w:r w:rsidR="00034917" w:rsidRPr="00C92700">
        <w:rPr>
          <w:rFonts w:ascii="Arial" w:hAnsi="Arial"/>
          <w:lang w:val="es-ES"/>
        </w:rPr>
        <w:t>rias genéricas correspondientes.-</w:t>
      </w:r>
    </w:p>
    <w:p w:rsidR="00AD3D01" w:rsidRPr="00C92700" w:rsidRDefault="00AD3D01" w:rsidP="00C92700">
      <w:pPr>
        <w:spacing w:line="260" w:lineRule="exact"/>
        <w:rPr>
          <w:rFonts w:ascii="Arial" w:hAnsi="Arial" w:cs="Arial"/>
          <w:lang w:val="es-ES"/>
        </w:rPr>
      </w:pPr>
    </w:p>
    <w:p w:rsidR="00AD3D01" w:rsidRPr="00C92700" w:rsidRDefault="00AD3D01" w:rsidP="00C92700">
      <w:pPr>
        <w:spacing w:line="260" w:lineRule="exact"/>
        <w:rPr>
          <w:rFonts w:ascii="Arial" w:hAnsi="Arial" w:cs="Arial"/>
          <w:lang w:val="es-ES"/>
        </w:rPr>
      </w:pPr>
      <w:r w:rsidRPr="00C92700">
        <w:rPr>
          <w:rFonts w:ascii="Arial" w:hAnsi="Arial" w:cs="Arial"/>
          <w:b/>
          <w:lang w:val="es-ES"/>
        </w:rPr>
        <w:t xml:space="preserve">Art. </w:t>
      </w:r>
      <w:r w:rsidR="00C92700" w:rsidRPr="00C92700">
        <w:rPr>
          <w:rFonts w:ascii="Arial" w:hAnsi="Arial" w:cs="Arial"/>
          <w:b/>
          <w:lang w:val="es-ES"/>
        </w:rPr>
        <w:t>4</w:t>
      </w:r>
      <w:r w:rsidRPr="00C92700">
        <w:rPr>
          <w:rFonts w:ascii="Arial" w:hAnsi="Arial" w:cs="Arial"/>
          <w:b/>
          <w:lang w:val="es-ES"/>
        </w:rPr>
        <w:t>º).-</w:t>
      </w:r>
      <w:r w:rsidRPr="00C92700">
        <w:rPr>
          <w:rFonts w:ascii="Arial" w:hAnsi="Arial" w:cs="Arial"/>
          <w:lang w:val="es-ES"/>
        </w:rPr>
        <w:t xml:space="preserve"> Solicitar a </w:t>
      </w:r>
      <w:smartTag w:uri="urn:schemas-microsoft-com:office:smarttags" w:element="PersonName">
        <w:smartTagPr>
          <w:attr w:name="ProductID" w:val="la Direcci￳n General"/>
        </w:smartTagPr>
        <w:smartTag w:uri="urn:schemas-microsoft-com:office:smarttags" w:element="PersonName">
          <w:smartTagPr>
            <w:attr w:name="ProductID" w:val="la Direcci￳n"/>
          </w:smartTagPr>
          <w:r w:rsidRPr="00C92700">
            <w:rPr>
              <w:rFonts w:ascii="Arial" w:hAnsi="Arial" w:cs="Arial"/>
              <w:lang w:val="es-ES"/>
            </w:rPr>
            <w:t>la Dirección</w:t>
          </w:r>
        </w:smartTag>
        <w:r w:rsidRPr="00C92700">
          <w:rPr>
            <w:rFonts w:ascii="Arial" w:hAnsi="Arial" w:cs="Arial"/>
            <w:lang w:val="es-ES"/>
          </w:rPr>
          <w:t xml:space="preserve"> General</w:t>
        </w:r>
      </w:smartTag>
      <w:r w:rsidRPr="00C92700">
        <w:rPr>
          <w:rFonts w:ascii="Arial" w:hAnsi="Arial" w:cs="Arial"/>
          <w:lang w:val="es-ES"/>
        </w:rPr>
        <w:t xml:space="preserve"> de Alumnos y Estudios la asignación de </w:t>
      </w:r>
      <w:r w:rsidR="00B3789A" w:rsidRPr="00C92700">
        <w:rPr>
          <w:rFonts w:ascii="Arial" w:hAnsi="Arial" w:cs="Arial"/>
          <w:lang w:val="es-ES"/>
        </w:rPr>
        <w:t>los códigos correspondientes a las materias mencionadas en el art. 2º) y 3º).-</w:t>
      </w:r>
    </w:p>
    <w:p w:rsidR="00F05375" w:rsidRDefault="00D96B6E" w:rsidP="00C92700">
      <w:pPr>
        <w:ind w:right="-29"/>
        <w:rPr>
          <w:rFonts w:ascii="Arial" w:hAnsi="Arial" w:cs="Arial"/>
          <w:b/>
          <w:bCs/>
          <w:color w:val="000000"/>
          <w:lang w:val="es-ES"/>
        </w:rPr>
      </w:pPr>
      <w:r>
        <w:rPr>
          <w:rFonts w:ascii="Arial" w:hAnsi="Arial" w:cs="Arial"/>
          <w:b/>
          <w:bCs/>
          <w:color w:val="000000"/>
          <w:lang w:val="es-ES"/>
        </w:rPr>
        <w:lastRenderedPageBreak/>
        <w:t>///</w:t>
      </w:r>
      <w:r w:rsidRPr="00D96B6E">
        <w:rPr>
          <w:rFonts w:ascii="Arial" w:hAnsi="Arial" w:cs="Arial"/>
          <w:b/>
          <w:bCs/>
          <w:color w:val="000000"/>
          <w:lang w:val="es-ES"/>
        </w:rPr>
        <w:t>CDCIC-077/11</w:t>
      </w:r>
    </w:p>
    <w:p w:rsidR="00D96B6E" w:rsidRPr="00D96B6E" w:rsidRDefault="00D96B6E" w:rsidP="00C92700">
      <w:pPr>
        <w:ind w:right="-29"/>
        <w:rPr>
          <w:rFonts w:ascii="Arial" w:hAnsi="Arial" w:cs="Arial"/>
          <w:b/>
          <w:lang w:val="es-ES"/>
        </w:rPr>
      </w:pPr>
    </w:p>
    <w:p w:rsidR="00034917" w:rsidRPr="00C92700" w:rsidRDefault="00C92700" w:rsidP="00C92700">
      <w:pPr>
        <w:spacing w:line="260" w:lineRule="exact"/>
        <w:rPr>
          <w:rFonts w:ascii="Arial" w:hAnsi="Arial" w:cs="Arial"/>
          <w:lang w:val="es-ES"/>
        </w:rPr>
      </w:pPr>
      <w:r w:rsidRPr="00C92700">
        <w:rPr>
          <w:rFonts w:ascii="Arial" w:hAnsi="Arial" w:cs="Arial"/>
          <w:b/>
          <w:lang w:val="es-ES"/>
        </w:rPr>
        <w:t>Art. 5</w:t>
      </w:r>
      <w:r w:rsidR="00F05375" w:rsidRPr="00C92700">
        <w:rPr>
          <w:rFonts w:ascii="Arial" w:hAnsi="Arial" w:cs="Arial"/>
          <w:b/>
          <w:lang w:val="es-ES"/>
        </w:rPr>
        <w:sym w:font="Symbol" w:char="F0B0"/>
      </w:r>
      <w:r w:rsidR="00F05375" w:rsidRPr="00C92700">
        <w:rPr>
          <w:rFonts w:ascii="Arial" w:hAnsi="Arial" w:cs="Arial"/>
          <w:b/>
          <w:lang w:val="es-ES"/>
        </w:rPr>
        <w:t>)</w:t>
      </w:r>
      <w:r w:rsidR="00F05375" w:rsidRPr="00C92700">
        <w:rPr>
          <w:rFonts w:ascii="Arial" w:hAnsi="Arial" w:cs="Arial"/>
          <w:lang w:val="es-ES"/>
        </w:rPr>
        <w:t xml:space="preserve">.- </w:t>
      </w:r>
      <w:r w:rsidR="00034917" w:rsidRPr="00C92700">
        <w:rPr>
          <w:rFonts w:ascii="Arial" w:hAnsi="Arial" w:cs="Arial"/>
          <w:lang w:val="es-ES"/>
        </w:rPr>
        <w:t xml:space="preserve">Elevar a la Dirección de Alumnos y Estudios el circuito administrativo propuesto  </w:t>
      </w:r>
      <w:r w:rsidR="00034917" w:rsidRPr="00C92700">
        <w:rPr>
          <w:rFonts w:ascii="Arial" w:hAnsi="Arial"/>
          <w:lang w:val="es-ES"/>
        </w:rPr>
        <w:t xml:space="preserve">para el pedido, aceptación y aprobación de materias optativas exclusivamente para la Carrera Ingeniería en Sistemas de Computación Plan 2007 que </w:t>
      </w:r>
      <w:r w:rsidR="00034917" w:rsidRPr="00C92700">
        <w:rPr>
          <w:rFonts w:ascii="Arial" w:hAnsi="Arial" w:cs="Arial"/>
          <w:lang w:val="es-ES"/>
        </w:rPr>
        <w:t xml:space="preserve">se incluye como </w:t>
      </w:r>
      <w:r w:rsidR="00034917" w:rsidRPr="00C92700">
        <w:rPr>
          <w:rFonts w:ascii="Arial" w:hAnsi="Arial" w:cs="Arial"/>
          <w:b/>
          <w:bCs/>
          <w:lang w:val="es-ES"/>
        </w:rPr>
        <w:t>Anexo</w:t>
      </w:r>
      <w:r w:rsidRPr="00C92700">
        <w:rPr>
          <w:rFonts w:ascii="Arial" w:hAnsi="Arial" w:cs="Arial"/>
          <w:b/>
          <w:lang w:val="es-ES"/>
        </w:rPr>
        <w:t xml:space="preserve"> I</w:t>
      </w:r>
      <w:r>
        <w:rPr>
          <w:rFonts w:ascii="Arial" w:hAnsi="Arial" w:cs="Arial"/>
          <w:lang w:val="es-ES"/>
        </w:rPr>
        <w:t xml:space="preserve"> </w:t>
      </w:r>
      <w:r w:rsidR="00034917" w:rsidRPr="00C92700">
        <w:rPr>
          <w:rFonts w:ascii="Arial" w:hAnsi="Arial" w:cs="Arial"/>
          <w:lang w:val="es-ES"/>
        </w:rPr>
        <w:t>al presente documento.-</w:t>
      </w:r>
    </w:p>
    <w:p w:rsidR="00034917" w:rsidRPr="00C92700" w:rsidRDefault="00034917" w:rsidP="00C92700">
      <w:pPr>
        <w:spacing w:line="260" w:lineRule="exact"/>
        <w:rPr>
          <w:rFonts w:ascii="Arial" w:hAnsi="Arial" w:cs="Arial"/>
          <w:lang w:val="es-ES"/>
        </w:rPr>
      </w:pPr>
    </w:p>
    <w:p w:rsidR="00034917" w:rsidRPr="00C92700" w:rsidRDefault="00C92700" w:rsidP="00C92700">
      <w:pPr>
        <w:rPr>
          <w:rFonts w:ascii="Arial" w:hAnsi="Arial" w:cs="Arial"/>
          <w:color w:val="000000"/>
          <w:lang w:val="es-ES"/>
        </w:rPr>
      </w:pPr>
      <w:r w:rsidRPr="00C92700">
        <w:rPr>
          <w:rFonts w:ascii="Arial" w:hAnsi="Arial" w:cs="Arial"/>
          <w:b/>
          <w:lang w:val="es-ES"/>
        </w:rPr>
        <w:t>Art. 6</w:t>
      </w:r>
      <w:r w:rsidR="00034917" w:rsidRPr="00C92700">
        <w:rPr>
          <w:rFonts w:ascii="Arial" w:hAnsi="Arial" w:cs="Arial"/>
          <w:b/>
          <w:lang w:val="es-ES"/>
        </w:rPr>
        <w:sym w:font="Symbol" w:char="F0B0"/>
      </w:r>
      <w:r w:rsidR="00034917" w:rsidRPr="00C92700">
        <w:rPr>
          <w:rFonts w:ascii="Arial" w:hAnsi="Arial" w:cs="Arial"/>
          <w:b/>
          <w:lang w:val="es-ES"/>
        </w:rPr>
        <w:t>)</w:t>
      </w:r>
      <w:r w:rsidR="00034917" w:rsidRPr="00C92700">
        <w:rPr>
          <w:rFonts w:ascii="Arial" w:hAnsi="Arial" w:cs="Arial"/>
          <w:lang w:val="es-ES"/>
        </w:rPr>
        <w:t>.-</w:t>
      </w:r>
      <w:r w:rsidR="00034917" w:rsidRPr="00C92700">
        <w:rPr>
          <w:rFonts w:ascii="Arial" w:hAnsi="Arial" w:cs="Arial"/>
          <w:szCs w:val="20"/>
          <w:lang w:val="es-ES"/>
        </w:rPr>
        <w:t xml:space="preserve">Regístrese; comuníquese; pase a </w:t>
      </w:r>
      <w:smartTag w:uri="urn:schemas-microsoft-com:office:smarttags" w:element="PersonName">
        <w:smartTagPr>
          <w:attr w:name="ProductID" w:val="la Direcci￳n General"/>
        </w:smartTagPr>
        <w:r w:rsidR="00034917" w:rsidRPr="00C92700">
          <w:rPr>
            <w:rFonts w:ascii="Arial" w:hAnsi="Arial" w:cs="Arial"/>
            <w:szCs w:val="20"/>
            <w:lang w:val="es-ES"/>
          </w:rPr>
          <w:t>la Dirección General</w:t>
        </w:r>
      </w:smartTag>
      <w:r w:rsidR="00034917" w:rsidRPr="00C92700">
        <w:rPr>
          <w:rFonts w:ascii="Arial" w:hAnsi="Arial" w:cs="Arial"/>
          <w:szCs w:val="20"/>
          <w:lang w:val="es-ES"/>
        </w:rPr>
        <w:t xml:space="preserve"> de Alumnos y Estudios para su conoci</w:t>
      </w:r>
      <w:r w:rsidRPr="00C92700">
        <w:rPr>
          <w:rFonts w:ascii="Arial" w:hAnsi="Arial" w:cs="Arial"/>
          <w:szCs w:val="20"/>
          <w:lang w:val="es-ES"/>
        </w:rPr>
        <w:t>miento</w:t>
      </w:r>
      <w:r w:rsidR="00034917" w:rsidRPr="00C92700">
        <w:rPr>
          <w:rFonts w:ascii="Arial" w:hAnsi="Arial" w:cs="Arial"/>
          <w:lang w:val="es-ES"/>
        </w:rPr>
        <w:t>; a la Dir. General de Sistemas de Información</w:t>
      </w:r>
      <w:r w:rsidRPr="00C92700">
        <w:rPr>
          <w:rFonts w:ascii="Arial" w:hAnsi="Arial" w:cs="Arial"/>
          <w:lang w:val="es-ES"/>
        </w:rPr>
        <w:t xml:space="preserve"> a los efectos que corresponda;</w:t>
      </w:r>
      <w:r w:rsidR="00034917" w:rsidRPr="00C92700">
        <w:rPr>
          <w:rFonts w:ascii="Arial" w:hAnsi="Arial" w:cs="Arial"/>
          <w:lang w:val="es-ES"/>
        </w:rPr>
        <w:t xml:space="preserve"> cumplido, archívese.-------</w:t>
      </w:r>
      <w:r w:rsidRPr="00C92700">
        <w:rPr>
          <w:rFonts w:ascii="Arial" w:hAnsi="Arial" w:cs="Arial"/>
          <w:lang w:val="es-ES"/>
        </w:rPr>
        <w:t>----</w:t>
      </w:r>
      <w:r w:rsidR="00034917" w:rsidRPr="00C92700">
        <w:rPr>
          <w:rFonts w:ascii="Arial" w:hAnsi="Arial" w:cs="Arial"/>
          <w:lang w:val="es-ES"/>
        </w:rPr>
        <w:t>-----------------------------------------------------------------</w:t>
      </w:r>
    </w:p>
    <w:p w:rsidR="00034917" w:rsidRPr="00C92700" w:rsidRDefault="00034917" w:rsidP="00C92700">
      <w:pPr>
        <w:spacing w:line="260" w:lineRule="exact"/>
        <w:rPr>
          <w:rFonts w:ascii="Arial" w:hAnsi="Arial"/>
          <w:lang w:val="es-ES"/>
        </w:rPr>
      </w:pPr>
    </w:p>
    <w:p w:rsidR="00B73203" w:rsidRPr="00C92700" w:rsidRDefault="00B73203" w:rsidP="00C92700">
      <w:pPr>
        <w:rPr>
          <w:b/>
          <w:lang w:val="es-ES"/>
        </w:rPr>
      </w:pPr>
    </w:p>
    <w:p w:rsidR="00411497" w:rsidRPr="00C92700" w:rsidRDefault="00411497" w:rsidP="00C92700">
      <w:pPr>
        <w:autoSpaceDE w:val="0"/>
        <w:autoSpaceDN w:val="0"/>
        <w:adjustRightInd w:val="0"/>
        <w:rPr>
          <w:b/>
          <w:lang w:val="es-ES"/>
        </w:rPr>
      </w:pPr>
    </w:p>
    <w:p w:rsidR="00411497" w:rsidRPr="00C92700" w:rsidRDefault="00411497" w:rsidP="00C92700">
      <w:pPr>
        <w:autoSpaceDE w:val="0"/>
        <w:autoSpaceDN w:val="0"/>
        <w:adjustRightInd w:val="0"/>
        <w:rPr>
          <w:b/>
          <w:lang w:val="es-ES"/>
        </w:rPr>
      </w:pPr>
    </w:p>
    <w:p w:rsidR="00411497" w:rsidRPr="00C92700" w:rsidRDefault="00411497" w:rsidP="00C92700">
      <w:pPr>
        <w:autoSpaceDE w:val="0"/>
        <w:autoSpaceDN w:val="0"/>
        <w:adjustRightInd w:val="0"/>
        <w:rPr>
          <w:b/>
          <w:lang w:val="es-ES"/>
        </w:rPr>
      </w:pPr>
    </w:p>
    <w:p w:rsidR="00411497" w:rsidRPr="00C92700" w:rsidRDefault="00411497" w:rsidP="00C92700">
      <w:pPr>
        <w:autoSpaceDE w:val="0"/>
        <w:autoSpaceDN w:val="0"/>
        <w:adjustRightInd w:val="0"/>
        <w:rPr>
          <w:b/>
          <w:lang w:val="es-ES"/>
        </w:rPr>
      </w:pPr>
    </w:p>
    <w:p w:rsidR="00411497" w:rsidRPr="00C92700" w:rsidRDefault="00411497" w:rsidP="00C92700">
      <w:pPr>
        <w:autoSpaceDE w:val="0"/>
        <w:autoSpaceDN w:val="0"/>
        <w:adjustRightInd w:val="0"/>
        <w:rPr>
          <w:b/>
          <w:lang w:val="es-ES"/>
        </w:rPr>
      </w:pPr>
    </w:p>
    <w:p w:rsidR="00411497" w:rsidRPr="00C92700" w:rsidRDefault="00411497" w:rsidP="00C92700">
      <w:pPr>
        <w:autoSpaceDE w:val="0"/>
        <w:autoSpaceDN w:val="0"/>
        <w:adjustRightInd w:val="0"/>
        <w:rPr>
          <w:b/>
          <w:lang w:val="es-ES"/>
        </w:rPr>
      </w:pPr>
    </w:p>
    <w:p w:rsidR="00411497" w:rsidRPr="00C92700" w:rsidRDefault="00411497" w:rsidP="00C92700">
      <w:pPr>
        <w:autoSpaceDE w:val="0"/>
        <w:autoSpaceDN w:val="0"/>
        <w:adjustRightInd w:val="0"/>
        <w:rPr>
          <w:b/>
          <w:lang w:val="es-ES"/>
        </w:rPr>
      </w:pPr>
    </w:p>
    <w:p w:rsidR="00411497" w:rsidRPr="00C92700" w:rsidRDefault="00411497" w:rsidP="00C92700">
      <w:pPr>
        <w:autoSpaceDE w:val="0"/>
        <w:autoSpaceDN w:val="0"/>
        <w:adjustRightInd w:val="0"/>
        <w:rPr>
          <w:b/>
          <w:lang w:val="es-ES"/>
        </w:rPr>
      </w:pPr>
    </w:p>
    <w:p w:rsidR="00411497" w:rsidRPr="00C92700" w:rsidRDefault="00411497" w:rsidP="00C92700">
      <w:pPr>
        <w:autoSpaceDE w:val="0"/>
        <w:autoSpaceDN w:val="0"/>
        <w:adjustRightInd w:val="0"/>
        <w:rPr>
          <w:b/>
          <w:lang w:val="es-ES"/>
        </w:rPr>
      </w:pPr>
    </w:p>
    <w:p w:rsidR="00411497" w:rsidRPr="00C92700" w:rsidRDefault="00411497" w:rsidP="00F065E6">
      <w:pPr>
        <w:autoSpaceDE w:val="0"/>
        <w:autoSpaceDN w:val="0"/>
        <w:adjustRightInd w:val="0"/>
        <w:jc w:val="center"/>
        <w:rPr>
          <w:b/>
          <w:lang w:val="es-ES"/>
        </w:rPr>
      </w:pPr>
    </w:p>
    <w:p w:rsidR="00411497" w:rsidRPr="00C92700" w:rsidRDefault="00411497" w:rsidP="00F065E6">
      <w:pPr>
        <w:autoSpaceDE w:val="0"/>
        <w:autoSpaceDN w:val="0"/>
        <w:adjustRightInd w:val="0"/>
        <w:jc w:val="center"/>
        <w:rPr>
          <w:b/>
          <w:lang w:val="es-ES"/>
        </w:rPr>
      </w:pPr>
    </w:p>
    <w:p w:rsidR="00411497" w:rsidRPr="00C92700" w:rsidRDefault="00411497" w:rsidP="00F065E6">
      <w:pPr>
        <w:autoSpaceDE w:val="0"/>
        <w:autoSpaceDN w:val="0"/>
        <w:adjustRightInd w:val="0"/>
        <w:jc w:val="center"/>
        <w:rPr>
          <w:b/>
          <w:lang w:val="es-ES"/>
        </w:rPr>
      </w:pPr>
    </w:p>
    <w:p w:rsidR="00411497" w:rsidRPr="00C92700" w:rsidRDefault="00411497" w:rsidP="00F065E6">
      <w:pPr>
        <w:autoSpaceDE w:val="0"/>
        <w:autoSpaceDN w:val="0"/>
        <w:adjustRightInd w:val="0"/>
        <w:jc w:val="center"/>
        <w:rPr>
          <w:b/>
          <w:lang w:val="es-ES"/>
        </w:rPr>
      </w:pPr>
    </w:p>
    <w:p w:rsidR="00411497" w:rsidRPr="00C92700" w:rsidRDefault="00411497" w:rsidP="00F065E6">
      <w:pPr>
        <w:autoSpaceDE w:val="0"/>
        <w:autoSpaceDN w:val="0"/>
        <w:adjustRightInd w:val="0"/>
        <w:jc w:val="center"/>
        <w:rPr>
          <w:b/>
          <w:lang w:val="es-ES"/>
        </w:rPr>
      </w:pPr>
    </w:p>
    <w:p w:rsidR="00411497" w:rsidRPr="00C92700" w:rsidRDefault="00411497" w:rsidP="00F065E6">
      <w:pPr>
        <w:autoSpaceDE w:val="0"/>
        <w:autoSpaceDN w:val="0"/>
        <w:adjustRightInd w:val="0"/>
        <w:jc w:val="center"/>
        <w:rPr>
          <w:b/>
          <w:lang w:val="es-ES"/>
        </w:rPr>
      </w:pPr>
    </w:p>
    <w:p w:rsidR="00411497" w:rsidRDefault="00411497" w:rsidP="00F065E6">
      <w:pPr>
        <w:autoSpaceDE w:val="0"/>
        <w:autoSpaceDN w:val="0"/>
        <w:adjustRightInd w:val="0"/>
        <w:jc w:val="center"/>
        <w:rPr>
          <w:b/>
          <w:lang w:val="es-AR"/>
        </w:rPr>
      </w:pPr>
    </w:p>
    <w:p w:rsidR="00411497" w:rsidRDefault="00411497" w:rsidP="00F065E6">
      <w:pPr>
        <w:autoSpaceDE w:val="0"/>
        <w:autoSpaceDN w:val="0"/>
        <w:adjustRightInd w:val="0"/>
        <w:jc w:val="center"/>
        <w:rPr>
          <w:b/>
          <w:lang w:val="es-AR"/>
        </w:rPr>
      </w:pPr>
    </w:p>
    <w:p w:rsidR="00411497" w:rsidRDefault="00411497" w:rsidP="00F065E6">
      <w:pPr>
        <w:autoSpaceDE w:val="0"/>
        <w:autoSpaceDN w:val="0"/>
        <w:adjustRightInd w:val="0"/>
        <w:jc w:val="center"/>
        <w:rPr>
          <w:b/>
          <w:lang w:val="es-AR"/>
        </w:rPr>
      </w:pPr>
    </w:p>
    <w:p w:rsidR="00411497" w:rsidRDefault="00411497"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C92700" w:rsidRDefault="00C92700" w:rsidP="00F065E6">
      <w:pPr>
        <w:autoSpaceDE w:val="0"/>
        <w:autoSpaceDN w:val="0"/>
        <w:adjustRightInd w:val="0"/>
        <w:jc w:val="center"/>
        <w:rPr>
          <w:b/>
          <w:lang w:val="es-AR"/>
        </w:rPr>
      </w:pPr>
    </w:p>
    <w:p w:rsidR="008C6E44" w:rsidRDefault="008C6E44" w:rsidP="008C6E44">
      <w:pPr>
        <w:ind w:right="-29"/>
        <w:rPr>
          <w:rFonts w:ascii="Arial" w:hAnsi="Arial" w:cs="Arial"/>
          <w:b/>
          <w:bCs/>
          <w:color w:val="000000"/>
          <w:lang w:val="es-ES"/>
        </w:rPr>
      </w:pPr>
      <w:r>
        <w:rPr>
          <w:rFonts w:ascii="Arial" w:hAnsi="Arial" w:cs="Arial"/>
          <w:b/>
          <w:bCs/>
          <w:color w:val="000000"/>
          <w:lang w:val="es-ES"/>
        </w:rPr>
        <w:lastRenderedPageBreak/>
        <w:t>///</w:t>
      </w:r>
      <w:r w:rsidRPr="00D96B6E">
        <w:rPr>
          <w:rFonts w:ascii="Arial" w:hAnsi="Arial" w:cs="Arial"/>
          <w:b/>
          <w:bCs/>
          <w:color w:val="000000"/>
          <w:lang w:val="es-ES"/>
        </w:rPr>
        <w:t>CDCIC-077/11</w:t>
      </w:r>
    </w:p>
    <w:p w:rsidR="00C92700" w:rsidRDefault="00C92700" w:rsidP="00F065E6">
      <w:pPr>
        <w:autoSpaceDE w:val="0"/>
        <w:autoSpaceDN w:val="0"/>
        <w:adjustRightInd w:val="0"/>
        <w:jc w:val="center"/>
        <w:rPr>
          <w:b/>
          <w:lang w:val="es-AR"/>
        </w:rPr>
      </w:pPr>
    </w:p>
    <w:p w:rsidR="000F24AB" w:rsidRDefault="00C92700" w:rsidP="000F24AB">
      <w:pPr>
        <w:autoSpaceDE w:val="0"/>
        <w:autoSpaceDN w:val="0"/>
        <w:adjustRightInd w:val="0"/>
        <w:jc w:val="center"/>
        <w:rPr>
          <w:rFonts w:ascii="Arial" w:hAnsi="Arial" w:cs="Arial"/>
          <w:b/>
          <w:lang w:val="es-AR"/>
        </w:rPr>
      </w:pPr>
      <w:r w:rsidRPr="000F24AB">
        <w:rPr>
          <w:rFonts w:ascii="Arial" w:hAnsi="Arial" w:cs="Arial"/>
          <w:b/>
          <w:lang w:val="es-AR"/>
        </w:rPr>
        <w:t>ANEXO I</w:t>
      </w:r>
    </w:p>
    <w:p w:rsidR="000F24AB" w:rsidRPr="000F24AB" w:rsidRDefault="000F24AB" w:rsidP="000F24AB">
      <w:pPr>
        <w:autoSpaceDE w:val="0"/>
        <w:autoSpaceDN w:val="0"/>
        <w:adjustRightInd w:val="0"/>
        <w:jc w:val="center"/>
        <w:rPr>
          <w:rFonts w:ascii="Arial" w:hAnsi="Arial" w:cs="Arial"/>
          <w:b/>
          <w:lang w:val="es-AR"/>
        </w:rPr>
      </w:pPr>
    </w:p>
    <w:p w:rsidR="002051AE" w:rsidRDefault="002051AE" w:rsidP="000F24AB">
      <w:pPr>
        <w:autoSpaceDE w:val="0"/>
        <w:autoSpaceDN w:val="0"/>
        <w:adjustRightInd w:val="0"/>
        <w:jc w:val="center"/>
        <w:rPr>
          <w:rFonts w:ascii="Arial" w:hAnsi="Arial" w:cs="Arial"/>
          <w:b/>
          <w:bCs/>
        </w:rPr>
      </w:pPr>
      <w:proofErr w:type="spellStart"/>
      <w:r w:rsidRPr="000F24AB">
        <w:rPr>
          <w:rFonts w:ascii="Arial" w:hAnsi="Arial" w:cs="Arial"/>
          <w:b/>
          <w:bCs/>
        </w:rPr>
        <w:t>Incorporación</w:t>
      </w:r>
      <w:proofErr w:type="spellEnd"/>
      <w:r w:rsidRPr="000F24AB">
        <w:rPr>
          <w:rFonts w:ascii="Arial" w:hAnsi="Arial" w:cs="Arial"/>
          <w:b/>
          <w:bCs/>
        </w:rPr>
        <w:t xml:space="preserve"> y </w:t>
      </w:r>
      <w:proofErr w:type="spellStart"/>
      <w:r w:rsidRPr="000F24AB">
        <w:rPr>
          <w:rFonts w:ascii="Arial" w:hAnsi="Arial" w:cs="Arial"/>
          <w:b/>
          <w:bCs/>
        </w:rPr>
        <w:t>gestión</w:t>
      </w:r>
      <w:proofErr w:type="spellEnd"/>
      <w:r w:rsidRPr="000F24AB">
        <w:rPr>
          <w:rFonts w:ascii="Arial" w:hAnsi="Arial" w:cs="Arial"/>
          <w:b/>
          <w:bCs/>
        </w:rPr>
        <w:t xml:space="preserve"> de </w:t>
      </w:r>
      <w:proofErr w:type="spellStart"/>
      <w:r w:rsidRPr="000F24AB">
        <w:rPr>
          <w:rFonts w:ascii="Arial" w:hAnsi="Arial" w:cs="Arial"/>
          <w:b/>
          <w:bCs/>
        </w:rPr>
        <w:t>materias</w:t>
      </w:r>
      <w:proofErr w:type="spellEnd"/>
      <w:r w:rsidRPr="000F24AB">
        <w:rPr>
          <w:rFonts w:ascii="Arial" w:hAnsi="Arial" w:cs="Arial"/>
          <w:b/>
          <w:bCs/>
        </w:rPr>
        <w:t xml:space="preserve"> </w:t>
      </w:r>
      <w:proofErr w:type="spellStart"/>
      <w:r w:rsidRPr="000F24AB">
        <w:rPr>
          <w:rFonts w:ascii="Arial" w:hAnsi="Arial" w:cs="Arial"/>
          <w:b/>
          <w:bCs/>
        </w:rPr>
        <w:t>optativas</w:t>
      </w:r>
      <w:proofErr w:type="spellEnd"/>
    </w:p>
    <w:p w:rsidR="000F24AB" w:rsidRPr="000F24AB" w:rsidRDefault="000F24AB" w:rsidP="000F24AB">
      <w:pPr>
        <w:autoSpaceDE w:val="0"/>
        <w:autoSpaceDN w:val="0"/>
        <w:adjustRightInd w:val="0"/>
        <w:jc w:val="center"/>
        <w:rPr>
          <w:rFonts w:ascii="Arial" w:hAnsi="Arial" w:cs="Arial"/>
          <w:b/>
          <w:lang w:val="es-AR"/>
        </w:rPr>
      </w:pPr>
    </w:p>
    <w:p w:rsidR="002051AE" w:rsidRPr="000F24AB" w:rsidRDefault="002051AE" w:rsidP="000F24AB">
      <w:pPr>
        <w:pStyle w:val="Normal1"/>
        <w:jc w:val="center"/>
        <w:rPr>
          <w:rFonts w:ascii="Arial" w:hAnsi="Arial" w:cs="Arial"/>
          <w:b/>
        </w:rPr>
      </w:pPr>
      <w:r w:rsidRPr="000F24AB">
        <w:rPr>
          <w:rFonts w:ascii="Arial" w:hAnsi="Arial" w:cs="Arial"/>
          <w:b/>
        </w:rPr>
        <w:t xml:space="preserve">Ingeniería en Sistemas de Computación - Plan 2007 </w:t>
      </w:r>
    </w:p>
    <w:p w:rsidR="002051AE" w:rsidRDefault="002051AE" w:rsidP="00C92700">
      <w:pPr>
        <w:autoSpaceDE w:val="0"/>
        <w:autoSpaceDN w:val="0"/>
        <w:adjustRightInd w:val="0"/>
        <w:jc w:val="left"/>
        <w:rPr>
          <w:b/>
          <w:lang w:val="es-AR"/>
        </w:rPr>
      </w:pP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Circuito administrativo para el pedido, aceptación y aprobación de materias optativas:</w:t>
      </w: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p>
    <w:p w:rsidR="002051AE" w:rsidRPr="00164619" w:rsidRDefault="002051AE" w:rsidP="002051AE">
      <w:pPr>
        <w:widowControl w:val="0"/>
        <w:numPr>
          <w:ilvl w:val="0"/>
          <w:numId w:val="31"/>
        </w:num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El alumno se inscribe en las materias optativas en el Departamento de Ciencias e Ingeniería de la Computación. Las optativas en las que le está permit</w:t>
      </w:r>
      <w:r w:rsidR="00164619">
        <w:rPr>
          <w:rFonts w:ascii="Calibri" w:eastAsia="Arial Unicode MS" w:hAnsi="Calibri" w:cs="Tahoma"/>
          <w:color w:val="000000"/>
          <w:lang w:val="es-AR" w:bidi="en-US"/>
        </w:rPr>
        <w:t>ido anotarse son aquellas inclui</w:t>
      </w:r>
      <w:r w:rsidRPr="00164619">
        <w:rPr>
          <w:rFonts w:ascii="Calibri" w:eastAsia="Arial Unicode MS" w:hAnsi="Calibri" w:cs="Tahoma"/>
          <w:color w:val="000000"/>
          <w:lang w:val="es-AR" w:bidi="en-US"/>
        </w:rPr>
        <w:t xml:space="preserve">das en la nómina de optativas aprobada cuatrimestralmente por el Consejo Departamental del Departamento de Ciencias e Ingeniería de la Computación. </w:t>
      </w:r>
    </w:p>
    <w:p w:rsidR="002051AE" w:rsidRPr="00164619" w:rsidRDefault="002051AE" w:rsidP="002051AE">
      <w:pPr>
        <w:widowControl w:val="0"/>
        <w:numPr>
          <w:ilvl w:val="0"/>
          <w:numId w:val="31"/>
        </w:num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La planilla de inscripción aprobada se gira a la Dirección General de Alumnos y Estudio para efectivizar el registro de asociaciones entre materias optativas y materias genéricas.</w:t>
      </w:r>
    </w:p>
    <w:p w:rsidR="002051AE" w:rsidRPr="00164619" w:rsidRDefault="002051AE" w:rsidP="002051AE">
      <w:pPr>
        <w:widowControl w:val="0"/>
        <w:numPr>
          <w:ilvl w:val="0"/>
          <w:numId w:val="31"/>
        </w:num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Si el alumno APRUEBA la materia optativa real específica, el Departamento de Ciencias e Ingeniería de la Computación solicitará, a partir de ese momento, a la Dirección General de Alumnos y Estudio, una o varias equivalencias según la carga horaria (4 u 8 horas semanales), surgiendo los siguientes casos:</w:t>
      </w: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p>
    <w:p w:rsidR="002051AE" w:rsidRPr="00164619" w:rsidRDefault="002051AE" w:rsidP="002051AE">
      <w:pPr>
        <w:widowControl w:val="0"/>
        <w:numPr>
          <w:ilvl w:val="0"/>
          <w:numId w:val="32"/>
        </w:num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Para una materia optativa real “XYZ” de 8 horas semanales:</w:t>
      </w:r>
    </w:p>
    <w:p w:rsidR="002051AE" w:rsidRPr="00164619" w:rsidRDefault="002051AE" w:rsidP="002051AE">
      <w:pPr>
        <w:widowControl w:val="0"/>
        <w:numPr>
          <w:ilvl w:val="0"/>
          <w:numId w:val="32"/>
        </w:numPr>
        <w:suppressAutoHyphens/>
        <w:spacing w:line="100" w:lineRule="atLeast"/>
        <w:ind w:left="1134"/>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 xml:space="preserve">Solicitar dos equivalencias:  </w:t>
      </w:r>
    </w:p>
    <w:p w:rsidR="002051AE" w:rsidRPr="00164619" w:rsidRDefault="002051AE" w:rsidP="002051AE">
      <w:pPr>
        <w:widowControl w:val="0"/>
        <w:numPr>
          <w:ilvl w:val="0"/>
          <w:numId w:val="33"/>
        </w:num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Otorgar “Materia Optativa 1” por “XYZ”</w:t>
      </w:r>
    </w:p>
    <w:p w:rsidR="002051AE" w:rsidRPr="00164619" w:rsidRDefault="002051AE" w:rsidP="002051AE">
      <w:pPr>
        <w:widowControl w:val="0"/>
        <w:numPr>
          <w:ilvl w:val="0"/>
          <w:numId w:val="33"/>
        </w:num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Otorgar “Materia Optativa 2” por XYZ”</w:t>
      </w:r>
    </w:p>
    <w:p w:rsidR="002051AE" w:rsidRPr="00164619" w:rsidRDefault="002051AE" w:rsidP="002051AE">
      <w:pPr>
        <w:widowControl w:val="0"/>
        <w:numPr>
          <w:ilvl w:val="0"/>
          <w:numId w:val="34"/>
        </w:numPr>
        <w:suppressAutoHyphens/>
        <w:spacing w:line="100" w:lineRule="atLeast"/>
        <w:ind w:left="1134"/>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Eliminar la asociación vigente entre la materia XYZ y la “Materia Genérica 1”.</w:t>
      </w:r>
    </w:p>
    <w:p w:rsidR="002051AE" w:rsidRPr="00164619" w:rsidRDefault="002051AE" w:rsidP="002051AE">
      <w:pPr>
        <w:widowControl w:val="0"/>
        <w:numPr>
          <w:ilvl w:val="0"/>
          <w:numId w:val="34"/>
        </w:numPr>
        <w:suppressAutoHyphens/>
        <w:spacing w:line="100" w:lineRule="atLeast"/>
        <w:ind w:left="1134"/>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Agregar las siguientes nuevas asociaciones:</w:t>
      </w:r>
    </w:p>
    <w:p w:rsidR="002051AE" w:rsidRPr="00164619" w:rsidRDefault="002051AE" w:rsidP="002051AE">
      <w:pPr>
        <w:widowControl w:val="0"/>
        <w:numPr>
          <w:ilvl w:val="0"/>
          <w:numId w:val="35"/>
        </w:num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“Materia Optativa 1” → “Materia Genérica 1”.</w:t>
      </w:r>
    </w:p>
    <w:p w:rsidR="002051AE" w:rsidRPr="00164619" w:rsidRDefault="002051AE" w:rsidP="002051AE">
      <w:pPr>
        <w:widowControl w:val="0"/>
        <w:numPr>
          <w:ilvl w:val="0"/>
          <w:numId w:val="35"/>
        </w:num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“Materia Optativa 2” → “Materia Genérica 2”.</w:t>
      </w: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ab/>
        <w:t>En el certificado analítico las optativas figurarán de la siguiente forma:</w:t>
      </w: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ab/>
        <w:t>ASIGNATURAS CURRICULARES:</w:t>
      </w: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ab/>
        <w:t>...</w:t>
      </w: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ab/>
        <w:t>XYZ                   9 (nueve)  11/12/2010</w:t>
      </w: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ab/>
        <w:t>...</w:t>
      </w: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ab/>
        <w:t>EQUIVALENCIAS CURRICULARES:</w:t>
      </w: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ab/>
        <w:t>...</w:t>
      </w: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ab/>
        <w:t>OPTATIVA 1 otorgada por XYZ</w:t>
      </w:r>
    </w:p>
    <w:p w:rsidR="002051AE" w:rsidRPr="00164619" w:rsidRDefault="002051AE" w:rsidP="002051AE">
      <w:p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ab/>
        <w:t>OPTATIVA 2 otorgada por XYZ</w:t>
      </w:r>
    </w:p>
    <w:p w:rsidR="002051AE" w:rsidRDefault="002051AE" w:rsidP="002051AE">
      <w:pPr>
        <w:suppressAutoHyphens/>
        <w:spacing w:line="100" w:lineRule="atLeast"/>
        <w:jc w:val="left"/>
        <w:rPr>
          <w:rFonts w:ascii="Calibri" w:eastAsia="Arial Unicode MS" w:hAnsi="Calibri" w:cs="Tahoma"/>
          <w:color w:val="000000"/>
          <w:lang w:val="es-AR" w:bidi="en-US"/>
        </w:rPr>
      </w:pPr>
      <w:r w:rsidRPr="00164619">
        <w:rPr>
          <w:rFonts w:ascii="Calibri" w:eastAsia="Arial Unicode MS" w:hAnsi="Calibri" w:cs="Tahoma"/>
          <w:color w:val="000000"/>
          <w:lang w:val="es-AR" w:bidi="en-US"/>
        </w:rPr>
        <w:tab/>
        <w:t>...</w:t>
      </w:r>
    </w:p>
    <w:p w:rsidR="008C6E44" w:rsidRDefault="008C6E44" w:rsidP="002051AE">
      <w:pPr>
        <w:suppressAutoHyphens/>
        <w:spacing w:line="100" w:lineRule="atLeast"/>
        <w:jc w:val="left"/>
        <w:rPr>
          <w:rFonts w:ascii="Calibri" w:eastAsia="Arial Unicode MS" w:hAnsi="Calibri" w:cs="Tahoma"/>
          <w:color w:val="000000"/>
          <w:lang w:val="es-AR" w:bidi="en-US"/>
        </w:rPr>
      </w:pPr>
    </w:p>
    <w:p w:rsidR="008C6E44" w:rsidRDefault="008C6E44" w:rsidP="002051AE">
      <w:pPr>
        <w:suppressAutoHyphens/>
        <w:spacing w:line="100" w:lineRule="atLeast"/>
        <w:jc w:val="left"/>
        <w:rPr>
          <w:rFonts w:ascii="Calibri" w:eastAsia="Arial Unicode MS" w:hAnsi="Calibri" w:cs="Tahoma"/>
          <w:color w:val="000000"/>
          <w:lang w:val="es-AR" w:bidi="en-US"/>
        </w:rPr>
      </w:pPr>
    </w:p>
    <w:p w:rsidR="008C6E44" w:rsidRDefault="008C6E44" w:rsidP="002051AE">
      <w:pPr>
        <w:suppressAutoHyphens/>
        <w:spacing w:line="100" w:lineRule="atLeast"/>
        <w:jc w:val="left"/>
        <w:rPr>
          <w:rFonts w:ascii="Calibri" w:eastAsia="Arial Unicode MS" w:hAnsi="Calibri" w:cs="Tahoma"/>
          <w:color w:val="000000"/>
          <w:lang w:val="es-AR" w:bidi="en-US"/>
        </w:rPr>
      </w:pPr>
    </w:p>
    <w:p w:rsidR="008C6E44" w:rsidRDefault="008C6E44" w:rsidP="008C6E44">
      <w:pPr>
        <w:ind w:right="-29"/>
        <w:rPr>
          <w:rFonts w:ascii="Arial" w:hAnsi="Arial" w:cs="Arial"/>
          <w:b/>
          <w:bCs/>
          <w:color w:val="000000"/>
          <w:lang w:val="es-ES"/>
        </w:rPr>
      </w:pPr>
      <w:r>
        <w:rPr>
          <w:rFonts w:ascii="Arial" w:hAnsi="Arial" w:cs="Arial"/>
          <w:b/>
          <w:bCs/>
          <w:color w:val="000000"/>
          <w:lang w:val="es-ES"/>
        </w:rPr>
        <w:t>///</w:t>
      </w:r>
      <w:r w:rsidRPr="00D96B6E">
        <w:rPr>
          <w:rFonts w:ascii="Arial" w:hAnsi="Arial" w:cs="Arial"/>
          <w:b/>
          <w:bCs/>
          <w:color w:val="000000"/>
          <w:lang w:val="es-ES"/>
        </w:rPr>
        <w:t>CDCIC-077/11</w:t>
      </w:r>
    </w:p>
    <w:p w:rsidR="008C6E44" w:rsidRPr="00164619" w:rsidRDefault="008C6E44" w:rsidP="002051AE">
      <w:pPr>
        <w:suppressAutoHyphens/>
        <w:spacing w:line="100" w:lineRule="atLeast"/>
        <w:jc w:val="left"/>
        <w:rPr>
          <w:rFonts w:ascii="Calibri" w:eastAsia="Arial Unicode MS" w:hAnsi="Calibri" w:cs="Tahoma"/>
          <w:color w:val="000000"/>
          <w:lang w:val="es-AR" w:bidi="en-US"/>
        </w:rPr>
      </w:pPr>
    </w:p>
    <w:p w:rsidR="002051AE" w:rsidRPr="002051AE" w:rsidRDefault="002051AE" w:rsidP="002051AE">
      <w:pPr>
        <w:suppressAutoHyphens/>
        <w:spacing w:line="100" w:lineRule="atLeast"/>
        <w:jc w:val="left"/>
        <w:rPr>
          <w:rFonts w:ascii="Courier New" w:eastAsia="Arial Unicode MS" w:hAnsi="Courier New" w:cs="Tahoma"/>
          <w:color w:val="000000"/>
          <w:lang w:val="es-AR" w:bidi="en-US"/>
        </w:rPr>
      </w:pPr>
      <w:r w:rsidRPr="002051AE">
        <w:rPr>
          <w:rFonts w:ascii="Arial" w:eastAsia="Arial Unicode MS" w:hAnsi="Arial" w:cs="Tahoma"/>
          <w:noProof/>
          <w:color w:val="000000"/>
          <w:sz w:val="20"/>
          <w:szCs w:val="20"/>
          <w:lang w:val="es-ES" w:eastAsia="es-ES"/>
        </w:rPr>
      </w:r>
      <w:r w:rsidRPr="002051AE">
        <w:rPr>
          <w:rFonts w:ascii="Courier New" w:eastAsia="Arial Unicode MS" w:hAnsi="Courier New" w:cs="Tahoma"/>
          <w:color w:val="000000"/>
          <w:lang w:val="es-AR" w:bidi="en-US"/>
        </w:rPr>
        <w:pict>
          <v:group id="_x0000_s1099" editas="canvas" style="width:463.9pt;height:209.65pt;mso-position-horizontal-relative:char;mso-position-vertical-relative:line" coordorigin="1134,720" coordsize="9278,41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0" type="#_x0000_t75" style="position:absolute;left:1134;top:720;width:9278;height:41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101" type="#_x0000_t202" style="position:absolute;left:2084;top:1260;width:1294;height:751">
              <v:textbox>
                <w:txbxContent>
                  <w:p w:rsidR="002051AE" w:rsidRDefault="002051AE" w:rsidP="002051AE">
                    <w:pPr>
                      <w:rPr>
                        <w:rFonts w:ascii="Arial" w:hAnsi="Arial" w:cs="Arial"/>
                        <w:sz w:val="16"/>
                        <w:szCs w:val="16"/>
                        <w:lang w:val="es-ES"/>
                      </w:rPr>
                    </w:pPr>
                    <w:r>
                      <w:rPr>
                        <w:rFonts w:ascii="Arial" w:hAnsi="Arial" w:cs="Arial"/>
                        <w:sz w:val="16"/>
                        <w:szCs w:val="16"/>
                        <w:lang w:val="es-ES"/>
                      </w:rPr>
                      <w:t>Materia Genérica 1</w:t>
                    </w:r>
                  </w:p>
                  <w:p w:rsidR="002051AE" w:rsidRPr="00B965C3" w:rsidRDefault="002051AE" w:rsidP="002051AE">
                    <w:pPr>
                      <w:rPr>
                        <w:rFonts w:ascii="Arial" w:hAnsi="Arial" w:cs="Arial"/>
                        <w:sz w:val="16"/>
                        <w:szCs w:val="16"/>
                        <w:lang w:val="es-ES"/>
                      </w:rPr>
                    </w:pPr>
                    <w:r>
                      <w:rPr>
                        <w:rFonts w:ascii="Arial" w:hAnsi="Arial" w:cs="Arial"/>
                        <w:sz w:val="16"/>
                        <w:szCs w:val="16"/>
                        <w:lang w:val="es-ES"/>
                      </w:rPr>
                      <w:t>(plan)</w:t>
                    </w:r>
                  </w:p>
                </w:txbxContent>
              </v:textbox>
            </v:shape>
            <v:shape id="_x0000_s1102" type="#_x0000_t202" style="position:absolute;left:7921;top:1264;width:1289;height:747">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Materia real XYZ</w:t>
                    </w:r>
                  </w:p>
                </w:txbxContent>
              </v:textbox>
            </v:shape>
            <v:shapetype id="_x0000_t32" coordsize="21600,21600" o:spt="32" o:oned="t" path="m,l21600,21600e" filled="f">
              <v:path arrowok="t" fillok="f" o:connecttype="none"/>
              <o:lock v:ext="edit" shapetype="t"/>
            </v:shapetype>
            <v:shape id="_x0000_s1103" type="#_x0000_t32" style="position:absolute;left:3378;top:1636;width:4543;height:2;flip:x y" o:connectortype="straight">
              <v:stroke endarrow="block"/>
            </v:shape>
            <v:shape id="_x0000_s1104" type="#_x0000_t202" style="position:absolute;left:5161;top:1289;width:1108;height:362" filled="f" stroked="f">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shape id="_x0000_s1105" type="#_x0000_t202" style="position:absolute;left:1577;top:824;width:3058;height:363" filled="f" stroked="f">
              <v:textbox>
                <w:txbxContent>
                  <w:p w:rsidR="002051AE" w:rsidRPr="00B965C3" w:rsidRDefault="002051AE" w:rsidP="002051AE">
                    <w:pPr>
                      <w:rPr>
                        <w:rFonts w:ascii="Arial" w:hAnsi="Arial" w:cs="Arial"/>
                        <w:b/>
                        <w:sz w:val="18"/>
                        <w:szCs w:val="18"/>
                        <w:lang w:val="es-ES"/>
                      </w:rPr>
                    </w:pPr>
                    <w:r w:rsidRPr="00B965C3">
                      <w:rPr>
                        <w:rFonts w:ascii="Arial" w:hAnsi="Arial" w:cs="Arial"/>
                        <w:b/>
                        <w:sz w:val="18"/>
                        <w:szCs w:val="18"/>
                        <w:lang w:val="es-ES"/>
                      </w:rPr>
                      <w:t>Pedido de Materia Opta</w:t>
                    </w:r>
                    <w:r w:rsidR="008C6E44">
                      <w:rPr>
                        <w:rFonts w:ascii="Arial" w:hAnsi="Arial" w:cs="Arial"/>
                        <w:b/>
                        <w:sz w:val="18"/>
                        <w:szCs w:val="18"/>
                        <w:lang w:val="es-ES"/>
                      </w:rPr>
                      <w:t>t</w:t>
                    </w:r>
                    <w:r w:rsidRPr="00B965C3">
                      <w:rPr>
                        <w:rFonts w:ascii="Arial" w:hAnsi="Arial" w:cs="Arial"/>
                        <w:b/>
                        <w:sz w:val="18"/>
                        <w:szCs w:val="18"/>
                        <w:lang w:val="es-ES"/>
                      </w:rPr>
                      <w:t>iva</w:t>
                    </w:r>
                  </w:p>
                </w:txbxContent>
              </v:textbox>
            </v:shape>
            <v:shape id="_x0000_s1106" type="#_x0000_t202" style="position:absolute;left:1607;top:2161;width:3060;height:361" filled="f" stroked="f">
              <v:textbox>
                <w:txbxContent>
                  <w:p w:rsidR="002051AE" w:rsidRPr="00B965C3" w:rsidRDefault="002051AE" w:rsidP="002051AE">
                    <w:pPr>
                      <w:rPr>
                        <w:rFonts w:ascii="Arial" w:hAnsi="Arial" w:cs="Arial"/>
                        <w:b/>
                        <w:sz w:val="18"/>
                        <w:szCs w:val="18"/>
                        <w:lang w:val="es-ES"/>
                      </w:rPr>
                    </w:pPr>
                    <w:r>
                      <w:rPr>
                        <w:rFonts w:ascii="Arial" w:hAnsi="Arial" w:cs="Arial"/>
                        <w:b/>
                        <w:sz w:val="18"/>
                        <w:szCs w:val="18"/>
                        <w:lang w:val="es-ES"/>
                      </w:rPr>
                      <w:t>Aprobación</w:t>
                    </w:r>
                    <w:r w:rsidRPr="00B965C3">
                      <w:rPr>
                        <w:rFonts w:ascii="Arial" w:hAnsi="Arial" w:cs="Arial"/>
                        <w:b/>
                        <w:sz w:val="18"/>
                        <w:szCs w:val="18"/>
                        <w:lang w:val="es-ES"/>
                      </w:rPr>
                      <w:t xml:space="preserve"> de Materia </w:t>
                    </w:r>
                    <w:proofErr w:type="spellStart"/>
                    <w:r w:rsidRPr="00B965C3">
                      <w:rPr>
                        <w:rFonts w:ascii="Arial" w:hAnsi="Arial" w:cs="Arial"/>
                        <w:b/>
                        <w:sz w:val="18"/>
                        <w:szCs w:val="18"/>
                        <w:lang w:val="es-ES"/>
                      </w:rPr>
                      <w:t>Optariva</w:t>
                    </w:r>
                    <w:proofErr w:type="spellEnd"/>
                  </w:p>
                </w:txbxContent>
              </v:textbox>
            </v:shape>
            <v:shape id="_x0000_s1107" type="#_x0000_t202" style="position:absolute;left:2084;top:2551;width:1294;height:751">
              <v:textbox>
                <w:txbxContent>
                  <w:p w:rsidR="002051AE" w:rsidRDefault="002051AE" w:rsidP="002051AE">
                    <w:pPr>
                      <w:rPr>
                        <w:rFonts w:ascii="Arial" w:hAnsi="Arial" w:cs="Arial"/>
                        <w:sz w:val="16"/>
                        <w:szCs w:val="16"/>
                        <w:lang w:val="es-ES"/>
                      </w:rPr>
                    </w:pPr>
                    <w:r>
                      <w:rPr>
                        <w:rFonts w:ascii="Arial" w:hAnsi="Arial" w:cs="Arial"/>
                        <w:sz w:val="16"/>
                        <w:szCs w:val="16"/>
                        <w:lang w:val="es-ES"/>
                      </w:rPr>
                      <w:t>Materia Genérica 1</w:t>
                    </w:r>
                  </w:p>
                  <w:p w:rsidR="002051AE" w:rsidRPr="00B965C3" w:rsidRDefault="002051AE" w:rsidP="002051AE">
                    <w:pPr>
                      <w:rPr>
                        <w:rFonts w:ascii="Arial" w:hAnsi="Arial" w:cs="Arial"/>
                        <w:sz w:val="16"/>
                        <w:szCs w:val="16"/>
                        <w:lang w:val="es-ES"/>
                      </w:rPr>
                    </w:pPr>
                    <w:r>
                      <w:rPr>
                        <w:rFonts w:ascii="Arial" w:hAnsi="Arial" w:cs="Arial"/>
                        <w:sz w:val="16"/>
                        <w:szCs w:val="16"/>
                        <w:lang w:val="es-ES"/>
                      </w:rPr>
                      <w:t>(plan)</w:t>
                    </w:r>
                  </w:p>
                </w:txbxContent>
              </v:textbox>
            </v:shape>
            <v:shape id="_x0000_s1108" type="#_x0000_t202" style="position:absolute;left:7920;top:2555;width:1290;height:747">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Materia real XYZ</w:t>
                    </w:r>
                  </w:p>
                </w:txbxContent>
              </v:textbox>
            </v:shape>
            <v:shape id="_x0000_s1109" type="#_x0000_t32" style="position:absolute;left:3378;top:2925;width:4542;height:3;flip:x y" o:connectortype="straight">
              <v:stroke endarrow="block"/>
            </v:shape>
            <v:shape id="_x0000_s1110" type="#_x0000_t202" style="position:absolute;left:5162;top:2579;width:1107;height:363" filled="f" stroked="f">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line id="_x0000_s1111" style="position:absolute" from="5055,2640" to="6345,3105" strokeweight="2.25pt"/>
            <v:line id="_x0000_s1112" style="position:absolute;flip:y" from="5085,2595" to="6480,3120" strokeweight="2.25pt"/>
            <v:shape id="_x0000_s1113" type="#_x0000_t202" style="position:absolute;left:2084;top:3616;width:1294;height:751">
              <v:textbox>
                <w:txbxContent>
                  <w:p w:rsidR="002051AE" w:rsidRDefault="002051AE" w:rsidP="002051AE">
                    <w:pPr>
                      <w:rPr>
                        <w:rFonts w:ascii="Arial" w:hAnsi="Arial" w:cs="Arial"/>
                        <w:sz w:val="16"/>
                        <w:szCs w:val="16"/>
                        <w:lang w:val="es-ES"/>
                      </w:rPr>
                    </w:pPr>
                    <w:r>
                      <w:rPr>
                        <w:rFonts w:ascii="Arial" w:hAnsi="Arial" w:cs="Arial"/>
                        <w:sz w:val="16"/>
                        <w:szCs w:val="16"/>
                        <w:lang w:val="es-ES"/>
                      </w:rPr>
                      <w:t>Materia Genérica 2</w:t>
                    </w:r>
                  </w:p>
                  <w:p w:rsidR="002051AE" w:rsidRPr="00B965C3" w:rsidRDefault="002051AE" w:rsidP="002051AE">
                    <w:pPr>
                      <w:rPr>
                        <w:rFonts w:ascii="Arial" w:hAnsi="Arial" w:cs="Arial"/>
                        <w:sz w:val="16"/>
                        <w:szCs w:val="16"/>
                        <w:lang w:val="es-ES"/>
                      </w:rPr>
                    </w:pPr>
                    <w:r>
                      <w:rPr>
                        <w:rFonts w:ascii="Arial" w:hAnsi="Arial" w:cs="Arial"/>
                        <w:sz w:val="16"/>
                        <w:szCs w:val="16"/>
                        <w:lang w:val="es-ES"/>
                      </w:rPr>
                      <w:t>(plan)</w:t>
                    </w:r>
                  </w:p>
                </w:txbxContent>
              </v:textbox>
            </v:shape>
            <v:shape id="_x0000_s1114" type="#_x0000_t202" style="position:absolute;left:5550;top:3425;width:1080;height:552">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Materia Optativa 1</w:t>
                    </w:r>
                  </w:p>
                </w:txbxContent>
              </v:textbox>
            </v:shape>
            <v:shape id="_x0000_s1115" type="#_x0000_t202" style="position:absolute;left:5535;top:4145;width:1110;height:552">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Materia Optativa 2</w:t>
                    </w:r>
                  </w:p>
                </w:txbxContent>
              </v:textbox>
            </v:shape>
            <v:shape id="_x0000_s1116" type="#_x0000_t32" style="position:absolute;left:6630;top:3302;width:1935;height:399;flip:x" o:connectortype="straight">
              <v:stroke endarrow="block"/>
            </v:shape>
            <v:shape id="_x0000_s1117" type="#_x0000_t32" style="position:absolute;left:6645;top:3302;width:1920;height:1119;flip:x" o:connectortype="straight">
              <v:stroke endarrow="block"/>
            </v:shape>
            <v:shape id="_x0000_s1118" type="#_x0000_t32" style="position:absolute;left:3378;top:2927;width:2172;height:774;flip:x y" o:connectortype="straight">
              <v:stroke endarrow="block"/>
            </v:shape>
            <v:shape id="_x0000_s1119" type="#_x0000_t32" style="position:absolute;left:3378;top:3992;width:2157;height:429;flip:x y" o:connectortype="straight">
              <v:stroke endarrow="block"/>
            </v:shape>
            <v:shape id="_x0000_s1120" type="#_x0000_t202" style="position:absolute;left:3736;top:4214;width:1108;height:362" filled="f" stroked="f">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shape id="_x0000_s1121" type="#_x0000_t202" style="position:absolute;left:3841;top:3359;width:1108;height:362" filled="f" stroked="f">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shape id="_x0000_s1122" type="#_x0000_t202" style="position:absolute;left:7576;top:3824;width:1318;height:362" filled="f" stroked="f">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equivalencias</w:t>
                    </w:r>
                  </w:p>
                </w:txbxContent>
              </v:textbox>
            </v:shape>
            <w10:anchorlock/>
          </v:group>
        </w:pict>
      </w:r>
    </w:p>
    <w:p w:rsidR="002051AE" w:rsidRPr="002051AE" w:rsidRDefault="002051AE" w:rsidP="002051AE">
      <w:pPr>
        <w:suppressAutoHyphens/>
        <w:spacing w:line="100" w:lineRule="atLeast"/>
        <w:jc w:val="left"/>
        <w:rPr>
          <w:rFonts w:ascii="Courier New" w:eastAsia="Arial Unicode MS" w:hAnsi="Courier New" w:cs="Tahoma"/>
          <w:color w:val="000000"/>
          <w:lang w:val="es-AR" w:bidi="en-US"/>
        </w:rPr>
      </w:pPr>
    </w:p>
    <w:p w:rsidR="002051AE" w:rsidRPr="002051AE" w:rsidRDefault="002051AE" w:rsidP="002051AE">
      <w:pPr>
        <w:widowControl w:val="0"/>
        <w:numPr>
          <w:ilvl w:val="0"/>
          <w:numId w:val="32"/>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Para una materia optativa real  “XYZ” de 4 horas semanales:</w:t>
      </w:r>
    </w:p>
    <w:p w:rsidR="002051AE" w:rsidRPr="002051AE" w:rsidRDefault="002051AE" w:rsidP="002051AE">
      <w:pPr>
        <w:widowControl w:val="0"/>
        <w:numPr>
          <w:ilvl w:val="0"/>
          <w:numId w:val="32"/>
        </w:numPr>
        <w:suppressAutoHyphens/>
        <w:spacing w:line="100" w:lineRule="atLeast"/>
        <w:ind w:left="1134"/>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 xml:space="preserve">Solicitar una equivalencia:  </w:t>
      </w:r>
    </w:p>
    <w:p w:rsidR="002051AE" w:rsidRPr="002051AE" w:rsidRDefault="002051AE" w:rsidP="002051AE">
      <w:pPr>
        <w:widowControl w:val="0"/>
        <w:numPr>
          <w:ilvl w:val="0"/>
          <w:numId w:val="36"/>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Otorgar “Materia Optativa 1” por “XYZ”</w:t>
      </w:r>
    </w:p>
    <w:p w:rsidR="002051AE" w:rsidRPr="002051AE" w:rsidRDefault="002051AE" w:rsidP="002051AE">
      <w:pPr>
        <w:widowControl w:val="0"/>
        <w:numPr>
          <w:ilvl w:val="0"/>
          <w:numId w:val="37"/>
        </w:numPr>
        <w:suppressAutoHyphens/>
        <w:spacing w:line="100" w:lineRule="atLeast"/>
        <w:ind w:left="1134"/>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Eliminar la asociación vigente entre la materia XYZ y la “Materia Genérica 1”.</w:t>
      </w:r>
    </w:p>
    <w:p w:rsidR="002051AE" w:rsidRPr="002051AE" w:rsidRDefault="002051AE" w:rsidP="002051AE">
      <w:pPr>
        <w:widowControl w:val="0"/>
        <w:numPr>
          <w:ilvl w:val="0"/>
          <w:numId w:val="37"/>
        </w:numPr>
        <w:suppressAutoHyphens/>
        <w:spacing w:line="100" w:lineRule="atLeast"/>
        <w:ind w:left="1134"/>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Agregar las siguientes nuevas asociaciones:</w:t>
      </w:r>
    </w:p>
    <w:p w:rsidR="002051AE" w:rsidRPr="002051AE" w:rsidRDefault="002051AE" w:rsidP="002051AE">
      <w:pPr>
        <w:widowControl w:val="0"/>
        <w:numPr>
          <w:ilvl w:val="0"/>
          <w:numId w:val="38"/>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“Materia Optativa 1” → “Materia Genérica 1”.</w:t>
      </w:r>
    </w:p>
    <w:p w:rsidR="002051AE" w:rsidRPr="002051AE" w:rsidRDefault="002051AE" w:rsidP="002051AE">
      <w:pPr>
        <w:suppressAutoHyphens/>
        <w:spacing w:line="100" w:lineRule="atLeast"/>
        <w:jc w:val="left"/>
        <w:rPr>
          <w:rFonts w:eastAsia="Arial Unicode MS" w:cs="Tahoma"/>
          <w:color w:val="000000"/>
          <w:lang w:val="es-AR" w:bidi="en-US"/>
        </w:rPr>
      </w:pPr>
    </w:p>
    <w:p w:rsidR="002051AE" w:rsidRPr="002051AE" w:rsidRDefault="002051AE" w:rsidP="002051AE">
      <w:p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ab/>
        <w:t>En el certificado analítico las optativas figurarán de la siguiente forma:</w:t>
      </w:r>
    </w:p>
    <w:p w:rsidR="002051AE" w:rsidRPr="002051AE" w:rsidRDefault="002051AE" w:rsidP="002051AE">
      <w:pPr>
        <w:suppressAutoHyphens/>
        <w:spacing w:line="100" w:lineRule="atLeast"/>
        <w:jc w:val="left"/>
        <w:rPr>
          <w:rFonts w:eastAsia="Arial Unicode MS" w:cs="Tahoma"/>
          <w:color w:val="000000"/>
          <w:lang w:val="es-AR" w:bidi="en-US"/>
        </w:rPr>
      </w:pP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ASIGNATURAS CURRICULARES:</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XYZ                   9 (nueve)  11/12/2010</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EQUIVALENCIAS CURRICULARES:</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OPTATIVA 1 otorgada por XYZ</w:t>
      </w:r>
    </w:p>
    <w:p w:rsid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w:t>
      </w:r>
    </w:p>
    <w:p w:rsidR="000F24AB" w:rsidRPr="002051AE" w:rsidRDefault="000F24AB" w:rsidP="002051AE">
      <w:pPr>
        <w:suppressAutoHyphens/>
        <w:spacing w:line="100" w:lineRule="atLeast"/>
        <w:jc w:val="left"/>
        <w:rPr>
          <w:rFonts w:ascii="Courier New" w:eastAsia="Arial Unicode MS" w:hAnsi="Courier New" w:cs="Tahoma"/>
          <w:color w:val="000000"/>
          <w:sz w:val="20"/>
          <w:szCs w:val="20"/>
          <w:lang w:val="es-AR" w:bidi="en-US"/>
        </w:rPr>
      </w:pPr>
    </w:p>
    <w:p w:rsidR="002051AE" w:rsidRPr="002051AE" w:rsidRDefault="002051AE" w:rsidP="002051AE">
      <w:pPr>
        <w:suppressAutoHyphens/>
        <w:spacing w:line="100" w:lineRule="atLeast"/>
        <w:jc w:val="left"/>
        <w:rPr>
          <w:rFonts w:ascii="Courier New" w:eastAsia="Arial Unicode MS" w:hAnsi="Courier New" w:cs="Tahoma"/>
          <w:color w:val="000000"/>
          <w:lang w:val="es-AR" w:bidi="en-US"/>
        </w:rPr>
      </w:pPr>
      <w:r w:rsidRPr="002051AE">
        <w:rPr>
          <w:rFonts w:ascii="Courier New" w:eastAsia="Arial Unicode MS" w:hAnsi="Courier New" w:cs="Tahoma"/>
          <w:noProof/>
          <w:color w:val="000000"/>
          <w:lang w:val="es-ES" w:eastAsia="es-ES"/>
        </w:rPr>
      </w:r>
      <w:r w:rsidRPr="002051AE">
        <w:rPr>
          <w:rFonts w:ascii="Courier New" w:eastAsia="Arial Unicode MS" w:hAnsi="Courier New" w:cs="Tahoma"/>
          <w:color w:val="000000"/>
          <w:lang w:val="es-AR" w:bidi="en-US"/>
        </w:rPr>
        <w:pict>
          <v:group id="_x0000_s1080" editas="canvas" style="width:463.9pt;height:178.15pt;mso-position-horizontal-relative:char;mso-position-vertical-relative:line" coordorigin="1134,720" coordsize="9278,3563">
            <o:lock v:ext="edit" aspectratio="t"/>
            <v:shape id="_x0000_s1081" type="#_x0000_t75" style="position:absolute;left:1134;top:720;width:9278;height:3563" o:preferrelative="f">
              <v:fill o:detectmouseclick="t"/>
              <v:path o:extrusionok="t" o:connecttype="none"/>
              <o:lock v:ext="edit" text="t"/>
            </v:shape>
            <v:shape id="_x0000_s1082" type="#_x0000_t202" style="position:absolute;left:2084;top:1260;width:1294;height:751">
              <v:textbox>
                <w:txbxContent>
                  <w:p w:rsidR="002051AE" w:rsidRDefault="002051AE" w:rsidP="002051AE">
                    <w:pPr>
                      <w:rPr>
                        <w:rFonts w:ascii="Arial" w:hAnsi="Arial" w:cs="Arial"/>
                        <w:sz w:val="16"/>
                        <w:szCs w:val="16"/>
                        <w:lang w:val="es-ES"/>
                      </w:rPr>
                    </w:pPr>
                    <w:r>
                      <w:rPr>
                        <w:rFonts w:ascii="Arial" w:hAnsi="Arial" w:cs="Arial"/>
                        <w:sz w:val="16"/>
                        <w:szCs w:val="16"/>
                        <w:lang w:val="es-ES"/>
                      </w:rPr>
                      <w:t>Materia Genérica 1</w:t>
                    </w:r>
                  </w:p>
                  <w:p w:rsidR="002051AE" w:rsidRPr="00B965C3" w:rsidRDefault="002051AE" w:rsidP="002051AE">
                    <w:pPr>
                      <w:rPr>
                        <w:rFonts w:ascii="Arial" w:hAnsi="Arial" w:cs="Arial"/>
                        <w:sz w:val="16"/>
                        <w:szCs w:val="16"/>
                        <w:lang w:val="es-ES"/>
                      </w:rPr>
                    </w:pPr>
                    <w:r>
                      <w:rPr>
                        <w:rFonts w:ascii="Arial" w:hAnsi="Arial" w:cs="Arial"/>
                        <w:sz w:val="16"/>
                        <w:szCs w:val="16"/>
                        <w:lang w:val="es-ES"/>
                      </w:rPr>
                      <w:t>(plan)</w:t>
                    </w:r>
                  </w:p>
                </w:txbxContent>
              </v:textbox>
            </v:shape>
            <v:shape id="_x0000_s1083" type="#_x0000_t202" style="position:absolute;left:7921;top:1264;width:1289;height:747">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Materia real XYZ</w:t>
                    </w:r>
                  </w:p>
                </w:txbxContent>
              </v:textbox>
            </v:shape>
            <v:shape id="_x0000_s1084" type="#_x0000_t32" style="position:absolute;left:3378;top:1636;width:4543;height:2;flip:x y" o:connectortype="straight">
              <v:stroke endarrow="block"/>
            </v:shape>
            <v:shape id="_x0000_s1085" type="#_x0000_t202" style="position:absolute;left:5161;top:1289;width:1108;height:362" filled="f" stroked="f">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shape id="_x0000_s1086" type="#_x0000_t202" style="position:absolute;left:1577;top:824;width:3058;height:363" filled="f" stroked="f">
              <v:textbox>
                <w:txbxContent>
                  <w:p w:rsidR="002051AE" w:rsidRPr="00B965C3" w:rsidRDefault="002051AE" w:rsidP="002051AE">
                    <w:pPr>
                      <w:rPr>
                        <w:rFonts w:ascii="Arial" w:hAnsi="Arial" w:cs="Arial"/>
                        <w:b/>
                        <w:sz w:val="18"/>
                        <w:szCs w:val="18"/>
                        <w:lang w:val="es-ES"/>
                      </w:rPr>
                    </w:pPr>
                    <w:r w:rsidRPr="00B965C3">
                      <w:rPr>
                        <w:rFonts w:ascii="Arial" w:hAnsi="Arial" w:cs="Arial"/>
                        <w:b/>
                        <w:sz w:val="18"/>
                        <w:szCs w:val="18"/>
                        <w:lang w:val="es-ES"/>
                      </w:rPr>
                      <w:t>P</w:t>
                    </w:r>
                    <w:r w:rsidR="008C6E44">
                      <w:rPr>
                        <w:rFonts w:ascii="Arial" w:hAnsi="Arial" w:cs="Arial"/>
                        <w:b/>
                        <w:sz w:val="18"/>
                        <w:szCs w:val="18"/>
                        <w:lang w:val="es-ES"/>
                      </w:rPr>
                      <w:t>edido de Materia Optat</w:t>
                    </w:r>
                    <w:r w:rsidRPr="00B965C3">
                      <w:rPr>
                        <w:rFonts w:ascii="Arial" w:hAnsi="Arial" w:cs="Arial"/>
                        <w:b/>
                        <w:sz w:val="18"/>
                        <w:szCs w:val="18"/>
                        <w:lang w:val="es-ES"/>
                      </w:rPr>
                      <w:t>iva</w:t>
                    </w:r>
                  </w:p>
                </w:txbxContent>
              </v:textbox>
            </v:shape>
            <v:shape id="_x0000_s1087" type="#_x0000_t202" style="position:absolute;left:1607;top:2161;width:3060;height:361" filled="f" stroked="f">
              <v:textbox>
                <w:txbxContent>
                  <w:p w:rsidR="002051AE" w:rsidRPr="00B965C3" w:rsidRDefault="002051AE" w:rsidP="002051AE">
                    <w:pPr>
                      <w:rPr>
                        <w:rFonts w:ascii="Arial" w:hAnsi="Arial" w:cs="Arial"/>
                        <w:b/>
                        <w:sz w:val="18"/>
                        <w:szCs w:val="18"/>
                        <w:lang w:val="es-ES"/>
                      </w:rPr>
                    </w:pPr>
                    <w:r>
                      <w:rPr>
                        <w:rFonts w:ascii="Arial" w:hAnsi="Arial" w:cs="Arial"/>
                        <w:b/>
                        <w:sz w:val="18"/>
                        <w:szCs w:val="18"/>
                        <w:lang w:val="es-ES"/>
                      </w:rPr>
                      <w:t>Aprobación</w:t>
                    </w:r>
                    <w:r w:rsidRPr="00B965C3">
                      <w:rPr>
                        <w:rFonts w:ascii="Arial" w:hAnsi="Arial" w:cs="Arial"/>
                        <w:b/>
                        <w:sz w:val="18"/>
                        <w:szCs w:val="18"/>
                        <w:lang w:val="es-ES"/>
                      </w:rPr>
                      <w:t xml:space="preserve"> de Materia Opta</w:t>
                    </w:r>
                    <w:r w:rsidR="008C6E44">
                      <w:rPr>
                        <w:rFonts w:ascii="Arial" w:hAnsi="Arial" w:cs="Arial"/>
                        <w:b/>
                        <w:sz w:val="18"/>
                        <w:szCs w:val="18"/>
                        <w:lang w:val="es-ES"/>
                      </w:rPr>
                      <w:t>t</w:t>
                    </w:r>
                    <w:r w:rsidRPr="00B965C3">
                      <w:rPr>
                        <w:rFonts w:ascii="Arial" w:hAnsi="Arial" w:cs="Arial"/>
                        <w:b/>
                        <w:sz w:val="18"/>
                        <w:szCs w:val="18"/>
                        <w:lang w:val="es-ES"/>
                      </w:rPr>
                      <w:t>iva</w:t>
                    </w:r>
                  </w:p>
                </w:txbxContent>
              </v:textbox>
            </v:shape>
            <v:shape id="_x0000_s1088" type="#_x0000_t202" style="position:absolute;left:2084;top:2551;width:1294;height:751">
              <v:textbox>
                <w:txbxContent>
                  <w:p w:rsidR="002051AE" w:rsidRDefault="002051AE" w:rsidP="002051AE">
                    <w:pPr>
                      <w:rPr>
                        <w:rFonts w:ascii="Arial" w:hAnsi="Arial" w:cs="Arial"/>
                        <w:sz w:val="16"/>
                        <w:szCs w:val="16"/>
                        <w:lang w:val="es-ES"/>
                      </w:rPr>
                    </w:pPr>
                    <w:r>
                      <w:rPr>
                        <w:rFonts w:ascii="Arial" w:hAnsi="Arial" w:cs="Arial"/>
                        <w:sz w:val="16"/>
                        <w:szCs w:val="16"/>
                        <w:lang w:val="es-ES"/>
                      </w:rPr>
                      <w:t>Materia Genérica 1</w:t>
                    </w:r>
                  </w:p>
                  <w:p w:rsidR="002051AE" w:rsidRPr="00B965C3" w:rsidRDefault="002051AE" w:rsidP="002051AE">
                    <w:pPr>
                      <w:rPr>
                        <w:rFonts w:ascii="Arial" w:hAnsi="Arial" w:cs="Arial"/>
                        <w:sz w:val="16"/>
                        <w:szCs w:val="16"/>
                        <w:lang w:val="es-ES"/>
                      </w:rPr>
                    </w:pPr>
                    <w:r>
                      <w:rPr>
                        <w:rFonts w:ascii="Arial" w:hAnsi="Arial" w:cs="Arial"/>
                        <w:sz w:val="16"/>
                        <w:szCs w:val="16"/>
                        <w:lang w:val="es-ES"/>
                      </w:rPr>
                      <w:t>(plan)</w:t>
                    </w:r>
                  </w:p>
                </w:txbxContent>
              </v:textbox>
            </v:shape>
            <v:shape id="_x0000_s1089" type="#_x0000_t202" style="position:absolute;left:7920;top:2555;width:1290;height:747">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Materia real XYZ</w:t>
                    </w:r>
                  </w:p>
                </w:txbxContent>
              </v:textbox>
            </v:shape>
            <v:shape id="_x0000_s1090" type="#_x0000_t32" style="position:absolute;left:3378;top:2925;width:4542;height:3;flip:x y" o:connectortype="straight">
              <v:stroke endarrow="block"/>
            </v:shape>
            <v:shape id="_x0000_s1091" type="#_x0000_t202" style="position:absolute;left:5162;top:2579;width:1107;height:363" filled="f" stroked="f">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line id="_x0000_s1092" style="position:absolute" from="5055,2640" to="6345,3105" strokeweight="2.25pt"/>
            <v:line id="_x0000_s1093" style="position:absolute;flip:y" from="5085,2595" to="6480,3120" strokeweight="2.25pt"/>
            <v:shape id="_x0000_s1094" type="#_x0000_t202" style="position:absolute;left:5550;top:3425;width:1080;height:552">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Materia Optativa 1</w:t>
                    </w:r>
                  </w:p>
                </w:txbxContent>
              </v:textbox>
            </v:shape>
            <v:shape id="_x0000_s1095" type="#_x0000_t32" style="position:absolute;left:6630;top:3302;width:1935;height:399;flip:x" o:connectortype="straight">
              <v:stroke endarrow="block"/>
            </v:shape>
            <v:shape id="_x0000_s1096" type="#_x0000_t32" style="position:absolute;left:3378;top:2927;width:2172;height:774;flip:x y" o:connectortype="straight">
              <v:stroke endarrow="block"/>
            </v:shape>
            <v:shape id="_x0000_s1097" type="#_x0000_t202" style="position:absolute;left:3841;top:3359;width:1108;height:362" filled="f" stroked="f">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shape id="_x0000_s1098" type="#_x0000_t202" style="position:absolute;left:7126;top:3494;width:1318;height:362" filled="f" stroked="f">
              <v:textbox>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equivalencia</w:t>
                    </w:r>
                  </w:p>
                </w:txbxContent>
              </v:textbox>
            </v:shape>
            <w10:anchorlock/>
          </v:group>
        </w:pict>
      </w:r>
    </w:p>
    <w:p w:rsidR="008C6E44" w:rsidRDefault="008C6E44" w:rsidP="008C6E44">
      <w:pPr>
        <w:ind w:right="-29"/>
        <w:rPr>
          <w:rFonts w:ascii="Arial" w:hAnsi="Arial" w:cs="Arial"/>
          <w:b/>
          <w:bCs/>
          <w:color w:val="000000"/>
          <w:lang w:val="es-ES"/>
        </w:rPr>
      </w:pPr>
      <w:r>
        <w:rPr>
          <w:rFonts w:ascii="Arial" w:hAnsi="Arial" w:cs="Arial"/>
          <w:b/>
          <w:bCs/>
          <w:color w:val="000000"/>
          <w:lang w:val="es-ES"/>
        </w:rPr>
        <w:t>///</w:t>
      </w:r>
      <w:r w:rsidRPr="00D96B6E">
        <w:rPr>
          <w:rFonts w:ascii="Arial" w:hAnsi="Arial" w:cs="Arial"/>
          <w:b/>
          <w:bCs/>
          <w:color w:val="000000"/>
          <w:lang w:val="es-ES"/>
        </w:rPr>
        <w:t>CDCIC-077/11</w:t>
      </w:r>
    </w:p>
    <w:p w:rsidR="008C6E44" w:rsidRDefault="008C6E44" w:rsidP="008C6E44">
      <w:pPr>
        <w:widowControl w:val="0"/>
        <w:suppressAutoHyphens/>
        <w:spacing w:line="100" w:lineRule="atLeast"/>
        <w:ind w:left="720"/>
        <w:jc w:val="left"/>
        <w:rPr>
          <w:rFonts w:ascii="Arial" w:eastAsia="Arial Unicode MS" w:hAnsi="Arial" w:cs="Tahoma"/>
          <w:color w:val="000000"/>
          <w:sz w:val="20"/>
          <w:szCs w:val="20"/>
          <w:lang w:val="es-AR" w:bidi="en-US"/>
        </w:rPr>
      </w:pPr>
    </w:p>
    <w:p w:rsidR="002051AE" w:rsidRPr="002051AE" w:rsidRDefault="002051AE" w:rsidP="002051AE">
      <w:pPr>
        <w:widowControl w:val="0"/>
        <w:numPr>
          <w:ilvl w:val="0"/>
          <w:numId w:val="39"/>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Si se trata de la tercera o cuarta optativa, los casos serían análogos a los anteriores, cambiando solamente el número de optativa y genérica.</w:t>
      </w:r>
    </w:p>
    <w:p w:rsidR="002051AE" w:rsidRPr="002051AE" w:rsidRDefault="002051AE" w:rsidP="002051AE">
      <w:pPr>
        <w:suppressAutoHyphens/>
        <w:spacing w:line="100" w:lineRule="atLeast"/>
        <w:jc w:val="left"/>
        <w:rPr>
          <w:rFonts w:ascii="Arial" w:eastAsia="Arial Unicode MS" w:hAnsi="Arial" w:cs="Tahoma"/>
          <w:color w:val="000000"/>
          <w:sz w:val="20"/>
          <w:szCs w:val="20"/>
          <w:lang w:val="es-AR" w:bidi="en-US"/>
        </w:rPr>
      </w:pPr>
    </w:p>
    <w:p w:rsidR="002051AE" w:rsidRPr="002051AE" w:rsidRDefault="002051AE" w:rsidP="002051AE">
      <w:pPr>
        <w:suppressAutoHyphens/>
        <w:spacing w:line="100" w:lineRule="atLeast"/>
        <w:ind w:left="360"/>
        <w:jc w:val="left"/>
        <w:rPr>
          <w:rFonts w:ascii="Arial" w:eastAsia="Arial Unicode MS" w:hAnsi="Arial" w:cs="Tahoma"/>
          <w:color w:val="000000"/>
          <w:sz w:val="20"/>
          <w:szCs w:val="20"/>
          <w:lang w:val="es-AR" w:bidi="en-US"/>
        </w:rPr>
      </w:pPr>
    </w:p>
    <w:p w:rsidR="002051AE" w:rsidRPr="002051AE" w:rsidRDefault="002051AE" w:rsidP="002051AE">
      <w:pPr>
        <w:widowControl w:val="0"/>
        <w:numPr>
          <w:ilvl w:val="0"/>
          <w:numId w:val="39"/>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Para los casos combinados de materias optativas reales de 4 y 8 horas, por ejemplo se tendría el siguiente escenario:</w:t>
      </w:r>
    </w:p>
    <w:p w:rsidR="002051AE" w:rsidRPr="002051AE" w:rsidRDefault="002051AE" w:rsidP="002051AE">
      <w:pPr>
        <w:suppressAutoHyphens/>
        <w:spacing w:line="100" w:lineRule="atLeast"/>
        <w:jc w:val="left"/>
        <w:rPr>
          <w:rFonts w:eastAsia="Arial Unicode MS" w:cs="Tahoma"/>
          <w:color w:val="000000"/>
          <w:lang w:val="es-AR" w:bidi="en-US"/>
        </w:rPr>
      </w:pPr>
    </w:p>
    <w:p w:rsidR="002051AE" w:rsidRPr="002051AE" w:rsidRDefault="002051AE" w:rsidP="002051AE">
      <w:pPr>
        <w:widowControl w:val="0"/>
        <w:numPr>
          <w:ilvl w:val="0"/>
          <w:numId w:val="32"/>
        </w:numPr>
        <w:suppressAutoHyphens/>
        <w:spacing w:line="100" w:lineRule="atLeast"/>
        <w:ind w:left="1134"/>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Sean “XYZ 1” (8 horas),  “XYZ 2” (4 horas) y  “XYZ 3” (4 horas) optativas reales.</w:t>
      </w:r>
    </w:p>
    <w:p w:rsidR="002051AE" w:rsidRPr="002051AE" w:rsidRDefault="002051AE" w:rsidP="002051AE">
      <w:pPr>
        <w:suppressAutoHyphens/>
        <w:spacing w:line="100" w:lineRule="atLeast"/>
        <w:ind w:left="774"/>
        <w:jc w:val="left"/>
        <w:rPr>
          <w:rFonts w:ascii="Arial" w:eastAsia="Arial Unicode MS" w:hAnsi="Arial" w:cs="Tahoma"/>
          <w:color w:val="000000"/>
          <w:sz w:val="20"/>
          <w:szCs w:val="20"/>
          <w:lang w:val="es-AR" w:bidi="en-US"/>
        </w:rPr>
      </w:pPr>
    </w:p>
    <w:p w:rsidR="002051AE" w:rsidRPr="002051AE" w:rsidRDefault="002051AE" w:rsidP="002051AE">
      <w:pPr>
        <w:widowControl w:val="0"/>
        <w:numPr>
          <w:ilvl w:val="0"/>
          <w:numId w:val="32"/>
        </w:numPr>
        <w:suppressAutoHyphens/>
        <w:spacing w:line="100" w:lineRule="atLeast"/>
        <w:ind w:left="1134"/>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 xml:space="preserve">  Solicitar las equivalencias:  </w:t>
      </w:r>
    </w:p>
    <w:p w:rsidR="002051AE" w:rsidRPr="002051AE" w:rsidRDefault="002051AE" w:rsidP="002051AE">
      <w:pPr>
        <w:suppressAutoHyphens/>
        <w:spacing w:line="100" w:lineRule="atLeast"/>
        <w:jc w:val="left"/>
        <w:rPr>
          <w:rFonts w:ascii="Arial" w:eastAsia="Arial Unicode MS" w:hAnsi="Arial" w:cs="Tahoma"/>
          <w:color w:val="000000"/>
          <w:sz w:val="20"/>
          <w:szCs w:val="20"/>
          <w:lang w:val="es-AR" w:bidi="en-US"/>
        </w:rPr>
      </w:pPr>
    </w:p>
    <w:p w:rsidR="002051AE" w:rsidRPr="002051AE" w:rsidRDefault="002051AE" w:rsidP="002051AE">
      <w:pPr>
        <w:suppressAutoHyphens/>
        <w:spacing w:line="100" w:lineRule="atLeast"/>
        <w:jc w:val="left"/>
        <w:rPr>
          <w:rFonts w:ascii="Arial" w:eastAsia="Arial Unicode MS" w:hAnsi="Arial" w:cs="Tahoma"/>
          <w:color w:val="000000"/>
          <w:sz w:val="20"/>
          <w:szCs w:val="20"/>
          <w:lang w:val="es-AR" w:bidi="en-US"/>
        </w:rPr>
      </w:pPr>
    </w:p>
    <w:p w:rsidR="002051AE" w:rsidRPr="002051AE" w:rsidRDefault="002051AE" w:rsidP="002051AE">
      <w:pPr>
        <w:widowControl w:val="0"/>
        <w:numPr>
          <w:ilvl w:val="0"/>
          <w:numId w:val="40"/>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Otorgar “Materia Optativa 1” por “XYZ 1”</w:t>
      </w:r>
    </w:p>
    <w:p w:rsidR="002051AE" w:rsidRPr="002051AE" w:rsidRDefault="002051AE" w:rsidP="002051AE">
      <w:pPr>
        <w:widowControl w:val="0"/>
        <w:numPr>
          <w:ilvl w:val="0"/>
          <w:numId w:val="40"/>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Otorgar “Materia Optativa 2” por “XYZ 1”</w:t>
      </w:r>
    </w:p>
    <w:p w:rsidR="002051AE" w:rsidRPr="002051AE" w:rsidRDefault="002051AE" w:rsidP="002051AE">
      <w:pPr>
        <w:widowControl w:val="0"/>
        <w:numPr>
          <w:ilvl w:val="0"/>
          <w:numId w:val="40"/>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Otorgar “Materia Optativa 3” por “XYZ 2”</w:t>
      </w:r>
    </w:p>
    <w:p w:rsidR="002051AE" w:rsidRPr="002051AE" w:rsidRDefault="002051AE" w:rsidP="002051AE">
      <w:pPr>
        <w:widowControl w:val="0"/>
        <w:numPr>
          <w:ilvl w:val="0"/>
          <w:numId w:val="40"/>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Otorgar “Materia Optativa 4” por “XYZ 3”</w:t>
      </w:r>
    </w:p>
    <w:p w:rsidR="002051AE" w:rsidRPr="002051AE" w:rsidRDefault="002051AE" w:rsidP="002051AE">
      <w:pPr>
        <w:suppressAutoHyphens/>
        <w:spacing w:line="100" w:lineRule="atLeast"/>
        <w:ind w:left="774"/>
        <w:jc w:val="left"/>
        <w:rPr>
          <w:rFonts w:ascii="Arial" w:eastAsia="Arial Unicode MS" w:hAnsi="Arial" w:cs="Tahoma"/>
          <w:color w:val="000000"/>
          <w:sz w:val="20"/>
          <w:szCs w:val="20"/>
          <w:lang w:val="es-AR" w:bidi="en-US"/>
        </w:rPr>
      </w:pPr>
    </w:p>
    <w:p w:rsidR="002051AE" w:rsidRPr="002051AE" w:rsidRDefault="002051AE" w:rsidP="002051AE">
      <w:pPr>
        <w:widowControl w:val="0"/>
        <w:numPr>
          <w:ilvl w:val="0"/>
          <w:numId w:val="41"/>
        </w:numPr>
        <w:suppressAutoHyphens/>
        <w:spacing w:line="100" w:lineRule="atLeast"/>
        <w:ind w:left="1134"/>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Eliminar las asociaciones vigentes entre:</w:t>
      </w:r>
    </w:p>
    <w:p w:rsidR="002051AE" w:rsidRPr="002051AE" w:rsidRDefault="002051AE" w:rsidP="002051AE">
      <w:pPr>
        <w:widowControl w:val="0"/>
        <w:numPr>
          <w:ilvl w:val="0"/>
          <w:numId w:val="43"/>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La materia XYZ 1 y la “Materia Genérica 1”.</w:t>
      </w:r>
    </w:p>
    <w:p w:rsidR="002051AE" w:rsidRPr="002051AE" w:rsidRDefault="002051AE" w:rsidP="002051AE">
      <w:pPr>
        <w:widowControl w:val="0"/>
        <w:numPr>
          <w:ilvl w:val="0"/>
          <w:numId w:val="43"/>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La materia XYZ 2 y la “Materia Genérica 3”.</w:t>
      </w:r>
    </w:p>
    <w:p w:rsidR="002051AE" w:rsidRPr="002051AE" w:rsidRDefault="002051AE" w:rsidP="002051AE">
      <w:pPr>
        <w:widowControl w:val="0"/>
        <w:numPr>
          <w:ilvl w:val="0"/>
          <w:numId w:val="43"/>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La materia XYZ 3 y la “Materia Genérica 4”.</w:t>
      </w:r>
    </w:p>
    <w:p w:rsidR="002051AE" w:rsidRPr="002051AE" w:rsidRDefault="002051AE" w:rsidP="002051AE">
      <w:pPr>
        <w:widowControl w:val="0"/>
        <w:numPr>
          <w:ilvl w:val="0"/>
          <w:numId w:val="41"/>
        </w:numPr>
        <w:suppressAutoHyphens/>
        <w:spacing w:line="100" w:lineRule="atLeast"/>
        <w:ind w:left="1134"/>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Agregar las siguientes nuevas asociaciones:</w:t>
      </w:r>
    </w:p>
    <w:p w:rsidR="002051AE" w:rsidRPr="002051AE" w:rsidRDefault="002051AE" w:rsidP="002051AE">
      <w:pPr>
        <w:widowControl w:val="0"/>
        <w:numPr>
          <w:ilvl w:val="0"/>
          <w:numId w:val="42"/>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“Materia Optativa 1” → “Materia Genérica 1”.</w:t>
      </w:r>
    </w:p>
    <w:p w:rsidR="002051AE" w:rsidRPr="002051AE" w:rsidRDefault="002051AE" w:rsidP="002051AE">
      <w:pPr>
        <w:widowControl w:val="0"/>
        <w:numPr>
          <w:ilvl w:val="0"/>
          <w:numId w:val="42"/>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“Materia Optativa 2” → “Materia Genérica 2”.</w:t>
      </w:r>
    </w:p>
    <w:p w:rsidR="002051AE" w:rsidRPr="002051AE" w:rsidRDefault="002051AE" w:rsidP="002051AE">
      <w:pPr>
        <w:widowControl w:val="0"/>
        <w:numPr>
          <w:ilvl w:val="0"/>
          <w:numId w:val="42"/>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“Materia Optativa 3” → “Materia Genérica 3”.</w:t>
      </w:r>
    </w:p>
    <w:p w:rsidR="002051AE" w:rsidRPr="002051AE" w:rsidRDefault="002051AE" w:rsidP="002051AE">
      <w:pPr>
        <w:widowControl w:val="0"/>
        <w:numPr>
          <w:ilvl w:val="0"/>
          <w:numId w:val="42"/>
        </w:num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“Materia Optativa 4” → “Materia Genérica 4”.</w:t>
      </w:r>
    </w:p>
    <w:p w:rsidR="002051AE" w:rsidRPr="002051AE" w:rsidRDefault="002051AE" w:rsidP="002051AE">
      <w:pPr>
        <w:suppressAutoHyphens/>
        <w:spacing w:line="100" w:lineRule="atLeast"/>
        <w:jc w:val="left"/>
        <w:rPr>
          <w:rFonts w:eastAsia="Arial Unicode MS" w:cs="Tahoma"/>
          <w:color w:val="000000"/>
          <w:lang w:val="es-AR" w:bidi="en-US"/>
        </w:rPr>
      </w:pPr>
    </w:p>
    <w:p w:rsidR="002051AE" w:rsidRPr="002051AE" w:rsidRDefault="002051AE" w:rsidP="002051AE">
      <w:pPr>
        <w:suppressAutoHyphens/>
        <w:spacing w:line="100" w:lineRule="atLeast"/>
        <w:jc w:val="left"/>
        <w:rPr>
          <w:rFonts w:ascii="Arial" w:eastAsia="Arial Unicode MS" w:hAnsi="Arial" w:cs="Tahoma"/>
          <w:color w:val="000000"/>
          <w:sz w:val="20"/>
          <w:szCs w:val="20"/>
          <w:lang w:val="es-AR" w:bidi="en-US"/>
        </w:rPr>
      </w:pPr>
      <w:r w:rsidRPr="002051AE">
        <w:rPr>
          <w:rFonts w:ascii="Arial" w:eastAsia="Arial Unicode MS" w:hAnsi="Arial" w:cs="Tahoma"/>
          <w:color w:val="000000"/>
          <w:sz w:val="20"/>
          <w:szCs w:val="20"/>
          <w:lang w:val="es-AR" w:bidi="en-US"/>
        </w:rPr>
        <w:tab/>
        <w:t xml:space="preserve">En el </w:t>
      </w:r>
      <w:proofErr w:type="spellStart"/>
      <w:r w:rsidRPr="002051AE">
        <w:rPr>
          <w:rFonts w:ascii="Arial" w:eastAsia="Arial Unicode MS" w:hAnsi="Arial" w:cs="Tahoma"/>
          <w:color w:val="000000"/>
          <w:sz w:val="20"/>
          <w:szCs w:val="20"/>
          <w:lang w:val="es-AR" w:bidi="en-US"/>
        </w:rPr>
        <w:t>cetificado</w:t>
      </w:r>
      <w:proofErr w:type="spellEnd"/>
      <w:r w:rsidRPr="002051AE">
        <w:rPr>
          <w:rFonts w:ascii="Arial" w:eastAsia="Arial Unicode MS" w:hAnsi="Arial" w:cs="Tahoma"/>
          <w:color w:val="000000"/>
          <w:sz w:val="20"/>
          <w:szCs w:val="20"/>
          <w:lang w:val="es-AR" w:bidi="en-US"/>
        </w:rPr>
        <w:t xml:space="preserve"> analítico las optativas figurarán de la siguiente forma:</w:t>
      </w:r>
    </w:p>
    <w:p w:rsidR="002051AE" w:rsidRPr="002051AE" w:rsidRDefault="002051AE" w:rsidP="002051AE">
      <w:pPr>
        <w:suppressAutoHyphens/>
        <w:spacing w:line="100" w:lineRule="atLeast"/>
        <w:jc w:val="left"/>
        <w:rPr>
          <w:rFonts w:eastAsia="Arial Unicode MS" w:cs="Tahoma"/>
          <w:color w:val="000000"/>
          <w:lang w:val="es-AR" w:bidi="en-US"/>
        </w:rPr>
      </w:pP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ASIGNATURAS CURRICULARES:</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XYZ 1                   9 (nueve)  11/12/2010</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XYZ 2                   9 (nueve)  11/12/2010</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XYZ 3                   9 (nueve)  11/12/2010</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EQUIVALENCIAS CURRICULARES:</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OPTATIVA 1 otorgada por XYZ 1</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OPTATIVA 2 otorgada por XYZ 1</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OPTATIVA 3 otorgada por XYZ 2</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OPTATIVA 4 otorgada por XYZ 3</w:t>
      </w:r>
    </w:p>
    <w:p w:rsidR="002051AE" w:rsidRPr="002051AE" w:rsidRDefault="002051AE" w:rsidP="002051AE">
      <w:pPr>
        <w:suppressAutoHyphens/>
        <w:spacing w:line="100" w:lineRule="atLeast"/>
        <w:jc w:val="left"/>
        <w:rPr>
          <w:rFonts w:ascii="Courier New" w:eastAsia="Arial Unicode MS" w:hAnsi="Courier New" w:cs="Tahoma"/>
          <w:color w:val="000000"/>
          <w:sz w:val="20"/>
          <w:szCs w:val="20"/>
          <w:lang w:val="es-AR" w:bidi="en-US"/>
        </w:rPr>
      </w:pPr>
      <w:r w:rsidRPr="002051AE">
        <w:rPr>
          <w:rFonts w:ascii="Courier New" w:eastAsia="Arial Unicode MS" w:hAnsi="Courier New" w:cs="Tahoma"/>
          <w:color w:val="000000"/>
          <w:sz w:val="20"/>
          <w:szCs w:val="20"/>
          <w:lang w:val="es-AR" w:bidi="en-US"/>
        </w:rPr>
        <w:tab/>
        <w:t>...</w:t>
      </w:r>
    </w:p>
    <w:p w:rsidR="002051AE" w:rsidRDefault="002051AE" w:rsidP="002051AE">
      <w:pPr>
        <w:suppressAutoHyphens/>
        <w:spacing w:line="100" w:lineRule="atLeast"/>
        <w:jc w:val="left"/>
        <w:rPr>
          <w:rFonts w:ascii="Courier New" w:eastAsia="Arial Unicode MS" w:hAnsi="Courier New" w:cs="Tahoma"/>
          <w:color w:val="000000"/>
          <w:lang w:val="es-AR" w:bidi="en-US"/>
        </w:rPr>
      </w:pPr>
    </w:p>
    <w:p w:rsidR="008C6E44" w:rsidRDefault="008C6E44" w:rsidP="002051AE">
      <w:pPr>
        <w:suppressAutoHyphens/>
        <w:spacing w:line="100" w:lineRule="atLeast"/>
        <w:jc w:val="left"/>
        <w:rPr>
          <w:rFonts w:ascii="Courier New" w:eastAsia="Arial Unicode MS" w:hAnsi="Courier New" w:cs="Tahoma"/>
          <w:color w:val="000000"/>
          <w:lang w:val="es-AR" w:bidi="en-US"/>
        </w:rPr>
      </w:pPr>
    </w:p>
    <w:p w:rsidR="008C6E44" w:rsidRDefault="008C6E44" w:rsidP="002051AE">
      <w:pPr>
        <w:suppressAutoHyphens/>
        <w:spacing w:line="100" w:lineRule="atLeast"/>
        <w:jc w:val="left"/>
        <w:rPr>
          <w:rFonts w:ascii="Courier New" w:eastAsia="Arial Unicode MS" w:hAnsi="Courier New" w:cs="Tahoma"/>
          <w:color w:val="000000"/>
          <w:lang w:val="es-AR" w:bidi="en-US"/>
        </w:rPr>
      </w:pPr>
    </w:p>
    <w:p w:rsidR="008C6E44" w:rsidRDefault="008C6E44" w:rsidP="002051AE">
      <w:pPr>
        <w:suppressAutoHyphens/>
        <w:spacing w:line="100" w:lineRule="atLeast"/>
        <w:jc w:val="left"/>
        <w:rPr>
          <w:rFonts w:ascii="Courier New" w:eastAsia="Arial Unicode MS" w:hAnsi="Courier New" w:cs="Tahoma"/>
          <w:color w:val="000000"/>
          <w:lang w:val="es-AR" w:bidi="en-US"/>
        </w:rPr>
      </w:pPr>
    </w:p>
    <w:p w:rsidR="008C6E44" w:rsidRDefault="008C6E44" w:rsidP="002051AE">
      <w:pPr>
        <w:suppressAutoHyphens/>
        <w:spacing w:line="100" w:lineRule="atLeast"/>
        <w:jc w:val="left"/>
        <w:rPr>
          <w:rFonts w:ascii="Courier New" w:eastAsia="Arial Unicode MS" w:hAnsi="Courier New" w:cs="Tahoma"/>
          <w:color w:val="000000"/>
          <w:lang w:val="es-AR" w:bidi="en-US"/>
        </w:rPr>
      </w:pPr>
    </w:p>
    <w:p w:rsidR="008C6E44" w:rsidRDefault="008C6E44" w:rsidP="002051AE">
      <w:pPr>
        <w:suppressAutoHyphens/>
        <w:spacing w:line="100" w:lineRule="atLeast"/>
        <w:jc w:val="left"/>
        <w:rPr>
          <w:rFonts w:ascii="Courier New" w:eastAsia="Arial Unicode MS" w:hAnsi="Courier New" w:cs="Tahoma"/>
          <w:color w:val="000000"/>
          <w:lang w:val="es-AR" w:bidi="en-US"/>
        </w:rPr>
      </w:pPr>
    </w:p>
    <w:p w:rsidR="008C6E44" w:rsidRDefault="008C6E44" w:rsidP="002051AE">
      <w:pPr>
        <w:suppressAutoHyphens/>
        <w:spacing w:line="100" w:lineRule="atLeast"/>
        <w:jc w:val="left"/>
        <w:rPr>
          <w:rFonts w:ascii="Courier New" w:eastAsia="Arial Unicode MS" w:hAnsi="Courier New" w:cs="Tahoma"/>
          <w:color w:val="000000"/>
          <w:lang w:val="es-AR" w:bidi="en-US"/>
        </w:rPr>
      </w:pPr>
    </w:p>
    <w:p w:rsidR="008C6E44" w:rsidRDefault="008C6E44" w:rsidP="002051AE">
      <w:pPr>
        <w:suppressAutoHyphens/>
        <w:spacing w:line="100" w:lineRule="atLeast"/>
        <w:jc w:val="left"/>
        <w:rPr>
          <w:rFonts w:ascii="Courier New" w:eastAsia="Arial Unicode MS" w:hAnsi="Courier New" w:cs="Tahoma"/>
          <w:color w:val="000000"/>
          <w:lang w:val="es-AR" w:bidi="en-US"/>
        </w:rPr>
      </w:pPr>
    </w:p>
    <w:p w:rsidR="008C6E44" w:rsidRDefault="008C6E44" w:rsidP="008C6E44">
      <w:pPr>
        <w:ind w:right="-29"/>
        <w:rPr>
          <w:rFonts w:ascii="Arial" w:hAnsi="Arial" w:cs="Arial"/>
          <w:b/>
          <w:bCs/>
          <w:color w:val="000000"/>
          <w:lang w:val="es-ES"/>
        </w:rPr>
      </w:pPr>
      <w:r>
        <w:rPr>
          <w:rFonts w:ascii="Arial" w:hAnsi="Arial" w:cs="Arial"/>
          <w:b/>
          <w:bCs/>
          <w:color w:val="000000"/>
          <w:lang w:val="es-ES"/>
        </w:rPr>
        <w:t>///</w:t>
      </w:r>
      <w:r w:rsidRPr="00D96B6E">
        <w:rPr>
          <w:rFonts w:ascii="Arial" w:hAnsi="Arial" w:cs="Arial"/>
          <w:b/>
          <w:bCs/>
          <w:color w:val="000000"/>
          <w:lang w:val="es-ES"/>
        </w:rPr>
        <w:t>CDCIC-077/11</w:t>
      </w:r>
    </w:p>
    <w:p w:rsidR="002051AE" w:rsidRPr="002051AE" w:rsidRDefault="002051AE" w:rsidP="002051AE">
      <w:pPr>
        <w:suppressAutoHyphens/>
        <w:spacing w:line="100" w:lineRule="atLeast"/>
        <w:jc w:val="left"/>
        <w:rPr>
          <w:rFonts w:ascii="Courier New" w:eastAsia="Arial Unicode MS" w:hAnsi="Courier New" w:cs="Tahoma"/>
          <w:color w:val="000000"/>
          <w:lang w:val="es-AR" w:bidi="en-US"/>
        </w:rPr>
      </w:pPr>
      <w:r w:rsidRPr="002051AE">
        <w:rPr>
          <w:rFonts w:ascii="Courier New" w:eastAsia="Arial Unicode MS" w:hAnsi="Courier New" w:cs="Tahoma"/>
          <w:noProof/>
          <w:color w:val="000000"/>
          <w:lang w:val="es-ES" w:eastAsia="es-ES"/>
        </w:rPr>
      </w:r>
      <w:r w:rsidR="000F24AB" w:rsidRPr="002051AE">
        <w:rPr>
          <w:rFonts w:ascii="Courier New" w:eastAsia="Arial Unicode MS" w:hAnsi="Courier New" w:cs="Tahoma"/>
          <w:color w:val="000000"/>
          <w:lang w:val="es-AR" w:bidi="en-US"/>
        </w:rPr>
        <w:pict>
          <v:group id="_x0000_s1026" editas="canvas" style="width:469.9pt;height:550.85pt;mso-position-horizontal-relative:char;mso-position-vertical-relative:line" coordorigin="1134,720" coordsize="9398,11017">
            <o:lock v:ext="edit" aspectratio="t"/>
            <v:shape id="_x0000_s1027" type="#_x0000_t75" style="position:absolute;left:1134;top:720;width:9398;height:11017" o:preferrelative="f">
              <v:fill o:detectmouseclick="t"/>
              <v:path o:extrusionok="t" o:connecttype="none"/>
              <o:lock v:ext="edit" text="t"/>
            </v:shape>
            <v:shape id="_x0000_s1028" type="#_x0000_t202" style="position:absolute;left:2084;top:1260;width:1294;height:751">
              <v:textbox style="mso-next-textbox:#_x0000_s1028">
                <w:txbxContent>
                  <w:p w:rsidR="002051AE" w:rsidRDefault="002051AE" w:rsidP="002051AE">
                    <w:pPr>
                      <w:rPr>
                        <w:rFonts w:ascii="Arial" w:hAnsi="Arial" w:cs="Arial"/>
                        <w:sz w:val="16"/>
                        <w:szCs w:val="16"/>
                        <w:lang w:val="es-ES"/>
                      </w:rPr>
                    </w:pPr>
                    <w:r>
                      <w:rPr>
                        <w:rFonts w:ascii="Arial" w:hAnsi="Arial" w:cs="Arial"/>
                        <w:sz w:val="16"/>
                        <w:szCs w:val="16"/>
                        <w:lang w:val="es-ES"/>
                      </w:rPr>
                      <w:t>Materia Genérica 1</w:t>
                    </w:r>
                  </w:p>
                  <w:p w:rsidR="002051AE" w:rsidRPr="00B965C3" w:rsidRDefault="002051AE" w:rsidP="002051AE">
                    <w:pPr>
                      <w:rPr>
                        <w:rFonts w:ascii="Arial" w:hAnsi="Arial" w:cs="Arial"/>
                        <w:sz w:val="16"/>
                        <w:szCs w:val="16"/>
                        <w:lang w:val="es-ES"/>
                      </w:rPr>
                    </w:pPr>
                    <w:r>
                      <w:rPr>
                        <w:rFonts w:ascii="Arial" w:hAnsi="Arial" w:cs="Arial"/>
                        <w:sz w:val="16"/>
                        <w:szCs w:val="16"/>
                        <w:lang w:val="es-ES"/>
                      </w:rPr>
                      <w:t>(plan)</w:t>
                    </w:r>
                  </w:p>
                </w:txbxContent>
              </v:textbox>
            </v:shape>
            <v:shape id="_x0000_s1029" type="#_x0000_t202" style="position:absolute;left:7921;top:1264;width:1289;height:747">
              <v:textbox style="mso-next-textbox:#_x0000_s1029">
                <w:txbxContent>
                  <w:p w:rsidR="002051AE" w:rsidRDefault="002051AE" w:rsidP="002051AE">
                    <w:pPr>
                      <w:rPr>
                        <w:rFonts w:ascii="Arial" w:hAnsi="Arial" w:cs="Arial"/>
                        <w:sz w:val="16"/>
                        <w:szCs w:val="16"/>
                        <w:lang w:val="es-ES"/>
                      </w:rPr>
                    </w:pPr>
                    <w:r>
                      <w:rPr>
                        <w:rFonts w:ascii="Arial" w:hAnsi="Arial" w:cs="Arial"/>
                        <w:sz w:val="16"/>
                        <w:szCs w:val="16"/>
                        <w:lang w:val="es-ES"/>
                      </w:rPr>
                      <w:t xml:space="preserve">Materia real XYZ 1 </w:t>
                    </w:r>
                  </w:p>
                  <w:p w:rsidR="002051AE" w:rsidRPr="00B965C3" w:rsidRDefault="002051AE" w:rsidP="002051AE">
                    <w:pPr>
                      <w:rPr>
                        <w:rFonts w:ascii="Arial" w:hAnsi="Arial" w:cs="Arial"/>
                        <w:sz w:val="16"/>
                        <w:szCs w:val="16"/>
                        <w:lang w:val="es-ES"/>
                      </w:rPr>
                    </w:pPr>
                    <w:r>
                      <w:rPr>
                        <w:rFonts w:ascii="Arial" w:hAnsi="Arial" w:cs="Arial"/>
                        <w:sz w:val="16"/>
                        <w:szCs w:val="16"/>
                        <w:lang w:val="es-ES"/>
                      </w:rPr>
                      <w:t>(8 horas)</w:t>
                    </w:r>
                  </w:p>
                </w:txbxContent>
              </v:textbox>
            </v:shape>
            <v:shape id="_x0000_s1030" type="#_x0000_t32" style="position:absolute;left:3378;top:1636;width:4543;height:2;flip:x y" o:connectortype="straight">
              <v:stroke endarrow="block"/>
            </v:shape>
            <v:shape id="_x0000_s1031" type="#_x0000_t202" style="position:absolute;left:5161;top:1289;width:1108;height:362" filled="f" stroked="f">
              <v:textbox style="mso-next-textbox:#_x0000_s1031">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shape id="_x0000_s1032" type="#_x0000_t202" style="position:absolute;left:1577;top:824;width:3058;height:363" filled="f" stroked="f">
              <v:textbox style="mso-next-textbox:#_x0000_s1032">
                <w:txbxContent>
                  <w:p w:rsidR="002051AE" w:rsidRPr="00B965C3" w:rsidRDefault="002051AE" w:rsidP="002051AE">
                    <w:pPr>
                      <w:rPr>
                        <w:rFonts w:ascii="Arial" w:hAnsi="Arial" w:cs="Arial"/>
                        <w:b/>
                        <w:sz w:val="18"/>
                        <w:szCs w:val="18"/>
                        <w:lang w:val="es-ES"/>
                      </w:rPr>
                    </w:pPr>
                    <w:r w:rsidRPr="00B965C3">
                      <w:rPr>
                        <w:rFonts w:ascii="Arial" w:hAnsi="Arial" w:cs="Arial"/>
                        <w:b/>
                        <w:sz w:val="18"/>
                        <w:szCs w:val="18"/>
                        <w:lang w:val="es-ES"/>
                      </w:rPr>
                      <w:t>Pedido de Materia Opta</w:t>
                    </w:r>
                    <w:r w:rsidR="008C6E44">
                      <w:rPr>
                        <w:rFonts w:ascii="Arial" w:hAnsi="Arial" w:cs="Arial"/>
                        <w:b/>
                        <w:sz w:val="18"/>
                        <w:szCs w:val="18"/>
                        <w:lang w:val="es-ES"/>
                      </w:rPr>
                      <w:t>t</w:t>
                    </w:r>
                    <w:r w:rsidRPr="00B965C3">
                      <w:rPr>
                        <w:rFonts w:ascii="Arial" w:hAnsi="Arial" w:cs="Arial"/>
                        <w:b/>
                        <w:sz w:val="18"/>
                        <w:szCs w:val="18"/>
                        <w:lang w:val="es-ES"/>
                      </w:rPr>
                      <w:t>iva</w:t>
                    </w:r>
                  </w:p>
                </w:txbxContent>
              </v:textbox>
            </v:shape>
            <v:shape id="_x0000_s1033" type="#_x0000_t202" style="position:absolute;left:1562;top:3751;width:3060;height:361" filled="f" stroked="f">
              <v:textbox style="mso-next-textbox:#_x0000_s1033">
                <w:txbxContent>
                  <w:p w:rsidR="002051AE" w:rsidRPr="00B965C3" w:rsidRDefault="002051AE" w:rsidP="002051AE">
                    <w:pPr>
                      <w:rPr>
                        <w:rFonts w:ascii="Arial" w:hAnsi="Arial" w:cs="Arial"/>
                        <w:b/>
                        <w:sz w:val="18"/>
                        <w:szCs w:val="18"/>
                        <w:lang w:val="es-ES"/>
                      </w:rPr>
                    </w:pPr>
                    <w:r>
                      <w:rPr>
                        <w:rFonts w:ascii="Arial" w:hAnsi="Arial" w:cs="Arial"/>
                        <w:b/>
                        <w:sz w:val="18"/>
                        <w:szCs w:val="18"/>
                        <w:lang w:val="es-ES"/>
                      </w:rPr>
                      <w:t>Aprobación</w:t>
                    </w:r>
                    <w:r w:rsidRPr="00B965C3">
                      <w:rPr>
                        <w:rFonts w:ascii="Arial" w:hAnsi="Arial" w:cs="Arial"/>
                        <w:b/>
                        <w:sz w:val="18"/>
                        <w:szCs w:val="18"/>
                        <w:lang w:val="es-ES"/>
                      </w:rPr>
                      <w:t xml:space="preserve"> de Materia Opta</w:t>
                    </w:r>
                    <w:r w:rsidR="008C6E44">
                      <w:rPr>
                        <w:rFonts w:ascii="Arial" w:hAnsi="Arial" w:cs="Arial"/>
                        <w:b/>
                        <w:sz w:val="18"/>
                        <w:szCs w:val="18"/>
                        <w:lang w:val="es-ES"/>
                      </w:rPr>
                      <w:t>t</w:t>
                    </w:r>
                    <w:r w:rsidRPr="00B965C3">
                      <w:rPr>
                        <w:rFonts w:ascii="Arial" w:hAnsi="Arial" w:cs="Arial"/>
                        <w:b/>
                        <w:sz w:val="18"/>
                        <w:szCs w:val="18"/>
                        <w:lang w:val="es-ES"/>
                      </w:rPr>
                      <w:t>iva</w:t>
                    </w:r>
                  </w:p>
                </w:txbxContent>
              </v:textbox>
            </v:shape>
            <v:shape id="_x0000_s1034" type="#_x0000_t202" style="position:absolute;left:2039;top:4141;width:1294;height:751">
              <v:textbox style="mso-next-textbox:#_x0000_s1034">
                <w:txbxContent>
                  <w:p w:rsidR="002051AE" w:rsidRDefault="002051AE" w:rsidP="002051AE">
                    <w:pPr>
                      <w:rPr>
                        <w:rFonts w:ascii="Arial" w:hAnsi="Arial" w:cs="Arial"/>
                        <w:sz w:val="16"/>
                        <w:szCs w:val="16"/>
                        <w:lang w:val="es-ES"/>
                      </w:rPr>
                    </w:pPr>
                    <w:r>
                      <w:rPr>
                        <w:rFonts w:ascii="Arial" w:hAnsi="Arial" w:cs="Arial"/>
                        <w:sz w:val="16"/>
                        <w:szCs w:val="16"/>
                        <w:lang w:val="es-ES"/>
                      </w:rPr>
                      <w:t>Materia Genérica 1</w:t>
                    </w:r>
                  </w:p>
                  <w:p w:rsidR="002051AE" w:rsidRPr="00B965C3" w:rsidRDefault="002051AE" w:rsidP="002051AE">
                    <w:pPr>
                      <w:rPr>
                        <w:rFonts w:ascii="Arial" w:hAnsi="Arial" w:cs="Arial"/>
                        <w:sz w:val="16"/>
                        <w:szCs w:val="16"/>
                        <w:lang w:val="es-ES"/>
                      </w:rPr>
                    </w:pPr>
                    <w:r>
                      <w:rPr>
                        <w:rFonts w:ascii="Arial" w:hAnsi="Arial" w:cs="Arial"/>
                        <w:sz w:val="16"/>
                        <w:szCs w:val="16"/>
                        <w:lang w:val="es-ES"/>
                      </w:rPr>
                      <w:t>(plan)</w:t>
                    </w:r>
                  </w:p>
                </w:txbxContent>
              </v:textbox>
            </v:shape>
            <v:shape id="_x0000_s1035" type="#_x0000_t202" style="position:absolute;left:7875;top:4145;width:1290;height:747">
              <v:textbox style="mso-next-textbox:#_x0000_s1035">
                <w:txbxContent>
                  <w:p w:rsidR="002051AE" w:rsidRDefault="002051AE" w:rsidP="002051AE">
                    <w:pPr>
                      <w:rPr>
                        <w:rFonts w:ascii="Arial" w:hAnsi="Arial" w:cs="Arial"/>
                        <w:sz w:val="16"/>
                        <w:szCs w:val="16"/>
                        <w:lang w:val="es-ES"/>
                      </w:rPr>
                    </w:pPr>
                    <w:r>
                      <w:rPr>
                        <w:rFonts w:ascii="Arial" w:hAnsi="Arial" w:cs="Arial"/>
                        <w:sz w:val="16"/>
                        <w:szCs w:val="16"/>
                        <w:lang w:val="es-ES"/>
                      </w:rPr>
                      <w:t>Materia real XYZ 1</w:t>
                    </w:r>
                  </w:p>
                  <w:p w:rsidR="002051AE" w:rsidRPr="00B965C3" w:rsidRDefault="002051AE" w:rsidP="002051AE">
                    <w:pPr>
                      <w:rPr>
                        <w:rFonts w:ascii="Arial" w:hAnsi="Arial" w:cs="Arial"/>
                        <w:sz w:val="16"/>
                        <w:szCs w:val="16"/>
                        <w:lang w:val="es-ES"/>
                      </w:rPr>
                    </w:pPr>
                    <w:r>
                      <w:rPr>
                        <w:rFonts w:ascii="Arial" w:hAnsi="Arial" w:cs="Arial"/>
                        <w:sz w:val="16"/>
                        <w:szCs w:val="16"/>
                        <w:lang w:val="es-ES"/>
                      </w:rPr>
                      <w:t>(8 horas)</w:t>
                    </w:r>
                  </w:p>
                </w:txbxContent>
              </v:textbox>
            </v:shape>
            <v:shape id="_x0000_s1036" type="#_x0000_t32" style="position:absolute;left:3333;top:4515;width:4542;height:3;flip:x y" o:connectortype="straight">
              <v:stroke endarrow="block"/>
            </v:shape>
            <v:shape id="_x0000_s1037" type="#_x0000_t202" style="position:absolute;left:5117;top:4169;width:1107;height:363" filled="f" stroked="f">
              <v:textbox style="mso-next-textbox:#_x0000_s1037">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line id="_x0000_s1038" style="position:absolute" from="5010,4230" to="6300,4695" strokeweight="2.25pt"/>
            <v:line id="_x0000_s1039" style="position:absolute;flip:y" from="5040,4185" to="6435,4710" strokeweight="2.25pt"/>
            <v:shape id="_x0000_s1040" type="#_x0000_t202" style="position:absolute;left:2039;top:5206;width:1294;height:751">
              <v:textbox style="mso-next-textbox:#_x0000_s1040">
                <w:txbxContent>
                  <w:p w:rsidR="002051AE" w:rsidRDefault="002051AE" w:rsidP="002051AE">
                    <w:pPr>
                      <w:rPr>
                        <w:rFonts w:ascii="Arial" w:hAnsi="Arial" w:cs="Arial"/>
                        <w:sz w:val="16"/>
                        <w:szCs w:val="16"/>
                        <w:lang w:val="es-ES"/>
                      </w:rPr>
                    </w:pPr>
                    <w:r>
                      <w:rPr>
                        <w:rFonts w:ascii="Arial" w:hAnsi="Arial" w:cs="Arial"/>
                        <w:sz w:val="16"/>
                        <w:szCs w:val="16"/>
                        <w:lang w:val="es-ES"/>
                      </w:rPr>
                      <w:t>Materia Genérica 2</w:t>
                    </w:r>
                  </w:p>
                  <w:p w:rsidR="002051AE" w:rsidRPr="00B965C3" w:rsidRDefault="002051AE" w:rsidP="002051AE">
                    <w:pPr>
                      <w:rPr>
                        <w:rFonts w:ascii="Arial" w:hAnsi="Arial" w:cs="Arial"/>
                        <w:sz w:val="16"/>
                        <w:szCs w:val="16"/>
                        <w:lang w:val="es-ES"/>
                      </w:rPr>
                    </w:pPr>
                    <w:r>
                      <w:rPr>
                        <w:rFonts w:ascii="Arial" w:hAnsi="Arial" w:cs="Arial"/>
                        <w:sz w:val="16"/>
                        <w:szCs w:val="16"/>
                        <w:lang w:val="es-ES"/>
                      </w:rPr>
                      <w:t>(plan)</w:t>
                    </w:r>
                  </w:p>
                </w:txbxContent>
              </v:textbox>
            </v:shape>
            <v:shape id="_x0000_s1041" type="#_x0000_t202" style="position:absolute;left:5505;top:5015;width:1080;height:552">
              <v:textbox style="mso-next-textbox:#_x0000_s1041">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Materia Optativa 1</w:t>
                    </w:r>
                  </w:p>
                </w:txbxContent>
              </v:textbox>
            </v:shape>
            <v:shape id="_x0000_s1042" type="#_x0000_t202" style="position:absolute;left:5490;top:5735;width:1110;height:552">
              <v:textbox style="mso-next-textbox:#_x0000_s1042">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Materia Optativa 2</w:t>
                    </w:r>
                  </w:p>
                </w:txbxContent>
              </v:textbox>
            </v:shape>
            <v:shape id="_x0000_s1043" type="#_x0000_t32" style="position:absolute;left:6585;top:4892;width:1935;height:399;flip:x" o:connectortype="straight">
              <v:stroke endarrow="block"/>
            </v:shape>
            <v:shape id="_x0000_s1044" type="#_x0000_t32" style="position:absolute;left:6600;top:4892;width:1920;height:1119;flip:x" o:connectortype="straight">
              <v:stroke endarrow="block"/>
            </v:shape>
            <v:shape id="_x0000_s1045" type="#_x0000_t32" style="position:absolute;left:3333;top:4517;width:2172;height:774;flip:x y" o:connectortype="straight">
              <v:stroke endarrow="block"/>
            </v:shape>
            <v:shape id="_x0000_s1046" type="#_x0000_t32" style="position:absolute;left:3333;top:5582;width:2157;height:429;flip:x y" o:connectortype="straight">
              <v:stroke endarrow="block"/>
            </v:shape>
            <v:shape id="_x0000_s1047" type="#_x0000_t202" style="position:absolute;left:3691;top:5804;width:1108;height:362" filled="f" stroked="f">
              <v:textbox style="mso-next-textbox:#_x0000_s1047">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shape id="_x0000_s1048" type="#_x0000_t202" style="position:absolute;left:3796;top:4949;width:1108;height:362" filled="f" stroked="f">
              <v:textbox style="mso-next-textbox:#_x0000_s1048">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shape id="_x0000_s1049" type="#_x0000_t202" style="position:absolute;left:7531;top:5414;width:1318;height:362" filled="f" stroked="f">
              <v:textbox style="mso-next-textbox:#_x0000_s1049">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equivalencias</w:t>
                    </w:r>
                  </w:p>
                </w:txbxContent>
              </v:textbox>
            </v:shape>
            <v:shape id="_x0000_s1050" type="#_x0000_t202" style="position:absolute;left:2084;top:2100;width:1294;height:751">
              <v:textbox style="mso-next-textbox:#_x0000_s1050">
                <w:txbxContent>
                  <w:p w:rsidR="002051AE" w:rsidRDefault="002051AE" w:rsidP="002051AE">
                    <w:pPr>
                      <w:rPr>
                        <w:rFonts w:ascii="Arial" w:hAnsi="Arial" w:cs="Arial"/>
                        <w:sz w:val="16"/>
                        <w:szCs w:val="16"/>
                        <w:lang w:val="es-ES"/>
                      </w:rPr>
                    </w:pPr>
                    <w:r>
                      <w:rPr>
                        <w:rFonts w:ascii="Arial" w:hAnsi="Arial" w:cs="Arial"/>
                        <w:sz w:val="16"/>
                        <w:szCs w:val="16"/>
                        <w:lang w:val="es-ES"/>
                      </w:rPr>
                      <w:t>Materia Genérica 3</w:t>
                    </w:r>
                  </w:p>
                  <w:p w:rsidR="002051AE" w:rsidRPr="00B965C3" w:rsidRDefault="002051AE" w:rsidP="002051AE">
                    <w:pPr>
                      <w:rPr>
                        <w:rFonts w:ascii="Arial" w:hAnsi="Arial" w:cs="Arial"/>
                        <w:sz w:val="16"/>
                        <w:szCs w:val="16"/>
                        <w:lang w:val="es-ES"/>
                      </w:rPr>
                    </w:pPr>
                    <w:r>
                      <w:rPr>
                        <w:rFonts w:ascii="Arial" w:hAnsi="Arial" w:cs="Arial"/>
                        <w:sz w:val="16"/>
                        <w:szCs w:val="16"/>
                        <w:lang w:val="es-ES"/>
                      </w:rPr>
                      <w:t>(plan)</w:t>
                    </w:r>
                  </w:p>
                </w:txbxContent>
              </v:textbox>
            </v:shape>
            <v:shape id="_x0000_s1051" type="#_x0000_t202" style="position:absolute;left:7921;top:2104;width:1289;height:747">
              <v:textbox style="mso-next-textbox:#_x0000_s1051">
                <w:txbxContent>
                  <w:p w:rsidR="002051AE" w:rsidRDefault="002051AE" w:rsidP="002051AE">
                    <w:pPr>
                      <w:rPr>
                        <w:rFonts w:ascii="Arial" w:hAnsi="Arial" w:cs="Arial"/>
                        <w:sz w:val="16"/>
                        <w:szCs w:val="16"/>
                        <w:lang w:val="es-ES"/>
                      </w:rPr>
                    </w:pPr>
                    <w:r>
                      <w:rPr>
                        <w:rFonts w:ascii="Arial" w:hAnsi="Arial" w:cs="Arial"/>
                        <w:sz w:val="16"/>
                        <w:szCs w:val="16"/>
                        <w:lang w:val="es-ES"/>
                      </w:rPr>
                      <w:t>Materia real XYZ 2</w:t>
                    </w:r>
                  </w:p>
                  <w:p w:rsidR="002051AE" w:rsidRPr="00B965C3" w:rsidRDefault="002051AE" w:rsidP="002051AE">
                    <w:pPr>
                      <w:rPr>
                        <w:rFonts w:ascii="Arial" w:hAnsi="Arial" w:cs="Arial"/>
                        <w:sz w:val="16"/>
                        <w:szCs w:val="16"/>
                        <w:lang w:val="es-ES"/>
                      </w:rPr>
                    </w:pPr>
                    <w:r>
                      <w:rPr>
                        <w:rFonts w:ascii="Arial" w:hAnsi="Arial" w:cs="Arial"/>
                        <w:sz w:val="16"/>
                        <w:szCs w:val="16"/>
                        <w:lang w:val="es-ES"/>
                      </w:rPr>
                      <w:t>(4 horas)</w:t>
                    </w:r>
                  </w:p>
                </w:txbxContent>
              </v:textbox>
            </v:shape>
            <v:shape id="_x0000_s1052" type="#_x0000_t32" style="position:absolute;left:3378;top:2476;width:4543;height:2;flip:x y" o:connectortype="straight">
              <v:stroke endarrow="block"/>
            </v:shape>
            <v:shape id="_x0000_s1053" type="#_x0000_t202" style="position:absolute;left:5161;top:2129;width:1108;height:362" filled="f" stroked="f">
              <v:textbox style="mso-next-textbox:#_x0000_s1053">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shape id="_x0000_s1054" type="#_x0000_t202" style="position:absolute;left:2069;top:2955;width:1294;height:751">
              <v:textbox style="mso-next-textbox:#_x0000_s1054">
                <w:txbxContent>
                  <w:p w:rsidR="002051AE" w:rsidRDefault="002051AE" w:rsidP="002051AE">
                    <w:pPr>
                      <w:rPr>
                        <w:rFonts w:ascii="Arial" w:hAnsi="Arial" w:cs="Arial"/>
                        <w:sz w:val="16"/>
                        <w:szCs w:val="16"/>
                        <w:lang w:val="es-ES"/>
                      </w:rPr>
                    </w:pPr>
                    <w:r>
                      <w:rPr>
                        <w:rFonts w:ascii="Arial" w:hAnsi="Arial" w:cs="Arial"/>
                        <w:sz w:val="16"/>
                        <w:szCs w:val="16"/>
                        <w:lang w:val="es-ES"/>
                      </w:rPr>
                      <w:t>Materia Genérica 4</w:t>
                    </w:r>
                  </w:p>
                  <w:p w:rsidR="002051AE" w:rsidRPr="00B965C3" w:rsidRDefault="002051AE" w:rsidP="002051AE">
                    <w:pPr>
                      <w:rPr>
                        <w:rFonts w:ascii="Arial" w:hAnsi="Arial" w:cs="Arial"/>
                        <w:sz w:val="16"/>
                        <w:szCs w:val="16"/>
                        <w:lang w:val="es-ES"/>
                      </w:rPr>
                    </w:pPr>
                    <w:r>
                      <w:rPr>
                        <w:rFonts w:ascii="Arial" w:hAnsi="Arial" w:cs="Arial"/>
                        <w:sz w:val="16"/>
                        <w:szCs w:val="16"/>
                        <w:lang w:val="es-ES"/>
                      </w:rPr>
                      <w:t>(plan)</w:t>
                    </w:r>
                  </w:p>
                </w:txbxContent>
              </v:textbox>
            </v:shape>
            <v:shape id="_x0000_s1055" type="#_x0000_t202" style="position:absolute;left:7906;top:2959;width:1289;height:747">
              <v:textbox style="mso-next-textbox:#_x0000_s1055">
                <w:txbxContent>
                  <w:p w:rsidR="002051AE" w:rsidRDefault="002051AE" w:rsidP="002051AE">
                    <w:pPr>
                      <w:rPr>
                        <w:rFonts w:ascii="Arial" w:hAnsi="Arial" w:cs="Arial"/>
                        <w:sz w:val="16"/>
                        <w:szCs w:val="16"/>
                        <w:lang w:val="es-ES"/>
                      </w:rPr>
                    </w:pPr>
                    <w:r>
                      <w:rPr>
                        <w:rFonts w:ascii="Arial" w:hAnsi="Arial" w:cs="Arial"/>
                        <w:sz w:val="16"/>
                        <w:szCs w:val="16"/>
                        <w:lang w:val="es-ES"/>
                      </w:rPr>
                      <w:t>Materia real XYZ 3</w:t>
                    </w:r>
                  </w:p>
                  <w:p w:rsidR="002051AE" w:rsidRPr="00B965C3" w:rsidRDefault="002051AE" w:rsidP="002051AE">
                    <w:pPr>
                      <w:rPr>
                        <w:rFonts w:ascii="Arial" w:hAnsi="Arial" w:cs="Arial"/>
                        <w:sz w:val="16"/>
                        <w:szCs w:val="16"/>
                        <w:lang w:val="es-ES"/>
                      </w:rPr>
                    </w:pPr>
                    <w:r>
                      <w:rPr>
                        <w:rFonts w:ascii="Arial" w:hAnsi="Arial" w:cs="Arial"/>
                        <w:sz w:val="16"/>
                        <w:szCs w:val="16"/>
                        <w:lang w:val="es-ES"/>
                      </w:rPr>
                      <w:t>(4 horas)</w:t>
                    </w:r>
                  </w:p>
                </w:txbxContent>
              </v:textbox>
            </v:shape>
            <v:shape id="_x0000_s1056" type="#_x0000_t32" style="position:absolute;left:3363;top:3331;width:4543;height:2;flip:x y" o:connectortype="straight">
              <v:stroke endarrow="block"/>
            </v:shape>
            <v:shape id="_x0000_s1057" type="#_x0000_t202" style="position:absolute;left:5146;top:2984;width:1108;height:362" filled="f" stroked="f">
              <v:textbox style="mso-next-textbox:#_x0000_s1057">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shape id="_x0000_s1058" type="#_x0000_t202" style="position:absolute;left:2069;top:6487;width:1294;height:751">
              <v:textbox style="mso-next-textbox:#_x0000_s1058">
                <w:txbxContent>
                  <w:p w:rsidR="002051AE" w:rsidRDefault="002051AE" w:rsidP="002051AE">
                    <w:pPr>
                      <w:rPr>
                        <w:rFonts w:ascii="Arial" w:hAnsi="Arial" w:cs="Arial"/>
                        <w:sz w:val="16"/>
                        <w:szCs w:val="16"/>
                        <w:lang w:val="es-ES"/>
                      </w:rPr>
                    </w:pPr>
                    <w:r>
                      <w:rPr>
                        <w:rFonts w:ascii="Arial" w:hAnsi="Arial" w:cs="Arial"/>
                        <w:sz w:val="16"/>
                        <w:szCs w:val="16"/>
                        <w:lang w:val="es-ES"/>
                      </w:rPr>
                      <w:t>Materia Genérica 3</w:t>
                    </w:r>
                  </w:p>
                  <w:p w:rsidR="002051AE" w:rsidRPr="00B965C3" w:rsidRDefault="002051AE" w:rsidP="002051AE">
                    <w:pPr>
                      <w:rPr>
                        <w:rFonts w:ascii="Arial" w:hAnsi="Arial" w:cs="Arial"/>
                        <w:sz w:val="16"/>
                        <w:szCs w:val="16"/>
                        <w:lang w:val="es-ES"/>
                      </w:rPr>
                    </w:pPr>
                    <w:r>
                      <w:rPr>
                        <w:rFonts w:ascii="Arial" w:hAnsi="Arial" w:cs="Arial"/>
                        <w:sz w:val="16"/>
                        <w:szCs w:val="16"/>
                        <w:lang w:val="es-ES"/>
                      </w:rPr>
                      <w:t>(plan)</w:t>
                    </w:r>
                  </w:p>
                </w:txbxContent>
              </v:textbox>
            </v:shape>
            <v:shape id="_x0000_s1059" type="#_x0000_t202" style="position:absolute;left:7980;top:6506;width:1290;height:747">
              <v:textbox style="mso-next-textbox:#_x0000_s1059">
                <w:txbxContent>
                  <w:p w:rsidR="002051AE" w:rsidRDefault="002051AE" w:rsidP="002051AE">
                    <w:pPr>
                      <w:rPr>
                        <w:rFonts w:ascii="Arial" w:hAnsi="Arial" w:cs="Arial"/>
                        <w:sz w:val="16"/>
                        <w:szCs w:val="16"/>
                        <w:lang w:val="es-ES"/>
                      </w:rPr>
                    </w:pPr>
                    <w:r>
                      <w:rPr>
                        <w:rFonts w:ascii="Arial" w:hAnsi="Arial" w:cs="Arial"/>
                        <w:sz w:val="16"/>
                        <w:szCs w:val="16"/>
                        <w:lang w:val="es-ES"/>
                      </w:rPr>
                      <w:t>Materia real XYZ 2</w:t>
                    </w:r>
                  </w:p>
                  <w:p w:rsidR="002051AE" w:rsidRPr="00B965C3" w:rsidRDefault="002051AE" w:rsidP="002051AE">
                    <w:pPr>
                      <w:rPr>
                        <w:rFonts w:ascii="Arial" w:hAnsi="Arial" w:cs="Arial"/>
                        <w:sz w:val="16"/>
                        <w:szCs w:val="16"/>
                        <w:lang w:val="es-ES"/>
                      </w:rPr>
                    </w:pPr>
                    <w:r>
                      <w:rPr>
                        <w:rFonts w:ascii="Arial" w:hAnsi="Arial" w:cs="Arial"/>
                        <w:sz w:val="16"/>
                        <w:szCs w:val="16"/>
                        <w:lang w:val="es-ES"/>
                      </w:rPr>
                      <w:t>(4 horas)</w:t>
                    </w:r>
                  </w:p>
                </w:txbxContent>
              </v:textbox>
            </v:shape>
            <v:shape id="_x0000_s1060" type="#_x0000_t32" style="position:absolute;left:3363;top:6863;width:4617;height:16;flip:x y" o:connectortype="straight">
              <v:stroke endarrow="block"/>
            </v:shape>
            <v:shape id="_x0000_s1061" type="#_x0000_t202" style="position:absolute;left:5222;top:6530;width:1107;height:363" filled="f" stroked="f">
              <v:textbox style="mso-next-textbox:#_x0000_s1061">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line id="_x0000_s1062" style="position:absolute" from="5115,6591" to="6405,7056" strokeweight="2.25pt"/>
            <v:line id="_x0000_s1063" style="position:absolute;flip:y" from="5145,6546" to="6540,7071" strokeweight="2.25pt"/>
            <v:shape id="_x0000_s1064" type="#_x0000_t202" style="position:absolute;left:5430;top:7166;width:1080;height:552">
              <v:textbox style="mso-next-textbox:#_x0000_s1064">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Materia Optativa 3</w:t>
                    </w:r>
                  </w:p>
                </w:txbxContent>
              </v:textbox>
            </v:shape>
            <v:shape id="_x0000_s1065" type="#_x0000_t32" style="position:absolute;left:6510;top:7253;width:2115;height:189;flip:x" o:connectortype="straight">
              <v:stroke endarrow="block"/>
            </v:shape>
            <v:shape id="_x0000_s1066" type="#_x0000_t32" style="position:absolute;left:3363;top:6863;width:2067;height:579;flip:x y" o:connectortype="straight">
              <v:stroke endarrow="block"/>
            </v:shape>
            <v:shape id="_x0000_s1067" type="#_x0000_t202" style="position:absolute;left:3841;top:7205;width:1108;height:362" filled="f" stroked="f">
              <v:textbox style="mso-next-textbox:#_x0000_s1067">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shape id="_x0000_s1068" type="#_x0000_t202" style="position:absolute;left:6871;top:7370;width:1318;height:362" filled="f" stroked="f">
              <v:textbox style="mso-next-textbox:#_x0000_s1068">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equivalencia</w:t>
                    </w:r>
                  </w:p>
                </w:txbxContent>
              </v:textbox>
            </v:shape>
            <v:shape id="_x0000_s1069" type="#_x0000_t202" style="position:absolute;left:2114;top:7747;width:1294;height:751">
              <v:textbox style="mso-next-textbox:#_x0000_s1069">
                <w:txbxContent>
                  <w:p w:rsidR="002051AE" w:rsidRDefault="002051AE" w:rsidP="002051AE">
                    <w:pPr>
                      <w:rPr>
                        <w:rFonts w:ascii="Arial" w:hAnsi="Arial" w:cs="Arial"/>
                        <w:sz w:val="16"/>
                        <w:szCs w:val="16"/>
                        <w:lang w:val="es-ES"/>
                      </w:rPr>
                    </w:pPr>
                    <w:r>
                      <w:rPr>
                        <w:rFonts w:ascii="Arial" w:hAnsi="Arial" w:cs="Arial"/>
                        <w:sz w:val="16"/>
                        <w:szCs w:val="16"/>
                        <w:lang w:val="es-ES"/>
                      </w:rPr>
                      <w:t>Materia Genérica 4</w:t>
                    </w:r>
                  </w:p>
                  <w:p w:rsidR="002051AE" w:rsidRPr="00B965C3" w:rsidRDefault="002051AE" w:rsidP="002051AE">
                    <w:pPr>
                      <w:rPr>
                        <w:rFonts w:ascii="Arial" w:hAnsi="Arial" w:cs="Arial"/>
                        <w:sz w:val="16"/>
                        <w:szCs w:val="16"/>
                        <w:lang w:val="es-ES"/>
                      </w:rPr>
                    </w:pPr>
                    <w:r>
                      <w:rPr>
                        <w:rFonts w:ascii="Arial" w:hAnsi="Arial" w:cs="Arial"/>
                        <w:sz w:val="16"/>
                        <w:szCs w:val="16"/>
                        <w:lang w:val="es-ES"/>
                      </w:rPr>
                      <w:t>(plan)</w:t>
                    </w:r>
                  </w:p>
                </w:txbxContent>
              </v:textbox>
            </v:shape>
            <v:shape id="_x0000_s1070" type="#_x0000_t202" style="position:absolute;left:7950;top:7751;width:1290;height:747">
              <v:textbox style="mso-next-textbox:#_x0000_s1070">
                <w:txbxContent>
                  <w:p w:rsidR="002051AE" w:rsidRDefault="002051AE" w:rsidP="002051AE">
                    <w:pPr>
                      <w:rPr>
                        <w:rFonts w:ascii="Arial" w:hAnsi="Arial" w:cs="Arial"/>
                        <w:sz w:val="16"/>
                        <w:szCs w:val="16"/>
                        <w:lang w:val="es-ES"/>
                      </w:rPr>
                    </w:pPr>
                    <w:r>
                      <w:rPr>
                        <w:rFonts w:ascii="Arial" w:hAnsi="Arial" w:cs="Arial"/>
                        <w:sz w:val="16"/>
                        <w:szCs w:val="16"/>
                        <w:lang w:val="es-ES"/>
                      </w:rPr>
                      <w:t>Materia real XYZ 3</w:t>
                    </w:r>
                  </w:p>
                  <w:p w:rsidR="002051AE" w:rsidRPr="00B965C3" w:rsidRDefault="002051AE" w:rsidP="002051AE">
                    <w:pPr>
                      <w:rPr>
                        <w:rFonts w:ascii="Arial" w:hAnsi="Arial" w:cs="Arial"/>
                        <w:sz w:val="16"/>
                        <w:szCs w:val="16"/>
                        <w:lang w:val="es-ES"/>
                      </w:rPr>
                    </w:pPr>
                    <w:r>
                      <w:rPr>
                        <w:rFonts w:ascii="Arial" w:hAnsi="Arial" w:cs="Arial"/>
                        <w:sz w:val="16"/>
                        <w:szCs w:val="16"/>
                        <w:lang w:val="es-ES"/>
                      </w:rPr>
                      <w:t>(4 horas)</w:t>
                    </w:r>
                  </w:p>
                </w:txbxContent>
              </v:textbox>
            </v:shape>
            <v:shape id="_x0000_s1071" type="#_x0000_t32" style="position:absolute;left:3408;top:8121;width:4542;height:3;flip:x y" o:connectortype="straight">
              <v:stroke endarrow="block"/>
            </v:shape>
            <v:shape id="_x0000_s1072" type="#_x0000_t202" style="position:absolute;left:5192;top:7775;width:1107;height:363" filled="f" stroked="f">
              <v:textbox style="mso-next-textbox:#_x0000_s1072">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line id="_x0000_s1073" style="position:absolute" from="5085,7836" to="6375,8301" strokeweight="2.25pt"/>
            <v:line id="_x0000_s1074" style="position:absolute;flip:y" from="5115,7791" to="6510,8316" strokeweight="2.25pt"/>
            <v:shape id="_x0000_s1075" type="#_x0000_t202" style="position:absolute;left:5400;top:8411;width:1080;height:552">
              <v:textbox style="mso-next-textbox:#_x0000_s1075">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Materia Optativa 4</w:t>
                    </w:r>
                  </w:p>
                </w:txbxContent>
              </v:textbox>
            </v:shape>
            <v:shape id="_x0000_s1076" type="#_x0000_t32" style="position:absolute;left:6480;top:8498;width:2115;height:189;flip:x" o:connectortype="straight">
              <v:stroke endarrow="block"/>
            </v:shape>
            <v:shape id="_x0000_s1077" type="#_x0000_t32" style="position:absolute;left:3408;top:8123;width:1992;height:564;flip:x y" o:connectortype="straight">
              <v:stroke endarrow="block"/>
            </v:shape>
            <v:shape id="_x0000_s1078" type="#_x0000_t202" style="position:absolute;left:3886;top:8450;width:1108;height:362" filled="f" stroked="f">
              <v:textbox style="mso-next-textbox:#_x0000_s1078">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asociación</w:t>
                    </w:r>
                  </w:p>
                </w:txbxContent>
              </v:textbox>
            </v:shape>
            <v:shape id="_x0000_s1079" type="#_x0000_t202" style="position:absolute;left:6841;top:8615;width:1318;height:362" filled="f" stroked="f">
              <v:textbox style="mso-next-textbox:#_x0000_s1079">
                <w:txbxContent>
                  <w:p w:rsidR="002051AE" w:rsidRPr="00B965C3" w:rsidRDefault="002051AE" w:rsidP="002051AE">
                    <w:pPr>
                      <w:rPr>
                        <w:rFonts w:ascii="Arial" w:hAnsi="Arial" w:cs="Arial"/>
                        <w:sz w:val="16"/>
                        <w:szCs w:val="16"/>
                        <w:lang w:val="es-ES"/>
                      </w:rPr>
                    </w:pPr>
                    <w:r>
                      <w:rPr>
                        <w:rFonts w:ascii="Arial" w:hAnsi="Arial" w:cs="Arial"/>
                        <w:sz w:val="16"/>
                        <w:szCs w:val="16"/>
                        <w:lang w:val="es-ES"/>
                      </w:rPr>
                      <w:t>equivalencia</w:t>
                    </w:r>
                  </w:p>
                </w:txbxContent>
              </v:textbox>
            </v:shape>
            <w10:anchorlock/>
          </v:group>
        </w:pict>
      </w:r>
    </w:p>
    <w:p w:rsidR="002051AE" w:rsidRDefault="002051AE" w:rsidP="00C92700">
      <w:pPr>
        <w:autoSpaceDE w:val="0"/>
        <w:autoSpaceDN w:val="0"/>
        <w:adjustRightInd w:val="0"/>
        <w:jc w:val="left"/>
        <w:rPr>
          <w:b/>
          <w:lang w:val="es-AR"/>
        </w:rPr>
      </w:pPr>
    </w:p>
    <w:sectPr w:rsidR="002051AE" w:rsidSect="00F05375">
      <w:pgSz w:w="12240" w:h="15840"/>
      <w:pgMar w:top="2552" w:right="567" w:bottom="284" w:left="187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5"/>
    <w:multiLevelType w:val="multilevel"/>
    <w:tmpl w:val="00000005"/>
    <w:lvl w:ilvl="0">
      <w:start w:val="1"/>
      <w:numFmt w:val="decimal"/>
      <w:lvlText w:val="%1."/>
      <w:lvlJc w:val="left"/>
      <w:pPr>
        <w:tabs>
          <w:tab w:val="num" w:pos="1494"/>
        </w:tabs>
        <w:ind w:left="1494" w:hanging="360"/>
      </w:pPr>
    </w:lvl>
    <w:lvl w:ilvl="1">
      <w:start w:val="1"/>
      <w:numFmt w:val="decimal"/>
      <w:lvlText w:val="%2."/>
      <w:lvlJc w:val="left"/>
      <w:pPr>
        <w:tabs>
          <w:tab w:val="num" w:pos="1854"/>
        </w:tabs>
        <w:ind w:left="1854" w:hanging="360"/>
      </w:pPr>
    </w:lvl>
    <w:lvl w:ilvl="2">
      <w:start w:val="1"/>
      <w:numFmt w:val="decimal"/>
      <w:lvlText w:val="%3."/>
      <w:lvlJc w:val="left"/>
      <w:pPr>
        <w:tabs>
          <w:tab w:val="num" w:pos="2214"/>
        </w:tabs>
        <w:ind w:left="2214" w:hanging="360"/>
      </w:pPr>
    </w:lvl>
    <w:lvl w:ilvl="3">
      <w:start w:val="1"/>
      <w:numFmt w:val="decimal"/>
      <w:lvlText w:val="%4."/>
      <w:lvlJc w:val="left"/>
      <w:pPr>
        <w:tabs>
          <w:tab w:val="num" w:pos="2574"/>
        </w:tabs>
        <w:ind w:left="2574" w:hanging="360"/>
      </w:pPr>
    </w:lvl>
    <w:lvl w:ilvl="4">
      <w:start w:val="1"/>
      <w:numFmt w:val="decimal"/>
      <w:lvlText w:val="%5."/>
      <w:lvlJc w:val="left"/>
      <w:pPr>
        <w:tabs>
          <w:tab w:val="num" w:pos="2934"/>
        </w:tabs>
        <w:ind w:left="2934" w:hanging="360"/>
      </w:pPr>
    </w:lvl>
    <w:lvl w:ilvl="5">
      <w:start w:val="1"/>
      <w:numFmt w:val="decimal"/>
      <w:lvlText w:val="%6."/>
      <w:lvlJc w:val="left"/>
      <w:pPr>
        <w:tabs>
          <w:tab w:val="num" w:pos="3294"/>
        </w:tabs>
        <w:ind w:left="3294" w:hanging="360"/>
      </w:pPr>
    </w:lvl>
    <w:lvl w:ilvl="6">
      <w:start w:val="1"/>
      <w:numFmt w:val="decimal"/>
      <w:lvlText w:val="%7."/>
      <w:lvlJc w:val="left"/>
      <w:pPr>
        <w:tabs>
          <w:tab w:val="num" w:pos="3654"/>
        </w:tabs>
        <w:ind w:left="3654" w:hanging="360"/>
      </w:pPr>
    </w:lvl>
    <w:lvl w:ilvl="7">
      <w:start w:val="1"/>
      <w:numFmt w:val="decimal"/>
      <w:lvlText w:val="%8."/>
      <w:lvlJc w:val="left"/>
      <w:pPr>
        <w:tabs>
          <w:tab w:val="num" w:pos="4014"/>
        </w:tabs>
        <w:ind w:left="4014" w:hanging="360"/>
      </w:pPr>
    </w:lvl>
    <w:lvl w:ilvl="8">
      <w:start w:val="1"/>
      <w:numFmt w:val="decimal"/>
      <w:lvlText w:val="%9."/>
      <w:lvlJc w:val="left"/>
      <w:pPr>
        <w:tabs>
          <w:tab w:val="num" w:pos="4374"/>
        </w:tabs>
        <w:ind w:left="4374" w:hanging="360"/>
      </w:p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7"/>
    <w:multiLevelType w:val="multilevel"/>
    <w:tmpl w:val="00000007"/>
    <w:lvl w:ilvl="0">
      <w:start w:val="1"/>
      <w:numFmt w:val="decimal"/>
      <w:lvlText w:val="%1."/>
      <w:lvlJc w:val="left"/>
      <w:pPr>
        <w:tabs>
          <w:tab w:val="num" w:pos="1494"/>
        </w:tabs>
        <w:ind w:left="1494" w:hanging="360"/>
      </w:pPr>
    </w:lvl>
    <w:lvl w:ilvl="1">
      <w:start w:val="1"/>
      <w:numFmt w:val="decimal"/>
      <w:lvlText w:val="%2."/>
      <w:lvlJc w:val="left"/>
      <w:pPr>
        <w:tabs>
          <w:tab w:val="num" w:pos="1854"/>
        </w:tabs>
        <w:ind w:left="1854" w:hanging="360"/>
      </w:pPr>
    </w:lvl>
    <w:lvl w:ilvl="2">
      <w:start w:val="1"/>
      <w:numFmt w:val="decimal"/>
      <w:lvlText w:val="%3."/>
      <w:lvlJc w:val="left"/>
      <w:pPr>
        <w:tabs>
          <w:tab w:val="num" w:pos="2214"/>
        </w:tabs>
        <w:ind w:left="2214" w:hanging="360"/>
      </w:pPr>
    </w:lvl>
    <w:lvl w:ilvl="3">
      <w:start w:val="1"/>
      <w:numFmt w:val="decimal"/>
      <w:lvlText w:val="%4."/>
      <w:lvlJc w:val="left"/>
      <w:pPr>
        <w:tabs>
          <w:tab w:val="num" w:pos="2574"/>
        </w:tabs>
        <w:ind w:left="2574" w:hanging="360"/>
      </w:pPr>
    </w:lvl>
    <w:lvl w:ilvl="4">
      <w:start w:val="1"/>
      <w:numFmt w:val="decimal"/>
      <w:lvlText w:val="%5."/>
      <w:lvlJc w:val="left"/>
      <w:pPr>
        <w:tabs>
          <w:tab w:val="num" w:pos="2934"/>
        </w:tabs>
        <w:ind w:left="2934" w:hanging="360"/>
      </w:pPr>
    </w:lvl>
    <w:lvl w:ilvl="5">
      <w:start w:val="1"/>
      <w:numFmt w:val="decimal"/>
      <w:lvlText w:val="%6."/>
      <w:lvlJc w:val="left"/>
      <w:pPr>
        <w:tabs>
          <w:tab w:val="num" w:pos="3294"/>
        </w:tabs>
        <w:ind w:left="3294" w:hanging="360"/>
      </w:pPr>
    </w:lvl>
    <w:lvl w:ilvl="6">
      <w:start w:val="1"/>
      <w:numFmt w:val="decimal"/>
      <w:lvlText w:val="%7."/>
      <w:lvlJc w:val="left"/>
      <w:pPr>
        <w:tabs>
          <w:tab w:val="num" w:pos="3654"/>
        </w:tabs>
        <w:ind w:left="3654" w:hanging="360"/>
      </w:pPr>
    </w:lvl>
    <w:lvl w:ilvl="7">
      <w:start w:val="1"/>
      <w:numFmt w:val="decimal"/>
      <w:lvlText w:val="%8."/>
      <w:lvlJc w:val="left"/>
      <w:pPr>
        <w:tabs>
          <w:tab w:val="num" w:pos="4014"/>
        </w:tabs>
        <w:ind w:left="4014" w:hanging="360"/>
      </w:pPr>
    </w:lvl>
    <w:lvl w:ilvl="8">
      <w:start w:val="1"/>
      <w:numFmt w:val="decimal"/>
      <w:lvlText w:val="%9."/>
      <w:lvlJc w:val="left"/>
      <w:pPr>
        <w:tabs>
          <w:tab w:val="num" w:pos="4374"/>
        </w:tabs>
        <w:ind w:left="4374" w:hanging="360"/>
      </w:pPr>
    </w:lvl>
  </w:abstractNum>
  <w:abstractNum w:abstractNumId="5">
    <w:nsid w:val="00000008"/>
    <w:multiLevelType w:val="multilevel"/>
    <w:tmpl w:val="00000008"/>
    <w:lvl w:ilvl="0">
      <w:start w:val="1"/>
      <w:numFmt w:val="decimal"/>
      <w:lvlText w:val="%1."/>
      <w:lvlJc w:val="left"/>
      <w:pPr>
        <w:tabs>
          <w:tab w:val="num" w:pos="1494"/>
        </w:tabs>
        <w:ind w:left="1494" w:hanging="360"/>
      </w:pPr>
    </w:lvl>
    <w:lvl w:ilvl="1">
      <w:start w:val="1"/>
      <w:numFmt w:val="decimal"/>
      <w:lvlText w:val="%2."/>
      <w:lvlJc w:val="left"/>
      <w:pPr>
        <w:tabs>
          <w:tab w:val="num" w:pos="1854"/>
        </w:tabs>
        <w:ind w:left="1854" w:hanging="360"/>
      </w:pPr>
    </w:lvl>
    <w:lvl w:ilvl="2">
      <w:start w:val="1"/>
      <w:numFmt w:val="decimal"/>
      <w:lvlText w:val="%3."/>
      <w:lvlJc w:val="left"/>
      <w:pPr>
        <w:tabs>
          <w:tab w:val="num" w:pos="2214"/>
        </w:tabs>
        <w:ind w:left="2214" w:hanging="360"/>
      </w:pPr>
    </w:lvl>
    <w:lvl w:ilvl="3">
      <w:start w:val="1"/>
      <w:numFmt w:val="decimal"/>
      <w:lvlText w:val="%4."/>
      <w:lvlJc w:val="left"/>
      <w:pPr>
        <w:tabs>
          <w:tab w:val="num" w:pos="2574"/>
        </w:tabs>
        <w:ind w:left="2574" w:hanging="360"/>
      </w:pPr>
    </w:lvl>
    <w:lvl w:ilvl="4">
      <w:start w:val="1"/>
      <w:numFmt w:val="decimal"/>
      <w:lvlText w:val="%5."/>
      <w:lvlJc w:val="left"/>
      <w:pPr>
        <w:tabs>
          <w:tab w:val="num" w:pos="2934"/>
        </w:tabs>
        <w:ind w:left="2934" w:hanging="360"/>
      </w:pPr>
    </w:lvl>
    <w:lvl w:ilvl="5">
      <w:start w:val="1"/>
      <w:numFmt w:val="decimal"/>
      <w:lvlText w:val="%6."/>
      <w:lvlJc w:val="left"/>
      <w:pPr>
        <w:tabs>
          <w:tab w:val="num" w:pos="3294"/>
        </w:tabs>
        <w:ind w:left="3294" w:hanging="360"/>
      </w:pPr>
    </w:lvl>
    <w:lvl w:ilvl="6">
      <w:start w:val="1"/>
      <w:numFmt w:val="decimal"/>
      <w:lvlText w:val="%7."/>
      <w:lvlJc w:val="left"/>
      <w:pPr>
        <w:tabs>
          <w:tab w:val="num" w:pos="3654"/>
        </w:tabs>
        <w:ind w:left="3654" w:hanging="360"/>
      </w:pPr>
    </w:lvl>
    <w:lvl w:ilvl="7">
      <w:start w:val="1"/>
      <w:numFmt w:val="decimal"/>
      <w:lvlText w:val="%8."/>
      <w:lvlJc w:val="left"/>
      <w:pPr>
        <w:tabs>
          <w:tab w:val="num" w:pos="4014"/>
        </w:tabs>
        <w:ind w:left="4014" w:hanging="360"/>
      </w:pPr>
    </w:lvl>
    <w:lvl w:ilvl="8">
      <w:start w:val="1"/>
      <w:numFmt w:val="decimal"/>
      <w:lvlText w:val="%9."/>
      <w:lvlJc w:val="left"/>
      <w:pPr>
        <w:tabs>
          <w:tab w:val="num" w:pos="4374"/>
        </w:tabs>
        <w:ind w:left="4374" w:hanging="360"/>
      </w:pPr>
    </w:lvl>
  </w:abstractNum>
  <w:abstractNum w:abstractNumId="6">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A"/>
    <w:multiLevelType w:val="multilevel"/>
    <w:tmpl w:val="0000000A"/>
    <w:lvl w:ilvl="0">
      <w:start w:val="1"/>
      <w:numFmt w:val="decimal"/>
      <w:lvlText w:val="%1."/>
      <w:lvlJc w:val="left"/>
      <w:pPr>
        <w:tabs>
          <w:tab w:val="num" w:pos="1494"/>
        </w:tabs>
        <w:ind w:left="1494" w:hanging="360"/>
      </w:pPr>
    </w:lvl>
    <w:lvl w:ilvl="1">
      <w:start w:val="1"/>
      <w:numFmt w:val="decimal"/>
      <w:lvlText w:val="%2."/>
      <w:lvlJc w:val="left"/>
      <w:pPr>
        <w:tabs>
          <w:tab w:val="num" w:pos="1854"/>
        </w:tabs>
        <w:ind w:left="1854" w:hanging="360"/>
      </w:pPr>
    </w:lvl>
    <w:lvl w:ilvl="2">
      <w:start w:val="1"/>
      <w:numFmt w:val="decimal"/>
      <w:lvlText w:val="%3."/>
      <w:lvlJc w:val="left"/>
      <w:pPr>
        <w:tabs>
          <w:tab w:val="num" w:pos="2214"/>
        </w:tabs>
        <w:ind w:left="2214" w:hanging="360"/>
      </w:pPr>
    </w:lvl>
    <w:lvl w:ilvl="3">
      <w:start w:val="1"/>
      <w:numFmt w:val="decimal"/>
      <w:lvlText w:val="%4."/>
      <w:lvlJc w:val="left"/>
      <w:pPr>
        <w:tabs>
          <w:tab w:val="num" w:pos="2574"/>
        </w:tabs>
        <w:ind w:left="2574" w:hanging="360"/>
      </w:pPr>
    </w:lvl>
    <w:lvl w:ilvl="4">
      <w:start w:val="1"/>
      <w:numFmt w:val="decimal"/>
      <w:lvlText w:val="%5."/>
      <w:lvlJc w:val="left"/>
      <w:pPr>
        <w:tabs>
          <w:tab w:val="num" w:pos="2934"/>
        </w:tabs>
        <w:ind w:left="2934" w:hanging="360"/>
      </w:pPr>
    </w:lvl>
    <w:lvl w:ilvl="5">
      <w:start w:val="1"/>
      <w:numFmt w:val="decimal"/>
      <w:lvlText w:val="%6."/>
      <w:lvlJc w:val="left"/>
      <w:pPr>
        <w:tabs>
          <w:tab w:val="num" w:pos="3294"/>
        </w:tabs>
        <w:ind w:left="3294" w:hanging="360"/>
      </w:pPr>
    </w:lvl>
    <w:lvl w:ilvl="6">
      <w:start w:val="1"/>
      <w:numFmt w:val="decimal"/>
      <w:lvlText w:val="%7."/>
      <w:lvlJc w:val="left"/>
      <w:pPr>
        <w:tabs>
          <w:tab w:val="num" w:pos="3654"/>
        </w:tabs>
        <w:ind w:left="3654" w:hanging="360"/>
      </w:pPr>
    </w:lvl>
    <w:lvl w:ilvl="7">
      <w:start w:val="1"/>
      <w:numFmt w:val="decimal"/>
      <w:lvlText w:val="%8."/>
      <w:lvlJc w:val="left"/>
      <w:pPr>
        <w:tabs>
          <w:tab w:val="num" w:pos="4014"/>
        </w:tabs>
        <w:ind w:left="4014" w:hanging="360"/>
      </w:pPr>
    </w:lvl>
    <w:lvl w:ilvl="8">
      <w:start w:val="1"/>
      <w:numFmt w:val="decimal"/>
      <w:lvlText w:val="%9."/>
      <w:lvlJc w:val="left"/>
      <w:pPr>
        <w:tabs>
          <w:tab w:val="num" w:pos="4374"/>
        </w:tabs>
        <w:ind w:left="4374" w:hanging="360"/>
      </w:pPr>
    </w:lvl>
  </w:abstractNum>
  <w:abstractNum w:abstractNumId="8">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C"/>
    <w:multiLevelType w:val="multilevel"/>
    <w:tmpl w:val="0000000C"/>
    <w:lvl w:ilvl="0">
      <w:start w:val="1"/>
      <w:numFmt w:val="decimal"/>
      <w:lvlText w:val="%1."/>
      <w:lvlJc w:val="left"/>
      <w:pPr>
        <w:tabs>
          <w:tab w:val="num" w:pos="1494"/>
        </w:tabs>
        <w:ind w:left="1494" w:hanging="360"/>
      </w:pPr>
    </w:lvl>
    <w:lvl w:ilvl="1">
      <w:start w:val="1"/>
      <w:numFmt w:val="decimal"/>
      <w:lvlText w:val="%2."/>
      <w:lvlJc w:val="left"/>
      <w:pPr>
        <w:tabs>
          <w:tab w:val="num" w:pos="1854"/>
        </w:tabs>
        <w:ind w:left="1854" w:hanging="360"/>
      </w:pPr>
    </w:lvl>
    <w:lvl w:ilvl="2">
      <w:start w:val="1"/>
      <w:numFmt w:val="decimal"/>
      <w:lvlText w:val="%3."/>
      <w:lvlJc w:val="left"/>
      <w:pPr>
        <w:tabs>
          <w:tab w:val="num" w:pos="2214"/>
        </w:tabs>
        <w:ind w:left="2214" w:hanging="360"/>
      </w:pPr>
    </w:lvl>
    <w:lvl w:ilvl="3">
      <w:start w:val="1"/>
      <w:numFmt w:val="decimal"/>
      <w:lvlText w:val="%4."/>
      <w:lvlJc w:val="left"/>
      <w:pPr>
        <w:tabs>
          <w:tab w:val="num" w:pos="2574"/>
        </w:tabs>
        <w:ind w:left="2574" w:hanging="360"/>
      </w:pPr>
    </w:lvl>
    <w:lvl w:ilvl="4">
      <w:start w:val="1"/>
      <w:numFmt w:val="decimal"/>
      <w:lvlText w:val="%5."/>
      <w:lvlJc w:val="left"/>
      <w:pPr>
        <w:tabs>
          <w:tab w:val="num" w:pos="2934"/>
        </w:tabs>
        <w:ind w:left="2934" w:hanging="360"/>
      </w:pPr>
    </w:lvl>
    <w:lvl w:ilvl="5">
      <w:start w:val="1"/>
      <w:numFmt w:val="decimal"/>
      <w:lvlText w:val="%6."/>
      <w:lvlJc w:val="left"/>
      <w:pPr>
        <w:tabs>
          <w:tab w:val="num" w:pos="3294"/>
        </w:tabs>
        <w:ind w:left="3294" w:hanging="360"/>
      </w:pPr>
    </w:lvl>
    <w:lvl w:ilvl="6">
      <w:start w:val="1"/>
      <w:numFmt w:val="decimal"/>
      <w:lvlText w:val="%7."/>
      <w:lvlJc w:val="left"/>
      <w:pPr>
        <w:tabs>
          <w:tab w:val="num" w:pos="3654"/>
        </w:tabs>
        <w:ind w:left="3654" w:hanging="360"/>
      </w:pPr>
    </w:lvl>
    <w:lvl w:ilvl="7">
      <w:start w:val="1"/>
      <w:numFmt w:val="decimal"/>
      <w:lvlText w:val="%8."/>
      <w:lvlJc w:val="left"/>
      <w:pPr>
        <w:tabs>
          <w:tab w:val="num" w:pos="4014"/>
        </w:tabs>
        <w:ind w:left="4014" w:hanging="360"/>
      </w:pPr>
    </w:lvl>
    <w:lvl w:ilvl="8">
      <w:start w:val="1"/>
      <w:numFmt w:val="decimal"/>
      <w:lvlText w:val="%9."/>
      <w:lvlJc w:val="left"/>
      <w:pPr>
        <w:tabs>
          <w:tab w:val="num" w:pos="4374"/>
        </w:tabs>
        <w:ind w:left="4374" w:hanging="360"/>
      </w:pPr>
    </w:lvl>
  </w:abstractNum>
  <w:abstractNum w:abstractNumId="10">
    <w:nsid w:val="0000000D"/>
    <w:multiLevelType w:val="multilevel"/>
    <w:tmpl w:val="0000000D"/>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E"/>
    <w:multiLevelType w:val="multilevel"/>
    <w:tmpl w:val="0000000E"/>
    <w:lvl w:ilvl="0">
      <w:start w:val="1"/>
      <w:numFmt w:val="decimal"/>
      <w:lvlText w:val="%1."/>
      <w:lvlJc w:val="left"/>
      <w:pPr>
        <w:tabs>
          <w:tab w:val="num" w:pos="1494"/>
        </w:tabs>
        <w:ind w:left="1494" w:hanging="360"/>
      </w:pPr>
    </w:lvl>
    <w:lvl w:ilvl="1">
      <w:start w:val="1"/>
      <w:numFmt w:val="decimal"/>
      <w:lvlText w:val="%2."/>
      <w:lvlJc w:val="left"/>
      <w:pPr>
        <w:tabs>
          <w:tab w:val="num" w:pos="1854"/>
        </w:tabs>
        <w:ind w:left="1854" w:hanging="360"/>
      </w:pPr>
    </w:lvl>
    <w:lvl w:ilvl="2">
      <w:start w:val="1"/>
      <w:numFmt w:val="decimal"/>
      <w:lvlText w:val="%3."/>
      <w:lvlJc w:val="left"/>
      <w:pPr>
        <w:tabs>
          <w:tab w:val="num" w:pos="2214"/>
        </w:tabs>
        <w:ind w:left="2214" w:hanging="360"/>
      </w:pPr>
    </w:lvl>
    <w:lvl w:ilvl="3">
      <w:start w:val="1"/>
      <w:numFmt w:val="decimal"/>
      <w:lvlText w:val="%4."/>
      <w:lvlJc w:val="left"/>
      <w:pPr>
        <w:tabs>
          <w:tab w:val="num" w:pos="2574"/>
        </w:tabs>
        <w:ind w:left="2574" w:hanging="360"/>
      </w:pPr>
    </w:lvl>
    <w:lvl w:ilvl="4">
      <w:start w:val="1"/>
      <w:numFmt w:val="decimal"/>
      <w:lvlText w:val="%5."/>
      <w:lvlJc w:val="left"/>
      <w:pPr>
        <w:tabs>
          <w:tab w:val="num" w:pos="2934"/>
        </w:tabs>
        <w:ind w:left="2934" w:hanging="360"/>
      </w:pPr>
    </w:lvl>
    <w:lvl w:ilvl="5">
      <w:start w:val="1"/>
      <w:numFmt w:val="decimal"/>
      <w:lvlText w:val="%6."/>
      <w:lvlJc w:val="left"/>
      <w:pPr>
        <w:tabs>
          <w:tab w:val="num" w:pos="3294"/>
        </w:tabs>
        <w:ind w:left="3294" w:hanging="360"/>
      </w:pPr>
    </w:lvl>
    <w:lvl w:ilvl="6">
      <w:start w:val="1"/>
      <w:numFmt w:val="decimal"/>
      <w:lvlText w:val="%7."/>
      <w:lvlJc w:val="left"/>
      <w:pPr>
        <w:tabs>
          <w:tab w:val="num" w:pos="3654"/>
        </w:tabs>
        <w:ind w:left="3654" w:hanging="360"/>
      </w:pPr>
    </w:lvl>
    <w:lvl w:ilvl="7">
      <w:start w:val="1"/>
      <w:numFmt w:val="decimal"/>
      <w:lvlText w:val="%8."/>
      <w:lvlJc w:val="left"/>
      <w:pPr>
        <w:tabs>
          <w:tab w:val="num" w:pos="4014"/>
        </w:tabs>
        <w:ind w:left="4014" w:hanging="360"/>
      </w:pPr>
    </w:lvl>
    <w:lvl w:ilvl="8">
      <w:start w:val="1"/>
      <w:numFmt w:val="decimal"/>
      <w:lvlText w:val="%9."/>
      <w:lvlJc w:val="left"/>
      <w:pPr>
        <w:tabs>
          <w:tab w:val="num" w:pos="4374"/>
        </w:tabs>
        <w:ind w:left="4374" w:hanging="360"/>
      </w:pPr>
    </w:lvl>
  </w:abstractNum>
  <w:abstractNum w:abstractNumId="12">
    <w:nsid w:val="0000000F"/>
    <w:multiLevelType w:val="multilevel"/>
    <w:tmpl w:val="0000000F"/>
    <w:lvl w:ilvl="0">
      <w:start w:val="1"/>
      <w:numFmt w:val="decimal"/>
      <w:lvlText w:val="%1."/>
      <w:lvlJc w:val="left"/>
      <w:pPr>
        <w:tabs>
          <w:tab w:val="num" w:pos="1914"/>
        </w:tabs>
        <w:ind w:left="1914" w:hanging="360"/>
      </w:pPr>
    </w:lvl>
    <w:lvl w:ilvl="1">
      <w:start w:val="1"/>
      <w:numFmt w:val="decimal"/>
      <w:lvlText w:val="%2."/>
      <w:lvlJc w:val="left"/>
      <w:pPr>
        <w:tabs>
          <w:tab w:val="num" w:pos="2274"/>
        </w:tabs>
        <w:ind w:left="2274" w:hanging="360"/>
      </w:pPr>
    </w:lvl>
    <w:lvl w:ilvl="2">
      <w:start w:val="1"/>
      <w:numFmt w:val="decimal"/>
      <w:lvlText w:val="%3."/>
      <w:lvlJc w:val="left"/>
      <w:pPr>
        <w:tabs>
          <w:tab w:val="num" w:pos="2634"/>
        </w:tabs>
        <w:ind w:left="2634" w:hanging="360"/>
      </w:pPr>
    </w:lvl>
    <w:lvl w:ilvl="3">
      <w:start w:val="1"/>
      <w:numFmt w:val="decimal"/>
      <w:lvlText w:val="%4."/>
      <w:lvlJc w:val="left"/>
      <w:pPr>
        <w:tabs>
          <w:tab w:val="num" w:pos="2994"/>
        </w:tabs>
        <w:ind w:left="2994" w:hanging="360"/>
      </w:pPr>
    </w:lvl>
    <w:lvl w:ilvl="4">
      <w:start w:val="1"/>
      <w:numFmt w:val="decimal"/>
      <w:lvlText w:val="%5."/>
      <w:lvlJc w:val="left"/>
      <w:pPr>
        <w:tabs>
          <w:tab w:val="num" w:pos="3354"/>
        </w:tabs>
        <w:ind w:left="3354" w:hanging="360"/>
      </w:pPr>
    </w:lvl>
    <w:lvl w:ilvl="5">
      <w:start w:val="1"/>
      <w:numFmt w:val="decimal"/>
      <w:lvlText w:val="%6."/>
      <w:lvlJc w:val="left"/>
      <w:pPr>
        <w:tabs>
          <w:tab w:val="num" w:pos="3714"/>
        </w:tabs>
        <w:ind w:left="3714" w:hanging="360"/>
      </w:pPr>
    </w:lvl>
    <w:lvl w:ilvl="6">
      <w:start w:val="1"/>
      <w:numFmt w:val="decimal"/>
      <w:lvlText w:val="%7."/>
      <w:lvlJc w:val="left"/>
      <w:pPr>
        <w:tabs>
          <w:tab w:val="num" w:pos="4074"/>
        </w:tabs>
        <w:ind w:left="4074" w:hanging="360"/>
      </w:pPr>
    </w:lvl>
    <w:lvl w:ilvl="7">
      <w:start w:val="1"/>
      <w:numFmt w:val="decimal"/>
      <w:lvlText w:val="%8."/>
      <w:lvlJc w:val="left"/>
      <w:pPr>
        <w:tabs>
          <w:tab w:val="num" w:pos="4434"/>
        </w:tabs>
        <w:ind w:left="4434" w:hanging="360"/>
      </w:pPr>
    </w:lvl>
    <w:lvl w:ilvl="8">
      <w:start w:val="1"/>
      <w:numFmt w:val="decimal"/>
      <w:lvlText w:val="%9."/>
      <w:lvlJc w:val="left"/>
      <w:pPr>
        <w:tabs>
          <w:tab w:val="num" w:pos="4794"/>
        </w:tabs>
        <w:ind w:left="4794" w:hanging="360"/>
      </w:pPr>
    </w:lvl>
  </w:abstractNum>
  <w:abstractNum w:abstractNumId="13">
    <w:nsid w:val="00306788"/>
    <w:multiLevelType w:val="hybridMultilevel"/>
    <w:tmpl w:val="1E38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CD3195"/>
    <w:multiLevelType w:val="hybridMultilevel"/>
    <w:tmpl w:val="9774ACD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03550AB8"/>
    <w:multiLevelType w:val="hybridMultilevel"/>
    <w:tmpl w:val="59243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4BE1205"/>
    <w:multiLevelType w:val="hybridMultilevel"/>
    <w:tmpl w:val="6284F48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04BE1C61"/>
    <w:multiLevelType w:val="hybridMultilevel"/>
    <w:tmpl w:val="F59C2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58B6812"/>
    <w:multiLevelType w:val="hybridMultilevel"/>
    <w:tmpl w:val="76C00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73D6173"/>
    <w:multiLevelType w:val="hybridMultilevel"/>
    <w:tmpl w:val="6D84E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316622B"/>
    <w:multiLevelType w:val="hybridMultilevel"/>
    <w:tmpl w:val="8E0621E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EA712C9"/>
    <w:multiLevelType w:val="hybridMultilevel"/>
    <w:tmpl w:val="C52A8512"/>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2543850"/>
    <w:multiLevelType w:val="hybridMultilevel"/>
    <w:tmpl w:val="54AE32A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27F17F92"/>
    <w:multiLevelType w:val="hybridMultilevel"/>
    <w:tmpl w:val="E6D6530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0F32717"/>
    <w:multiLevelType w:val="hybridMultilevel"/>
    <w:tmpl w:val="B93E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14A1DC4"/>
    <w:multiLevelType w:val="hybridMultilevel"/>
    <w:tmpl w:val="3A68F41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31D74F73"/>
    <w:multiLevelType w:val="hybridMultilevel"/>
    <w:tmpl w:val="58D8D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4D7629"/>
    <w:multiLevelType w:val="hybridMultilevel"/>
    <w:tmpl w:val="8CBCB0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36E077FA"/>
    <w:multiLevelType w:val="hybridMultilevel"/>
    <w:tmpl w:val="1F9AD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C943370"/>
    <w:multiLevelType w:val="hybridMultilevel"/>
    <w:tmpl w:val="251E4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FA55E9C"/>
    <w:multiLevelType w:val="hybridMultilevel"/>
    <w:tmpl w:val="90522B78"/>
    <w:lvl w:ilvl="0" w:tplc="04090015">
      <w:start w:val="1"/>
      <w:numFmt w:val="upp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nsid w:val="4293398B"/>
    <w:multiLevelType w:val="hybridMultilevel"/>
    <w:tmpl w:val="A4306AE4"/>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472A4BD1"/>
    <w:multiLevelType w:val="hybridMultilevel"/>
    <w:tmpl w:val="CC88276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48036928"/>
    <w:multiLevelType w:val="hybridMultilevel"/>
    <w:tmpl w:val="CF360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5B2ACD"/>
    <w:multiLevelType w:val="hybridMultilevel"/>
    <w:tmpl w:val="61C2A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FE0C6F"/>
    <w:multiLevelType w:val="hybridMultilevel"/>
    <w:tmpl w:val="7B7488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6">
    <w:nsid w:val="5CCD6A90"/>
    <w:multiLevelType w:val="hybridMultilevel"/>
    <w:tmpl w:val="ABD6D636"/>
    <w:lvl w:ilvl="0" w:tplc="0409000B">
      <w:start w:val="1"/>
      <w:numFmt w:val="bullet"/>
      <w:lvlText w:val=""/>
      <w:lvlJc w:val="left"/>
      <w:pPr>
        <w:tabs>
          <w:tab w:val="num" w:pos="1020"/>
        </w:tabs>
        <w:ind w:left="1020" w:hanging="360"/>
      </w:pPr>
      <w:rPr>
        <w:rFonts w:ascii="Wingdings" w:hAnsi="Wingdings"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7">
    <w:nsid w:val="5D6B2BD8"/>
    <w:multiLevelType w:val="hybridMultilevel"/>
    <w:tmpl w:val="8EFA7FB0"/>
    <w:lvl w:ilvl="0" w:tplc="9698B48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nsid w:val="5FE475B5"/>
    <w:multiLevelType w:val="hybridMultilevel"/>
    <w:tmpl w:val="E418E7DE"/>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9">
    <w:nsid w:val="664F2FC6"/>
    <w:multiLevelType w:val="hybridMultilevel"/>
    <w:tmpl w:val="1840A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72306D"/>
    <w:multiLevelType w:val="hybridMultilevel"/>
    <w:tmpl w:val="12BC2BB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5A80D11"/>
    <w:multiLevelType w:val="hybridMultilevel"/>
    <w:tmpl w:val="B454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B7461C9"/>
    <w:multiLevelType w:val="hybridMultilevel"/>
    <w:tmpl w:val="8832578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31"/>
  </w:num>
  <w:num w:numId="3">
    <w:abstractNumId w:val="16"/>
  </w:num>
  <w:num w:numId="4">
    <w:abstractNumId w:val="22"/>
  </w:num>
  <w:num w:numId="5">
    <w:abstractNumId w:val="21"/>
  </w:num>
  <w:num w:numId="6">
    <w:abstractNumId w:val="30"/>
  </w:num>
  <w:num w:numId="7">
    <w:abstractNumId w:val="40"/>
  </w:num>
  <w:num w:numId="8">
    <w:abstractNumId w:val="32"/>
  </w:num>
  <w:num w:numId="9">
    <w:abstractNumId w:val="20"/>
  </w:num>
  <w:num w:numId="10">
    <w:abstractNumId w:val="36"/>
  </w:num>
  <w:num w:numId="11">
    <w:abstractNumId w:val="27"/>
  </w:num>
  <w:num w:numId="12">
    <w:abstractNumId w:val="25"/>
  </w:num>
  <w:num w:numId="13">
    <w:abstractNumId w:val="14"/>
  </w:num>
  <w:num w:numId="14">
    <w:abstractNumId w:val="37"/>
  </w:num>
  <w:num w:numId="15">
    <w:abstractNumId w:val="38"/>
  </w:num>
  <w:num w:numId="16">
    <w:abstractNumId w:val="13"/>
  </w:num>
  <w:num w:numId="17">
    <w:abstractNumId w:val="39"/>
  </w:num>
  <w:num w:numId="18">
    <w:abstractNumId w:val="41"/>
  </w:num>
  <w:num w:numId="19">
    <w:abstractNumId w:val="19"/>
  </w:num>
  <w:num w:numId="20">
    <w:abstractNumId w:val="24"/>
  </w:num>
  <w:num w:numId="21">
    <w:abstractNumId w:val="35"/>
  </w:num>
  <w:num w:numId="22">
    <w:abstractNumId w:val="42"/>
  </w:num>
  <w:num w:numId="23">
    <w:abstractNumId w:val="29"/>
  </w:num>
  <w:num w:numId="24">
    <w:abstractNumId w:val="15"/>
  </w:num>
  <w:num w:numId="25">
    <w:abstractNumId w:val="26"/>
  </w:num>
  <w:num w:numId="26">
    <w:abstractNumId w:val="18"/>
  </w:num>
  <w:num w:numId="27">
    <w:abstractNumId w:val="17"/>
  </w:num>
  <w:num w:numId="28">
    <w:abstractNumId w:val="28"/>
  </w:num>
  <w:num w:numId="29">
    <w:abstractNumId w:val="33"/>
  </w:num>
  <w:num w:numId="30">
    <w:abstractNumId w:val="34"/>
  </w:num>
  <w:num w:numId="31">
    <w:abstractNumId w:val="0"/>
  </w:num>
  <w:num w:numId="32">
    <w:abstractNumId w:val="1"/>
  </w:num>
  <w:num w:numId="33">
    <w:abstractNumId w:val="2"/>
  </w:num>
  <w:num w:numId="34">
    <w:abstractNumId w:val="3"/>
  </w:num>
  <w:num w:numId="35">
    <w:abstractNumId w:val="4"/>
  </w:num>
  <w:num w:numId="36">
    <w:abstractNumId w:val="5"/>
  </w:num>
  <w:num w:numId="37">
    <w:abstractNumId w:val="6"/>
  </w:num>
  <w:num w:numId="38">
    <w:abstractNumId w:val="7"/>
  </w:num>
  <w:num w:numId="39">
    <w:abstractNumId w:val="8"/>
  </w:num>
  <w:num w:numId="40">
    <w:abstractNumId w:val="9"/>
  </w:num>
  <w:num w:numId="41">
    <w:abstractNumId w:val="10"/>
  </w:num>
  <w:num w:numId="42">
    <w:abstractNumId w:val="11"/>
  </w:num>
  <w:num w:numId="4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rawingGridHorizontalSpacing w:val="187"/>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D2AD1"/>
    <w:rsid w:val="00000725"/>
    <w:rsid w:val="0001022F"/>
    <w:rsid w:val="000120BB"/>
    <w:rsid w:val="000128D4"/>
    <w:rsid w:val="00015E17"/>
    <w:rsid w:val="00034917"/>
    <w:rsid w:val="00035E68"/>
    <w:rsid w:val="0004191B"/>
    <w:rsid w:val="000444ED"/>
    <w:rsid w:val="00046C64"/>
    <w:rsid w:val="00053543"/>
    <w:rsid w:val="000559EA"/>
    <w:rsid w:val="00066D45"/>
    <w:rsid w:val="00067C7A"/>
    <w:rsid w:val="00094BBC"/>
    <w:rsid w:val="00095028"/>
    <w:rsid w:val="000A170A"/>
    <w:rsid w:val="000A329E"/>
    <w:rsid w:val="000A3E68"/>
    <w:rsid w:val="000C4BA5"/>
    <w:rsid w:val="000D520C"/>
    <w:rsid w:val="000F1154"/>
    <w:rsid w:val="000F24AB"/>
    <w:rsid w:val="000F5D16"/>
    <w:rsid w:val="001008AA"/>
    <w:rsid w:val="00123BBE"/>
    <w:rsid w:val="00130235"/>
    <w:rsid w:val="0014228E"/>
    <w:rsid w:val="001478BE"/>
    <w:rsid w:val="001567CA"/>
    <w:rsid w:val="00161CA7"/>
    <w:rsid w:val="00162609"/>
    <w:rsid w:val="00164619"/>
    <w:rsid w:val="001722BB"/>
    <w:rsid w:val="001A43B2"/>
    <w:rsid w:val="001B47B2"/>
    <w:rsid w:val="001C1DFA"/>
    <w:rsid w:val="001F727C"/>
    <w:rsid w:val="002041CE"/>
    <w:rsid w:val="002051AE"/>
    <w:rsid w:val="00205542"/>
    <w:rsid w:val="0020590F"/>
    <w:rsid w:val="00220F72"/>
    <w:rsid w:val="00223FFC"/>
    <w:rsid w:val="00253A2C"/>
    <w:rsid w:val="00257621"/>
    <w:rsid w:val="00261894"/>
    <w:rsid w:val="00274C8D"/>
    <w:rsid w:val="0027542E"/>
    <w:rsid w:val="0028508C"/>
    <w:rsid w:val="00291337"/>
    <w:rsid w:val="002C317D"/>
    <w:rsid w:val="002C3559"/>
    <w:rsid w:val="002C6DB2"/>
    <w:rsid w:val="002D02E7"/>
    <w:rsid w:val="002D49E3"/>
    <w:rsid w:val="002E01A5"/>
    <w:rsid w:val="002E0617"/>
    <w:rsid w:val="002E1AA7"/>
    <w:rsid w:val="002E3E56"/>
    <w:rsid w:val="002E433A"/>
    <w:rsid w:val="002E7684"/>
    <w:rsid w:val="002F723E"/>
    <w:rsid w:val="003008AD"/>
    <w:rsid w:val="0030396B"/>
    <w:rsid w:val="003078EA"/>
    <w:rsid w:val="00325765"/>
    <w:rsid w:val="003334AA"/>
    <w:rsid w:val="003414E8"/>
    <w:rsid w:val="00356470"/>
    <w:rsid w:val="00361512"/>
    <w:rsid w:val="00361F95"/>
    <w:rsid w:val="00362399"/>
    <w:rsid w:val="0036348F"/>
    <w:rsid w:val="003661FB"/>
    <w:rsid w:val="00372A42"/>
    <w:rsid w:val="00374783"/>
    <w:rsid w:val="00396F33"/>
    <w:rsid w:val="003B007D"/>
    <w:rsid w:val="003D0730"/>
    <w:rsid w:val="003D2BD8"/>
    <w:rsid w:val="003D33FC"/>
    <w:rsid w:val="003D49FA"/>
    <w:rsid w:val="003D695F"/>
    <w:rsid w:val="003E2A37"/>
    <w:rsid w:val="003E4DDB"/>
    <w:rsid w:val="004004D6"/>
    <w:rsid w:val="00411497"/>
    <w:rsid w:val="0043386E"/>
    <w:rsid w:val="00434E1B"/>
    <w:rsid w:val="004472BB"/>
    <w:rsid w:val="00455733"/>
    <w:rsid w:val="00464889"/>
    <w:rsid w:val="00467BD0"/>
    <w:rsid w:val="004701E6"/>
    <w:rsid w:val="0047631D"/>
    <w:rsid w:val="004821F7"/>
    <w:rsid w:val="004B02A6"/>
    <w:rsid w:val="004B4C6C"/>
    <w:rsid w:val="004C6F73"/>
    <w:rsid w:val="004D5B11"/>
    <w:rsid w:val="004E3E63"/>
    <w:rsid w:val="004F3F36"/>
    <w:rsid w:val="00516247"/>
    <w:rsid w:val="00520285"/>
    <w:rsid w:val="00531C5F"/>
    <w:rsid w:val="00533555"/>
    <w:rsid w:val="00536C3A"/>
    <w:rsid w:val="0054172A"/>
    <w:rsid w:val="00545B47"/>
    <w:rsid w:val="00560BE3"/>
    <w:rsid w:val="00560F1C"/>
    <w:rsid w:val="00581430"/>
    <w:rsid w:val="00582422"/>
    <w:rsid w:val="005A5AD4"/>
    <w:rsid w:val="005B0C6B"/>
    <w:rsid w:val="005B64AC"/>
    <w:rsid w:val="005E603B"/>
    <w:rsid w:val="005E7D3B"/>
    <w:rsid w:val="005F0AF8"/>
    <w:rsid w:val="005F2AF6"/>
    <w:rsid w:val="005F4F2E"/>
    <w:rsid w:val="006048CB"/>
    <w:rsid w:val="006056EF"/>
    <w:rsid w:val="006121DD"/>
    <w:rsid w:val="00616B48"/>
    <w:rsid w:val="00623456"/>
    <w:rsid w:val="0062678A"/>
    <w:rsid w:val="006518B1"/>
    <w:rsid w:val="00656F37"/>
    <w:rsid w:val="00662415"/>
    <w:rsid w:val="00664DC5"/>
    <w:rsid w:val="006930E5"/>
    <w:rsid w:val="006B18C3"/>
    <w:rsid w:val="006B3ECD"/>
    <w:rsid w:val="006C243A"/>
    <w:rsid w:val="006E39B2"/>
    <w:rsid w:val="006E772D"/>
    <w:rsid w:val="006F2327"/>
    <w:rsid w:val="006F23FB"/>
    <w:rsid w:val="007036A3"/>
    <w:rsid w:val="00712215"/>
    <w:rsid w:val="00714862"/>
    <w:rsid w:val="00717596"/>
    <w:rsid w:val="0072181B"/>
    <w:rsid w:val="00724514"/>
    <w:rsid w:val="00726C96"/>
    <w:rsid w:val="00730814"/>
    <w:rsid w:val="007373A7"/>
    <w:rsid w:val="007415E6"/>
    <w:rsid w:val="00744A7B"/>
    <w:rsid w:val="00744E0B"/>
    <w:rsid w:val="00754D20"/>
    <w:rsid w:val="00757A1B"/>
    <w:rsid w:val="007619B7"/>
    <w:rsid w:val="00786625"/>
    <w:rsid w:val="007A1CE8"/>
    <w:rsid w:val="007A6F21"/>
    <w:rsid w:val="007B219C"/>
    <w:rsid w:val="007C1322"/>
    <w:rsid w:val="007C3A5F"/>
    <w:rsid w:val="007C4874"/>
    <w:rsid w:val="007C5B02"/>
    <w:rsid w:val="007C7465"/>
    <w:rsid w:val="007F52DC"/>
    <w:rsid w:val="007F7D4D"/>
    <w:rsid w:val="008026C7"/>
    <w:rsid w:val="008040C2"/>
    <w:rsid w:val="00807F34"/>
    <w:rsid w:val="00810730"/>
    <w:rsid w:val="00820117"/>
    <w:rsid w:val="00823CDE"/>
    <w:rsid w:val="008300CC"/>
    <w:rsid w:val="00842201"/>
    <w:rsid w:val="00846EE4"/>
    <w:rsid w:val="00851648"/>
    <w:rsid w:val="00852EB0"/>
    <w:rsid w:val="008611A1"/>
    <w:rsid w:val="00874DA1"/>
    <w:rsid w:val="00876BD4"/>
    <w:rsid w:val="00884ACC"/>
    <w:rsid w:val="00897297"/>
    <w:rsid w:val="008973F3"/>
    <w:rsid w:val="00897E23"/>
    <w:rsid w:val="008A2554"/>
    <w:rsid w:val="008C6E44"/>
    <w:rsid w:val="008D2AD1"/>
    <w:rsid w:val="008D45A6"/>
    <w:rsid w:val="008D73C9"/>
    <w:rsid w:val="008D77A7"/>
    <w:rsid w:val="008E0F7E"/>
    <w:rsid w:val="008E2E70"/>
    <w:rsid w:val="008E3074"/>
    <w:rsid w:val="008E4858"/>
    <w:rsid w:val="008F5A43"/>
    <w:rsid w:val="00906006"/>
    <w:rsid w:val="00907464"/>
    <w:rsid w:val="009157BC"/>
    <w:rsid w:val="00924A63"/>
    <w:rsid w:val="009329C0"/>
    <w:rsid w:val="0093368F"/>
    <w:rsid w:val="00950644"/>
    <w:rsid w:val="009529C7"/>
    <w:rsid w:val="00953C9A"/>
    <w:rsid w:val="009544A7"/>
    <w:rsid w:val="00970662"/>
    <w:rsid w:val="00975623"/>
    <w:rsid w:val="00993316"/>
    <w:rsid w:val="009A06A2"/>
    <w:rsid w:val="009A2B4F"/>
    <w:rsid w:val="009A5007"/>
    <w:rsid w:val="009C38E0"/>
    <w:rsid w:val="009F3946"/>
    <w:rsid w:val="00A02D95"/>
    <w:rsid w:val="00A02F3B"/>
    <w:rsid w:val="00A134CA"/>
    <w:rsid w:val="00A23FFA"/>
    <w:rsid w:val="00A35758"/>
    <w:rsid w:val="00A44DA1"/>
    <w:rsid w:val="00A52646"/>
    <w:rsid w:val="00A704A0"/>
    <w:rsid w:val="00A75214"/>
    <w:rsid w:val="00A840C0"/>
    <w:rsid w:val="00A945DB"/>
    <w:rsid w:val="00A964A7"/>
    <w:rsid w:val="00A97580"/>
    <w:rsid w:val="00AA6CBD"/>
    <w:rsid w:val="00AB3E01"/>
    <w:rsid w:val="00AB44E9"/>
    <w:rsid w:val="00AB6321"/>
    <w:rsid w:val="00AC6C08"/>
    <w:rsid w:val="00AD0B66"/>
    <w:rsid w:val="00AD3D01"/>
    <w:rsid w:val="00AD52A8"/>
    <w:rsid w:val="00B042A3"/>
    <w:rsid w:val="00B14593"/>
    <w:rsid w:val="00B147E0"/>
    <w:rsid w:val="00B15A3A"/>
    <w:rsid w:val="00B257B6"/>
    <w:rsid w:val="00B301ED"/>
    <w:rsid w:val="00B3789A"/>
    <w:rsid w:val="00B45FD1"/>
    <w:rsid w:val="00B5228C"/>
    <w:rsid w:val="00B56039"/>
    <w:rsid w:val="00B56AA2"/>
    <w:rsid w:val="00B663B9"/>
    <w:rsid w:val="00B70E01"/>
    <w:rsid w:val="00B71E9D"/>
    <w:rsid w:val="00B7290B"/>
    <w:rsid w:val="00B73203"/>
    <w:rsid w:val="00B76533"/>
    <w:rsid w:val="00B80A57"/>
    <w:rsid w:val="00B81482"/>
    <w:rsid w:val="00B83BFD"/>
    <w:rsid w:val="00B84F6E"/>
    <w:rsid w:val="00BA08AA"/>
    <w:rsid w:val="00BA31E1"/>
    <w:rsid w:val="00BA6236"/>
    <w:rsid w:val="00BA6C82"/>
    <w:rsid w:val="00BB5030"/>
    <w:rsid w:val="00BC25E9"/>
    <w:rsid w:val="00BD06E7"/>
    <w:rsid w:val="00BD141C"/>
    <w:rsid w:val="00BD256B"/>
    <w:rsid w:val="00BD2B86"/>
    <w:rsid w:val="00BD3610"/>
    <w:rsid w:val="00BD5BC2"/>
    <w:rsid w:val="00BE2FF8"/>
    <w:rsid w:val="00BE6424"/>
    <w:rsid w:val="00C13582"/>
    <w:rsid w:val="00C32472"/>
    <w:rsid w:val="00C32DA7"/>
    <w:rsid w:val="00C44841"/>
    <w:rsid w:val="00C522C3"/>
    <w:rsid w:val="00C6179D"/>
    <w:rsid w:val="00C64597"/>
    <w:rsid w:val="00C672EB"/>
    <w:rsid w:val="00C92700"/>
    <w:rsid w:val="00C93CB6"/>
    <w:rsid w:val="00C97F85"/>
    <w:rsid w:val="00CC0960"/>
    <w:rsid w:val="00CC190D"/>
    <w:rsid w:val="00CC49A9"/>
    <w:rsid w:val="00CE06AF"/>
    <w:rsid w:val="00CE324E"/>
    <w:rsid w:val="00CE32E0"/>
    <w:rsid w:val="00CE3508"/>
    <w:rsid w:val="00CE691B"/>
    <w:rsid w:val="00D0235B"/>
    <w:rsid w:val="00D03A28"/>
    <w:rsid w:val="00D5661D"/>
    <w:rsid w:val="00D63997"/>
    <w:rsid w:val="00D71C5E"/>
    <w:rsid w:val="00D7582A"/>
    <w:rsid w:val="00D83117"/>
    <w:rsid w:val="00D83A6C"/>
    <w:rsid w:val="00D90615"/>
    <w:rsid w:val="00D96B6E"/>
    <w:rsid w:val="00DA376C"/>
    <w:rsid w:val="00DC3371"/>
    <w:rsid w:val="00DE231C"/>
    <w:rsid w:val="00DF42E4"/>
    <w:rsid w:val="00E11847"/>
    <w:rsid w:val="00E33C7B"/>
    <w:rsid w:val="00E50817"/>
    <w:rsid w:val="00E51801"/>
    <w:rsid w:val="00E55103"/>
    <w:rsid w:val="00E56B7C"/>
    <w:rsid w:val="00E61B40"/>
    <w:rsid w:val="00E62ACC"/>
    <w:rsid w:val="00E90CB2"/>
    <w:rsid w:val="00EA2D52"/>
    <w:rsid w:val="00EA3D31"/>
    <w:rsid w:val="00EC6095"/>
    <w:rsid w:val="00EE5A69"/>
    <w:rsid w:val="00EF0505"/>
    <w:rsid w:val="00EF0F90"/>
    <w:rsid w:val="00EF727F"/>
    <w:rsid w:val="00F05375"/>
    <w:rsid w:val="00F065E6"/>
    <w:rsid w:val="00F06663"/>
    <w:rsid w:val="00F119E1"/>
    <w:rsid w:val="00F2490E"/>
    <w:rsid w:val="00F25509"/>
    <w:rsid w:val="00F31168"/>
    <w:rsid w:val="00F43F31"/>
    <w:rsid w:val="00F63295"/>
    <w:rsid w:val="00F73DD5"/>
    <w:rsid w:val="00F82B0C"/>
    <w:rsid w:val="00F82FD3"/>
    <w:rsid w:val="00F943B2"/>
    <w:rsid w:val="00F95350"/>
    <w:rsid w:val="00FA0893"/>
    <w:rsid w:val="00FB18F9"/>
    <w:rsid w:val="00FB691E"/>
    <w:rsid w:val="00FD1E76"/>
    <w:rsid w:val="00FD539E"/>
    <w:rsid w:val="00FE45E5"/>
    <w:rsid w:val="00FF44EA"/>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rules v:ext="edit">
        <o:r id="V:Rule1" type="connector" idref="#_x0000_s1103">
          <o:proxy start="" idref="#_x0000_s1102" connectloc="1"/>
          <o:proxy end="" idref="#_x0000_s1101" connectloc="3"/>
        </o:r>
        <o:r id="V:Rule2" type="connector" idref="#_x0000_s1109"/>
        <o:r id="V:Rule3" type="connector" idref="#_x0000_s1116">
          <o:proxy start="" idref="#_x0000_s1108" connectloc="2"/>
          <o:proxy end="" idref="#_x0000_s1114" connectloc="3"/>
        </o:r>
        <o:r id="V:Rule4" type="connector" idref="#_x0000_s1117">
          <o:proxy start="" idref="#_x0000_s1108" connectloc="2"/>
          <o:proxy end="" idref="#_x0000_s1115" connectloc="3"/>
        </o:r>
        <o:r id="V:Rule5" type="connector" idref="#_x0000_s1118">
          <o:proxy start="" idref="#_x0000_s1114" connectloc="1"/>
          <o:proxy end="" idref="#_x0000_s1107" connectloc="3"/>
        </o:r>
        <o:r id="V:Rule6" type="connector" idref="#_x0000_s1119">
          <o:proxy start="" idref="#_x0000_s1115" connectloc="1"/>
          <o:proxy end="" idref="#_x0000_s1113" connectloc="3"/>
        </o:r>
        <o:r id="V:Rule7" type="connector" idref="#_x0000_s1084">
          <o:proxy start="" idref="#_x0000_s1083" connectloc="1"/>
          <o:proxy end="" idref="#_x0000_s1082" connectloc="3"/>
        </o:r>
        <o:r id="V:Rule8" type="connector" idref="#_x0000_s1090"/>
        <o:r id="V:Rule9" type="connector" idref="#_x0000_s1095">
          <o:proxy start="" idref="#_x0000_s1089" connectloc="2"/>
          <o:proxy end="" idref="#_x0000_s1094" connectloc="3"/>
        </o:r>
        <o:r id="V:Rule10" type="connector" idref="#_x0000_s1096">
          <o:proxy start="" idref="#_x0000_s1094" connectloc="1"/>
          <o:proxy end="" idref="#_x0000_s1088" connectloc="3"/>
        </o:r>
        <o:r id="V:Rule11" type="connector" idref="#_x0000_s1030">
          <o:proxy start="" idref="#_x0000_s1029" connectloc="1"/>
          <o:proxy end="" idref="#_x0000_s1028" connectloc="3"/>
        </o:r>
        <o:r id="V:Rule12" type="connector" idref="#_x0000_s1036"/>
        <o:r id="V:Rule13" type="connector" idref="#_x0000_s1043">
          <o:proxy start="" idref="#_x0000_s1035" connectloc="2"/>
          <o:proxy end="" idref="#_x0000_s1041" connectloc="3"/>
        </o:r>
        <o:r id="V:Rule14" type="connector" idref="#_x0000_s1044">
          <o:proxy start="" idref="#_x0000_s1035" connectloc="2"/>
          <o:proxy end="" idref="#_x0000_s1042" connectloc="3"/>
        </o:r>
        <o:r id="V:Rule15" type="connector" idref="#_x0000_s1045">
          <o:proxy start="" idref="#_x0000_s1041" connectloc="1"/>
          <o:proxy end="" idref="#_x0000_s1034" connectloc="3"/>
        </o:r>
        <o:r id="V:Rule16" type="connector" idref="#_x0000_s1046">
          <o:proxy start="" idref="#_x0000_s1042" connectloc="1"/>
          <o:proxy end="" idref="#_x0000_s1040" connectloc="3"/>
        </o:r>
        <o:r id="V:Rule17" type="connector" idref="#_x0000_s1052"/>
        <o:r id="V:Rule18" type="connector" idref="#_x0000_s1056"/>
        <o:r id="V:Rule19" type="connector" idref="#_x0000_s1060">
          <o:proxy end="" idref="#_x0000_s1058" connectloc="3"/>
        </o:r>
        <o:r id="V:Rule20" type="connector" idref="#_x0000_s1065">
          <o:proxy end="" idref="#_x0000_s1064" connectloc="3"/>
        </o:r>
        <o:r id="V:Rule21" type="connector" idref="#_x0000_s1066">
          <o:proxy start="" idref="#_x0000_s1064" connectloc="1"/>
          <o:proxy end="" idref="#_x0000_s1058" connectloc="3"/>
        </o:r>
        <o:r id="V:Rule22" type="connector" idref="#_x0000_s1071"/>
        <o:r id="V:Rule23" type="connector" idref="#_x0000_s1076"/>
        <o:r id="V:Rule24" type="connector" idref="#_x0000_s107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szCs w:val="24"/>
      <w:lang w:val="en-US" w:eastAsia="en-US"/>
    </w:rPr>
  </w:style>
  <w:style w:type="paragraph" w:styleId="Ttulo1">
    <w:name w:val="heading 1"/>
    <w:basedOn w:val="Normal"/>
    <w:next w:val="Normal"/>
    <w:qFormat/>
    <w:pPr>
      <w:keepNext/>
      <w:autoSpaceDE w:val="0"/>
      <w:autoSpaceDN w:val="0"/>
      <w:adjustRightInd w:val="0"/>
      <w:jc w:val="center"/>
      <w:outlineLvl w:val="0"/>
    </w:pPr>
    <w:rPr>
      <w:b/>
      <w:bCs/>
      <w:sz w:val="28"/>
      <w:szCs w:val="20"/>
    </w:rPr>
  </w:style>
  <w:style w:type="paragraph" w:styleId="Ttulo2">
    <w:name w:val="heading 2"/>
    <w:basedOn w:val="Normal"/>
    <w:next w:val="Normal"/>
    <w:qFormat/>
    <w:pPr>
      <w:keepNext/>
      <w:autoSpaceDE w:val="0"/>
      <w:autoSpaceDN w:val="0"/>
      <w:adjustRightInd w:val="0"/>
      <w:jc w:val="left"/>
      <w:outlineLvl w:val="1"/>
    </w:pPr>
    <w:rPr>
      <w:b/>
      <w:bCs/>
      <w:sz w:val="20"/>
      <w:szCs w:val="20"/>
    </w:rPr>
  </w:style>
  <w:style w:type="paragraph" w:styleId="Ttulo3">
    <w:name w:val="heading 3"/>
    <w:basedOn w:val="Normal"/>
    <w:next w:val="Normal"/>
    <w:qFormat/>
    <w:pPr>
      <w:keepNext/>
      <w:autoSpaceDE w:val="0"/>
      <w:autoSpaceDN w:val="0"/>
      <w:adjustRightInd w:val="0"/>
      <w:jc w:val="left"/>
      <w:outlineLvl w:val="2"/>
    </w:pPr>
    <w:rPr>
      <w:b/>
      <w:bCs/>
      <w:color w:val="FF0000"/>
      <w:sz w:val="20"/>
      <w:szCs w:val="20"/>
      <w:lang w:val="es-AR"/>
    </w:rPr>
  </w:style>
  <w:style w:type="paragraph" w:styleId="Ttulo4">
    <w:name w:val="heading 4"/>
    <w:basedOn w:val="Normal"/>
    <w:next w:val="Normal"/>
    <w:qFormat/>
    <w:pPr>
      <w:keepNext/>
      <w:autoSpaceDE w:val="0"/>
      <w:autoSpaceDN w:val="0"/>
      <w:adjustRightInd w:val="0"/>
      <w:ind w:left="22"/>
      <w:jc w:val="left"/>
      <w:outlineLvl w:val="3"/>
    </w:pPr>
    <w:rPr>
      <w:b/>
      <w:bCs/>
      <w:color w:val="000000"/>
      <w:sz w:val="20"/>
      <w:szCs w:val="20"/>
      <w:lang w:val="es-AR"/>
    </w:rPr>
  </w:style>
  <w:style w:type="paragraph" w:styleId="Ttulo5">
    <w:name w:val="heading 5"/>
    <w:basedOn w:val="Normal"/>
    <w:next w:val="Normal"/>
    <w:qFormat/>
    <w:pPr>
      <w:keepNext/>
      <w:autoSpaceDE w:val="0"/>
      <w:autoSpaceDN w:val="0"/>
      <w:adjustRightInd w:val="0"/>
      <w:jc w:val="left"/>
      <w:outlineLvl w:val="4"/>
    </w:pPr>
    <w:rPr>
      <w:b/>
      <w:bCs/>
      <w:color w:val="0000FF"/>
      <w:sz w:val="20"/>
      <w:szCs w:val="20"/>
      <w:lang w:val="es-AR"/>
    </w:rPr>
  </w:style>
  <w:style w:type="paragraph" w:styleId="Ttulo6">
    <w:name w:val="heading 6"/>
    <w:basedOn w:val="Normal"/>
    <w:next w:val="Normal"/>
    <w:qFormat/>
    <w:pPr>
      <w:keepNext/>
      <w:autoSpaceDE w:val="0"/>
      <w:autoSpaceDN w:val="0"/>
      <w:adjustRightInd w:val="0"/>
      <w:jc w:val="left"/>
      <w:outlineLvl w:val="5"/>
    </w:pPr>
    <w:rPr>
      <w:b/>
      <w:bCs/>
      <w:color w:val="000000"/>
      <w:sz w:val="20"/>
      <w:szCs w:val="20"/>
    </w:rPr>
  </w:style>
  <w:style w:type="paragraph" w:styleId="Ttulo7">
    <w:name w:val="heading 7"/>
    <w:basedOn w:val="Normal"/>
    <w:next w:val="Normal"/>
    <w:qFormat/>
    <w:pPr>
      <w:keepNext/>
      <w:autoSpaceDE w:val="0"/>
      <w:autoSpaceDN w:val="0"/>
      <w:adjustRightInd w:val="0"/>
      <w:jc w:val="left"/>
      <w:outlineLvl w:val="6"/>
    </w:pPr>
    <w:rPr>
      <w:b/>
      <w:bCs/>
      <w:color w:val="FF0000"/>
      <w:sz w:val="22"/>
      <w:lang w:val="es-AR"/>
    </w:rPr>
  </w:style>
  <w:style w:type="paragraph" w:styleId="Ttulo8">
    <w:name w:val="heading 8"/>
    <w:basedOn w:val="Normal"/>
    <w:next w:val="Normal"/>
    <w:qFormat/>
    <w:pPr>
      <w:keepNext/>
      <w:autoSpaceDE w:val="0"/>
      <w:autoSpaceDN w:val="0"/>
      <w:adjustRightInd w:val="0"/>
      <w:jc w:val="left"/>
      <w:outlineLvl w:val="7"/>
    </w:pPr>
    <w:rPr>
      <w:b/>
      <w:color w:val="008080"/>
      <w:lang w:val="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Textoindependiente">
    <w:name w:val="Body Text"/>
    <w:basedOn w:val="Normal"/>
    <w:pPr>
      <w:autoSpaceDE w:val="0"/>
      <w:autoSpaceDN w:val="0"/>
      <w:adjustRightInd w:val="0"/>
      <w:jc w:val="left"/>
    </w:pPr>
    <w:rPr>
      <w:sz w:val="20"/>
      <w:szCs w:val="20"/>
      <w:lang w:val="es-AR"/>
    </w:rPr>
  </w:style>
  <w:style w:type="paragraph" w:styleId="Textodeglobo">
    <w:name w:val="Balloon Text"/>
    <w:basedOn w:val="Normal"/>
    <w:semiHidden/>
    <w:rPr>
      <w:rFonts w:ascii="Tahoma" w:hAnsi="Tahoma" w:cs="Tahoma"/>
      <w:sz w:val="16"/>
      <w:szCs w:val="16"/>
    </w:rPr>
  </w:style>
  <w:style w:type="paragraph" w:customStyle="1" w:styleId="Normal1">
    <w:name w:val="Normal1"/>
    <w:rsid w:val="00E33C7B"/>
    <w:pPr>
      <w:suppressAutoHyphens/>
      <w:spacing w:line="100" w:lineRule="atLeast"/>
    </w:pPr>
    <w:rPr>
      <w:rFonts w:eastAsia="Arial Unicode MS" w:cs="Tahoma"/>
      <w:color w:val="000000"/>
      <w:sz w:val="24"/>
      <w:szCs w:val="24"/>
      <w:lang w:eastAsia="en-US" w:bidi="en-US"/>
    </w:rPr>
  </w:style>
</w:styles>
</file>

<file path=word/webSettings.xml><?xml version="1.0" encoding="utf-8"?>
<w:webSettings xmlns:r="http://schemas.openxmlformats.org/officeDocument/2006/relationships" xmlns:w="http://schemas.openxmlformats.org/wordprocessingml/2006/main">
  <w:divs>
    <w:div w:id="452604463">
      <w:bodyDiv w:val="1"/>
      <w:marLeft w:val="0"/>
      <w:marRight w:val="0"/>
      <w:marTop w:val="0"/>
      <w:marBottom w:val="0"/>
      <w:divBdr>
        <w:top w:val="none" w:sz="0" w:space="0" w:color="auto"/>
        <w:left w:val="none" w:sz="0" w:space="0" w:color="auto"/>
        <w:bottom w:val="none" w:sz="0" w:space="0" w:color="auto"/>
        <w:right w:val="none" w:sz="0" w:space="0" w:color="auto"/>
      </w:divBdr>
      <w:divsChild>
        <w:div w:id="756747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1003</Words>
  <Characters>5520</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Distribución de Docentes</vt:lpstr>
      <vt:lpstr>Distribución de Docentes</vt:lpstr>
    </vt:vector>
  </TitlesOfParts>
  <Company>DCC-UNS</Company>
  <LinksUpToDate>false</LinksUpToDate>
  <CharactersWithSpaces>6510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Distribución de Docentes</dc:title>
  <dc:subject/>
  <dc:creator>Marcelo Zanconi</dc:creator>
  <cp:keywords/>
  <cp:lastModifiedBy>Keith</cp:lastModifiedBy>
  <cp:revision>2</cp:revision>
  <cp:lastPrinted>2009-12-29T00:08:00Z</cp:lastPrinted>
  <dcterms:created xsi:type="dcterms:W3CDTF">2025-07-06T16:54:00Z</dcterms:created>
  <dcterms:modified xsi:type="dcterms:W3CDTF">2025-07-06T16:54:00Z</dcterms:modified>
</cp:coreProperties>
</file>