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9D7E2E">
        <w:rPr>
          <w:rFonts w:ascii="Arial" w:hAnsi="Arial" w:cs="Arial"/>
          <w:b/>
          <w:bCs/>
          <w:lang w:val="es-AR"/>
        </w:rPr>
        <w:t>10</w:t>
      </w:r>
      <w:r w:rsidR="00A04334">
        <w:rPr>
          <w:rFonts w:ascii="Arial" w:hAnsi="Arial" w:cs="Arial"/>
          <w:b/>
          <w:bCs/>
          <w:lang w:val="es-AR"/>
        </w:rPr>
        <w:t>5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9D7E2E">
        <w:rPr>
          <w:rFonts w:ascii="Arial" w:hAnsi="Arial" w:cs="Arial"/>
          <w:b/>
          <w:bCs/>
          <w:lang w:val="es-AR"/>
        </w:rPr>
        <w:t>1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377750">
      <w:pPr>
        <w:pStyle w:val="Sangradetextonormal"/>
      </w:pPr>
      <w:r>
        <w:t>La resolución CSU-821/09 en la que se avala la suscripción del Convenio a través del cual se implementa el “Proyecto Complementario de Becas Bicentenario”</w:t>
      </w:r>
      <w:r w:rsidR="00543B3B">
        <w:t>; y</w:t>
      </w:r>
    </w:p>
    <w:p w:rsidR="00543B3B" w:rsidRDefault="00543B3B">
      <w:pPr>
        <w:ind w:firstLine="1134"/>
        <w:rPr>
          <w:rFonts w:ascii="Arial" w:hAnsi="Arial"/>
          <w:lang w:val="es-AR"/>
        </w:rPr>
      </w:pPr>
    </w:p>
    <w:p w:rsidR="00543B3B" w:rsidRDefault="00543B3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543B3B" w:rsidRDefault="00543B3B">
      <w:pPr>
        <w:rPr>
          <w:rFonts w:ascii="Arial" w:hAnsi="Arial"/>
          <w:lang w:val="es-AR"/>
        </w:rPr>
      </w:pPr>
    </w:p>
    <w:p w:rsidR="00543B3B" w:rsidRDefault="009D7E2E">
      <w:pPr>
        <w:ind w:firstLine="1418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 por resolución CSU-167/11 se aprobó la distribución de $ 46.000 a razón de $ 4.6</w:t>
      </w:r>
      <w:r w:rsidR="001F28A0">
        <w:rPr>
          <w:rFonts w:ascii="Arial" w:hAnsi="Arial" w:cs="Arial"/>
          <w:lang w:val="es-AR"/>
        </w:rPr>
        <w:t xml:space="preserve">00 por cada Departamento Académico </w:t>
      </w:r>
      <w:r w:rsidR="002C2BF3">
        <w:rPr>
          <w:rFonts w:ascii="Arial" w:hAnsi="Arial" w:cs="Arial"/>
          <w:lang w:val="es-ES"/>
        </w:rPr>
        <w:t xml:space="preserve">para implementar actividades destinadas </w:t>
      </w:r>
      <w:r w:rsidR="002C2BF3">
        <w:rPr>
          <w:rFonts w:ascii="Arial" w:hAnsi="Arial" w:cs="Arial"/>
          <w:lang w:val="es-AR"/>
        </w:rPr>
        <w:t>a alumnos</w:t>
      </w:r>
      <w:r w:rsidR="001F28A0">
        <w:rPr>
          <w:rFonts w:ascii="Arial" w:hAnsi="Arial" w:cs="Arial"/>
          <w:lang w:val="es-AR"/>
        </w:rPr>
        <w:t xml:space="preserve"> de las Escuelas Me</w:t>
      </w:r>
      <w:r w:rsidR="00F16A95">
        <w:rPr>
          <w:rFonts w:ascii="Arial" w:hAnsi="Arial" w:cs="Arial"/>
          <w:lang w:val="es-AR"/>
        </w:rPr>
        <w:t>d</w:t>
      </w:r>
      <w:r w:rsidR="001F28A0">
        <w:rPr>
          <w:rFonts w:ascii="Arial" w:hAnsi="Arial" w:cs="Arial"/>
          <w:lang w:val="es-AR"/>
        </w:rPr>
        <w:t>ias de la UNS</w:t>
      </w:r>
      <w:r w:rsidR="002C2BF3">
        <w:rPr>
          <w:rFonts w:ascii="Arial" w:hAnsi="Arial" w:cs="Arial"/>
          <w:lang w:val="es-AR"/>
        </w:rPr>
        <w:t xml:space="preserve"> y la zona</w:t>
      </w:r>
      <w:r w:rsidR="001F28A0">
        <w:rPr>
          <w:rFonts w:ascii="Arial" w:hAnsi="Arial" w:cs="Arial"/>
          <w:lang w:val="es-AR"/>
        </w:rPr>
        <w:t>;</w:t>
      </w:r>
    </w:p>
    <w:p w:rsidR="001F28A0" w:rsidRDefault="001F28A0">
      <w:pPr>
        <w:ind w:firstLine="1418"/>
        <w:rPr>
          <w:rFonts w:ascii="Arial" w:hAnsi="Arial" w:cs="Arial"/>
          <w:lang w:val="es-AR"/>
        </w:rPr>
      </w:pPr>
    </w:p>
    <w:p w:rsidR="001F28A0" w:rsidRDefault="001F28A0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</w:t>
      </w:r>
      <w:r w:rsidR="009D7E2E">
        <w:rPr>
          <w:rFonts w:ascii="Arial" w:hAnsi="Arial" w:cs="Arial"/>
          <w:lang w:val="es-AR"/>
        </w:rPr>
        <w:t>la docente</w:t>
      </w:r>
      <w:r>
        <w:rPr>
          <w:rFonts w:ascii="Arial" w:hAnsi="Arial" w:cs="Arial"/>
          <w:lang w:val="es-AR"/>
        </w:rPr>
        <w:t xml:space="preserve"> </w:t>
      </w:r>
      <w:r w:rsidR="00A04334">
        <w:rPr>
          <w:rFonts w:ascii="Arial" w:hAnsi="Arial" w:cs="Arial"/>
          <w:lang w:val="es-AR"/>
        </w:rPr>
        <w:t>Andrea Cohen</w:t>
      </w:r>
      <w:r>
        <w:rPr>
          <w:rFonts w:ascii="Arial" w:hAnsi="Arial" w:cs="Arial"/>
          <w:lang w:val="es-AR"/>
        </w:rPr>
        <w:t xml:space="preserve"> </w:t>
      </w:r>
      <w:r w:rsidR="009D7E2E">
        <w:rPr>
          <w:rFonts w:ascii="Arial" w:hAnsi="Arial" w:cs="Arial"/>
          <w:lang w:val="es-AR"/>
        </w:rPr>
        <w:t>prestó</w:t>
      </w:r>
      <w:r>
        <w:rPr>
          <w:rFonts w:ascii="Arial" w:hAnsi="Arial" w:cs="Arial"/>
          <w:lang w:val="es-AR"/>
        </w:rPr>
        <w:t xml:space="preserve"> su conformidad para </w:t>
      </w:r>
      <w:r w:rsidR="002C2BF3">
        <w:rPr>
          <w:rFonts w:ascii="Arial" w:hAnsi="Arial" w:cs="Arial"/>
          <w:lang w:val="es-AR"/>
        </w:rPr>
        <w:t>llevar a cabo esta tarea durante el presente</w:t>
      </w:r>
      <w:r w:rsidR="00F16A95">
        <w:rPr>
          <w:rFonts w:ascii="Arial" w:hAnsi="Arial" w:cs="Arial"/>
          <w:lang w:val="es-AR"/>
        </w:rPr>
        <w:t xml:space="preserve"> </w:t>
      </w:r>
      <w:r w:rsidR="002C2BF3">
        <w:rPr>
          <w:rFonts w:ascii="Arial" w:hAnsi="Arial" w:cs="Arial"/>
          <w:lang w:val="es-AR"/>
        </w:rPr>
        <w:t>ciclo lectivo</w:t>
      </w:r>
      <w:r w:rsidR="00F16A95">
        <w:rPr>
          <w:rFonts w:ascii="Arial" w:hAnsi="Arial" w:cs="Arial"/>
          <w:lang w:val="es-AR"/>
        </w:rPr>
        <w:t>;</w:t>
      </w:r>
    </w:p>
    <w:p w:rsidR="00543B3B" w:rsidRDefault="00543B3B">
      <w:pPr>
        <w:ind w:firstLine="1418"/>
        <w:rPr>
          <w:rFonts w:ascii="Arial" w:hAnsi="Arial" w:cs="Arial"/>
          <w:lang w:val="es-ES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El Consejo Departamental de Ciencias e Ingeniería de la Computación en su reunión </w:t>
      </w:r>
      <w:r w:rsidR="008D137E">
        <w:rPr>
          <w:rFonts w:ascii="Arial" w:hAnsi="Arial"/>
          <w:b/>
          <w:color w:val="000000"/>
          <w:lang w:val="es-AR"/>
        </w:rPr>
        <w:t xml:space="preserve">ordinaria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9D7E2E">
        <w:rPr>
          <w:rFonts w:ascii="Arial" w:hAnsi="Arial"/>
          <w:b/>
          <w:color w:val="000000"/>
          <w:lang w:val="es-AR"/>
        </w:rPr>
        <w:t>04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9D7E2E">
        <w:rPr>
          <w:rFonts w:ascii="Arial" w:hAnsi="Arial"/>
          <w:b/>
          <w:color w:val="000000"/>
          <w:lang w:val="es-AR"/>
        </w:rPr>
        <w:t>mayo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9D7E2E">
        <w:rPr>
          <w:rFonts w:ascii="Arial" w:hAnsi="Arial"/>
          <w:b/>
          <w:color w:val="000000"/>
          <w:lang w:val="es-AR"/>
        </w:rPr>
        <w:t>1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1F28A0">
        <w:rPr>
          <w:rFonts w:ascii="Arial" w:hAnsi="Arial" w:cs="Arial"/>
          <w:lang w:val="es-ES"/>
        </w:rPr>
        <w:t xml:space="preserve">Establecer una asignación complementaria a la Lic. </w:t>
      </w:r>
      <w:r w:rsidR="002C2BF3">
        <w:rPr>
          <w:rFonts w:ascii="Arial" w:hAnsi="Arial" w:cs="Arial"/>
          <w:lang w:val="es-ES"/>
        </w:rPr>
        <w:t>Andrea Cohen (</w:t>
      </w:r>
      <w:proofErr w:type="spellStart"/>
      <w:r w:rsidR="002C2BF3">
        <w:rPr>
          <w:rFonts w:ascii="Arial" w:hAnsi="Arial" w:cs="Arial"/>
          <w:lang w:val="es-ES"/>
        </w:rPr>
        <w:t>leg</w:t>
      </w:r>
      <w:proofErr w:type="spellEnd"/>
      <w:r w:rsidR="002C2BF3">
        <w:rPr>
          <w:rFonts w:ascii="Arial" w:hAnsi="Arial" w:cs="Arial"/>
          <w:lang w:val="es-ES"/>
        </w:rPr>
        <w:t>. 11828</w:t>
      </w:r>
      <w:r w:rsidR="001F28A0">
        <w:rPr>
          <w:rFonts w:ascii="Arial" w:hAnsi="Arial" w:cs="Arial"/>
          <w:lang w:val="es-ES"/>
        </w:rPr>
        <w:t xml:space="preserve">) </w:t>
      </w:r>
      <w:r w:rsidR="002C2BF3">
        <w:rPr>
          <w:rFonts w:ascii="Arial" w:hAnsi="Arial" w:cs="Arial"/>
          <w:lang w:val="es-ES"/>
        </w:rPr>
        <w:t>para implementar talleres en las Escuelas Medias de</w:t>
      </w:r>
      <w:r w:rsidR="00F67CE0">
        <w:rPr>
          <w:rFonts w:ascii="Arial" w:hAnsi="Arial" w:cs="Arial"/>
          <w:lang w:val="es-ES"/>
        </w:rPr>
        <w:t xml:space="preserve"> Bahía Blanca y la zona y en la</w:t>
      </w:r>
      <w:r w:rsidR="002C2BF3">
        <w:rPr>
          <w:rFonts w:ascii="Arial" w:hAnsi="Arial" w:cs="Arial"/>
          <w:lang w:val="es-ES"/>
        </w:rPr>
        <w:t xml:space="preserve"> UNS para alumnos del secundario y dif</w:t>
      </w:r>
      <w:r w:rsidR="00F67CE0">
        <w:rPr>
          <w:rFonts w:ascii="Arial" w:hAnsi="Arial" w:cs="Arial"/>
          <w:lang w:val="es-ES"/>
        </w:rPr>
        <w:t xml:space="preserve">usión de las carreras que están </w:t>
      </w:r>
      <w:r w:rsidR="002C2BF3">
        <w:rPr>
          <w:rFonts w:ascii="Arial" w:hAnsi="Arial" w:cs="Arial"/>
          <w:lang w:val="es-ES"/>
        </w:rPr>
        <w:t xml:space="preserve">a cargo de esta Unidad Académica.-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2723C1" w:rsidRDefault="001F28A0" w:rsidP="002723C1">
      <w:pPr>
        <w:rPr>
          <w:rFonts w:ascii="Arial" w:hAnsi="Arial"/>
          <w:lang w:val="es-AR"/>
        </w:rPr>
      </w:pPr>
      <w:r w:rsidRPr="001F28A0">
        <w:rPr>
          <w:rFonts w:ascii="Arial" w:hAnsi="Arial" w:cs="Arial"/>
          <w:b/>
          <w:lang w:val="es-ES_tradnl"/>
        </w:rPr>
        <w:t>Art. 2º).-</w:t>
      </w:r>
      <w:r w:rsidR="00927A9D">
        <w:rPr>
          <w:rFonts w:ascii="Arial" w:hAnsi="Arial" w:cs="Arial"/>
          <w:b/>
          <w:lang w:val="es-ES_tradnl"/>
        </w:rPr>
        <w:t xml:space="preserve"> </w:t>
      </w:r>
      <w:r w:rsidRPr="001F28A0">
        <w:rPr>
          <w:rFonts w:ascii="Arial" w:hAnsi="Arial" w:cs="Arial"/>
          <w:lang w:val="es-ES_tradnl"/>
        </w:rPr>
        <w:t xml:space="preserve">La retribución a la cual se hace mención en el </w:t>
      </w:r>
      <w:r w:rsidR="00EA0ABC">
        <w:rPr>
          <w:rFonts w:ascii="Arial" w:hAnsi="Arial" w:cs="Arial"/>
          <w:lang w:val="es-ES_tradnl"/>
        </w:rPr>
        <w:t>Art. 1º), consiste en una suma fija</w:t>
      </w:r>
      <w:r w:rsidRPr="001F28A0">
        <w:rPr>
          <w:rFonts w:ascii="Arial" w:hAnsi="Arial" w:cs="Arial"/>
          <w:lang w:val="es-ES_tradnl"/>
        </w:rPr>
        <w:t xml:space="preserve"> de</w:t>
      </w:r>
      <w:r w:rsidRPr="001F28A0">
        <w:rPr>
          <w:rFonts w:ascii="Arial" w:hAnsi="Arial" w:cs="Arial"/>
          <w:b/>
          <w:lang w:val="es-ES_tradnl"/>
        </w:rPr>
        <w:t xml:space="preserve"> </w:t>
      </w:r>
      <w:r w:rsidRPr="001F28A0">
        <w:rPr>
          <w:rFonts w:ascii="Arial" w:hAnsi="Arial" w:cs="Arial"/>
          <w:lang w:val="es-ES_tradnl"/>
        </w:rPr>
        <w:t xml:space="preserve">pesos </w:t>
      </w:r>
      <w:r w:rsidR="002723C1">
        <w:rPr>
          <w:rFonts w:ascii="Arial" w:hAnsi="Arial" w:cs="Arial"/>
          <w:lang w:val="es-ES_tradnl"/>
        </w:rPr>
        <w:t xml:space="preserve">MIL </w:t>
      </w:r>
      <w:r w:rsidR="009D7E2E">
        <w:rPr>
          <w:rFonts w:ascii="Arial" w:hAnsi="Arial" w:cs="Arial"/>
          <w:lang w:val="es-ES_tradnl"/>
        </w:rPr>
        <w:t>NOVECIENTOS SETENTA y NUEVE</w:t>
      </w:r>
      <w:r w:rsidR="002723C1">
        <w:rPr>
          <w:rFonts w:ascii="Arial" w:hAnsi="Arial" w:cs="Arial"/>
          <w:lang w:val="es-ES_tradnl"/>
        </w:rPr>
        <w:t xml:space="preserve"> con </w:t>
      </w:r>
      <w:r w:rsidR="009D7E2E">
        <w:rPr>
          <w:rFonts w:ascii="Arial" w:hAnsi="Arial" w:cs="Arial"/>
          <w:lang w:val="es-ES_tradnl"/>
        </w:rPr>
        <w:t>OCHENTA y CINCO</w:t>
      </w:r>
      <w:r w:rsidR="002723C1">
        <w:rPr>
          <w:rFonts w:ascii="Arial" w:hAnsi="Arial" w:cs="Arial"/>
          <w:lang w:val="es-ES_tradnl"/>
        </w:rPr>
        <w:t xml:space="preserve"> centavos</w:t>
      </w:r>
      <w:r w:rsidRPr="001F28A0">
        <w:rPr>
          <w:rFonts w:ascii="Arial" w:hAnsi="Arial" w:cs="Arial"/>
          <w:lang w:val="es-ES_tradnl"/>
        </w:rPr>
        <w:t xml:space="preserve"> ($ </w:t>
      </w:r>
      <w:r w:rsidR="009D7E2E">
        <w:rPr>
          <w:rFonts w:ascii="Arial" w:hAnsi="Arial" w:cs="Arial"/>
          <w:lang w:val="es-ES_tradnl"/>
        </w:rPr>
        <w:t>1.979,85</w:t>
      </w:r>
      <w:r w:rsidRPr="001F28A0">
        <w:rPr>
          <w:rFonts w:ascii="Arial" w:hAnsi="Arial" w:cs="Arial"/>
          <w:lang w:val="es-ES_tradnl"/>
        </w:rPr>
        <w:t>)</w:t>
      </w:r>
      <w:r w:rsidR="002723C1">
        <w:rPr>
          <w:rFonts w:ascii="Arial" w:hAnsi="Arial" w:cs="Arial"/>
          <w:b/>
          <w:lang w:val="es-ES_tradnl"/>
        </w:rPr>
        <w:t>.</w:t>
      </w:r>
      <w:r w:rsidRPr="001F28A0">
        <w:rPr>
          <w:rFonts w:ascii="Arial" w:hAnsi="Arial" w:cs="Arial"/>
          <w:b/>
          <w:lang w:val="es-ES_tradnl"/>
        </w:rPr>
        <w:t xml:space="preserve"> </w:t>
      </w:r>
      <w:r w:rsidR="002723C1">
        <w:rPr>
          <w:rFonts w:ascii="Arial" w:hAnsi="Arial"/>
          <w:lang w:val="es-AR"/>
        </w:rPr>
        <w:t xml:space="preserve">Dicha asignación incluye el sueldo anual complementario y estará sujeta a los descuentos estipulados por Ley.- </w:t>
      </w:r>
    </w:p>
    <w:p w:rsidR="002723C1" w:rsidRDefault="002723C1" w:rsidP="001F28A0">
      <w:pPr>
        <w:tabs>
          <w:tab w:val="left" w:pos="5670"/>
        </w:tabs>
        <w:rPr>
          <w:rFonts w:ascii="Arial" w:hAnsi="Arial"/>
          <w:b/>
          <w:bCs/>
          <w:lang w:val="es-ES_tradnl"/>
        </w:rPr>
      </w:pPr>
    </w:p>
    <w:p w:rsidR="001F28A0" w:rsidRDefault="001F28A0" w:rsidP="001F28A0">
      <w:pPr>
        <w:tabs>
          <w:tab w:val="left" w:pos="5670"/>
        </w:tabs>
        <w:rPr>
          <w:rFonts w:ascii="Arial" w:hAnsi="Arial"/>
          <w:lang w:val="es-ES_tradnl"/>
        </w:rPr>
      </w:pPr>
      <w:r>
        <w:rPr>
          <w:rFonts w:ascii="Arial" w:hAnsi="Arial"/>
          <w:b/>
          <w:bCs/>
          <w:lang w:val="es-ES_tradnl"/>
        </w:rPr>
        <w:t>Art. 3</w:t>
      </w:r>
      <w:r>
        <w:rPr>
          <w:rFonts w:ascii="Arial" w:hAnsi="Arial"/>
          <w:b/>
          <w:bCs/>
          <w:lang w:val="es-ES_tradnl"/>
        </w:rPr>
        <w:sym w:font="Symbol" w:char="F0B0"/>
      </w:r>
      <w:r>
        <w:rPr>
          <w:rFonts w:ascii="Arial" w:hAnsi="Arial"/>
          <w:b/>
          <w:bCs/>
          <w:lang w:val="es-ES_tradnl"/>
        </w:rPr>
        <w:t>).-</w:t>
      </w:r>
      <w:r>
        <w:rPr>
          <w:rFonts w:ascii="Arial" w:hAnsi="Arial"/>
          <w:lang w:val="es-ES_tradnl"/>
        </w:rPr>
        <w:t xml:space="preserve"> La financiación de la asignación mencionada será erogada utilizando los fon-dos emergentes </w:t>
      </w:r>
      <w:r w:rsidR="009D7E2E">
        <w:rPr>
          <w:rFonts w:ascii="Arial" w:hAnsi="Arial"/>
          <w:lang w:val="es-ES_tradnl"/>
        </w:rPr>
        <w:t>de la resolución CSU-167/11</w:t>
      </w:r>
      <w:r>
        <w:rPr>
          <w:rFonts w:ascii="Arial" w:hAnsi="Arial"/>
          <w:lang w:val="es-ES_tradnl"/>
        </w:rPr>
        <w:t>.-</w:t>
      </w:r>
    </w:p>
    <w:p w:rsidR="001F28A0" w:rsidRPr="001F28A0" w:rsidRDefault="001F28A0">
      <w:pPr>
        <w:rPr>
          <w:rFonts w:ascii="Arial" w:hAnsi="Arial" w:cs="Arial"/>
          <w:lang w:val="es-ES_tradnl"/>
        </w:rPr>
      </w:pPr>
    </w:p>
    <w:p w:rsidR="002723C1" w:rsidRDefault="002723C1" w:rsidP="002723C1">
      <w:pPr>
        <w:tabs>
          <w:tab w:val="left" w:pos="5670"/>
        </w:tabs>
        <w:rPr>
          <w:rFonts w:ascii="Arial" w:hAnsi="Arial"/>
          <w:lang w:val="es-AR"/>
        </w:rPr>
      </w:pPr>
      <w:r>
        <w:rPr>
          <w:rFonts w:ascii="Arial" w:hAnsi="Arial"/>
          <w:b/>
          <w:lang w:val="es-AR"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  <w:lang w:val="es-AR"/>
        </w:rPr>
        <w:t>)</w:t>
      </w:r>
      <w:r>
        <w:rPr>
          <w:rFonts w:ascii="Arial" w:hAnsi="Arial"/>
          <w:lang w:val="es-AR"/>
        </w:rPr>
        <w:t xml:space="preserve">.- Regístrese; comuníquese; pase a la Dirección General de Economía y Finan-zas (Dirección de Programación Presupuestaria)  para su conocimiento y a los fines que </w:t>
      </w:r>
    </w:p>
    <w:p w:rsidR="002723C1" w:rsidRDefault="002723C1" w:rsidP="002723C1">
      <w:pPr>
        <w:tabs>
          <w:tab w:val="left" w:pos="5670"/>
        </w:tabs>
        <w:rPr>
          <w:rFonts w:ascii="Arial" w:hAnsi="Arial"/>
          <w:lang w:val="es-AR"/>
        </w:rPr>
      </w:pPr>
      <w:proofErr w:type="spellStart"/>
      <w:r>
        <w:rPr>
          <w:rFonts w:ascii="Arial" w:hAnsi="Arial"/>
          <w:lang w:val="es-AR"/>
        </w:rPr>
        <w:t>rresponda</w:t>
      </w:r>
      <w:proofErr w:type="spellEnd"/>
      <w:r>
        <w:rPr>
          <w:rFonts w:ascii="Arial" w:hAnsi="Arial"/>
          <w:lang w:val="es-AR"/>
        </w:rPr>
        <w:t>; tomen razón la Dirección General de Personal y la Secretaría General Académica; cumplido, archívese.--------------------------------------------------------------------------</w:t>
      </w:r>
    </w:p>
    <w:p w:rsidR="00543B3B" w:rsidRPr="002723C1" w:rsidRDefault="00543B3B">
      <w:pPr>
        <w:rPr>
          <w:rFonts w:ascii="Arial" w:hAnsi="Arial" w:cs="Arial"/>
          <w:lang w:val="es-AR"/>
        </w:rPr>
      </w:pPr>
    </w:p>
    <w:p w:rsidR="00543B3B" w:rsidRDefault="00543B3B">
      <w:pPr>
        <w:rPr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93D10"/>
    <w:rsid w:val="000D61E1"/>
    <w:rsid w:val="001F28A0"/>
    <w:rsid w:val="002723C1"/>
    <w:rsid w:val="002C17B0"/>
    <w:rsid w:val="002C2BF3"/>
    <w:rsid w:val="00366825"/>
    <w:rsid w:val="00377750"/>
    <w:rsid w:val="003C6647"/>
    <w:rsid w:val="003D47A6"/>
    <w:rsid w:val="00413455"/>
    <w:rsid w:val="004A173D"/>
    <w:rsid w:val="00543B3B"/>
    <w:rsid w:val="00670AE2"/>
    <w:rsid w:val="007C4FED"/>
    <w:rsid w:val="007D5B76"/>
    <w:rsid w:val="008701A1"/>
    <w:rsid w:val="008D137E"/>
    <w:rsid w:val="0090046F"/>
    <w:rsid w:val="00913332"/>
    <w:rsid w:val="00927A9D"/>
    <w:rsid w:val="009974B0"/>
    <w:rsid w:val="009D7E2E"/>
    <w:rsid w:val="00A04334"/>
    <w:rsid w:val="00C5756F"/>
    <w:rsid w:val="00CF4CCF"/>
    <w:rsid w:val="00D025A6"/>
    <w:rsid w:val="00E13D0D"/>
    <w:rsid w:val="00E42963"/>
    <w:rsid w:val="00EA0ABC"/>
    <w:rsid w:val="00EB4DA2"/>
    <w:rsid w:val="00F16A95"/>
    <w:rsid w:val="00F6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Textoindependiente">
    <w:name w:val="Body Text"/>
    <w:basedOn w:val="Normal"/>
    <w:rsid w:val="001F28A0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2003-11-25T15:10:00Z</cp:lastPrinted>
  <dcterms:created xsi:type="dcterms:W3CDTF">2025-07-06T16:56:00Z</dcterms:created>
  <dcterms:modified xsi:type="dcterms:W3CDTF">2025-07-06T16:56:00Z</dcterms:modified>
</cp:coreProperties>
</file>