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3836F3">
        <w:rPr>
          <w:rFonts w:ascii="Arial" w:hAnsi="Arial" w:cs="Arial"/>
          <w:b/>
          <w:bCs/>
          <w:lang w:val="es-ES_tradnl"/>
        </w:rPr>
        <w:t>1</w:t>
      </w:r>
      <w:r w:rsidR="008D79B0">
        <w:rPr>
          <w:rFonts w:ascii="Arial" w:hAnsi="Arial" w:cs="Arial"/>
          <w:b/>
          <w:bCs/>
          <w:lang w:val="es-ES_tradnl"/>
        </w:rPr>
        <w:t>7</w:t>
      </w:r>
      <w:r w:rsidR="003836F3">
        <w:rPr>
          <w:rFonts w:ascii="Arial" w:hAnsi="Arial" w:cs="Arial"/>
          <w:b/>
          <w:bCs/>
          <w:lang w:val="es-ES_tradnl"/>
        </w:rPr>
        <w:t>9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8D79B0">
        <w:rPr>
          <w:rFonts w:ascii="Arial" w:hAnsi="Arial" w:cs="Arial"/>
          <w:b/>
          <w:bCs/>
          <w:lang w:val="es-ES_tradnl"/>
        </w:rPr>
        <w:t>1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8C7F8A">
        <w:rPr>
          <w:rFonts w:ascii="Arial" w:hAnsi="Arial" w:cs="Arial"/>
          <w:color w:val="000000"/>
          <w:lang w:val="es-ES_tradnl"/>
        </w:rPr>
        <w:t>los alumnos de la carrera Técnico Universitario en Emprendimientos Audiovisuales de la Sede Punta Alta solicitando una mesa de examen final para la asignatura “</w:t>
      </w:r>
      <w:r w:rsidR="005B08F7">
        <w:rPr>
          <w:rFonts w:ascii="Arial" w:hAnsi="Arial" w:cs="Arial"/>
          <w:color w:val="000000"/>
          <w:lang w:val="es-ES_tradnl"/>
        </w:rPr>
        <w:t xml:space="preserve">Producción Computacional de Multimedios e </w:t>
      </w:r>
      <w:proofErr w:type="spellStart"/>
      <w:r w:rsidR="005B08F7">
        <w:rPr>
          <w:rFonts w:ascii="Arial" w:hAnsi="Arial" w:cs="Arial"/>
          <w:color w:val="000000"/>
          <w:lang w:val="es-ES_tradnl"/>
        </w:rPr>
        <w:t>Hipermedios</w:t>
      </w:r>
      <w:proofErr w:type="spellEnd"/>
      <w:r w:rsidR="008C7F8A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>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</w:t>
      </w:r>
      <w:r w:rsidR="008C7F8A">
        <w:rPr>
          <w:bCs/>
          <w:color w:val="000000"/>
        </w:rPr>
        <w:t xml:space="preserve">por Disposición Nº 13 </w:t>
      </w:r>
      <w:r w:rsidRPr="007830DF">
        <w:rPr>
          <w:bCs/>
          <w:color w:val="000000"/>
        </w:rPr>
        <w:t xml:space="preserve">la Secretaría </w:t>
      </w:r>
      <w:r w:rsidR="008C7F8A">
        <w:rPr>
          <w:bCs/>
          <w:color w:val="000000"/>
        </w:rPr>
        <w:t xml:space="preserve">General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</w:t>
      </w:r>
      <w:r w:rsidR="008C7F8A">
        <w:rPr>
          <w:bCs/>
          <w:color w:val="000000"/>
        </w:rPr>
        <w:t xml:space="preserve">establece </w:t>
      </w:r>
      <w:r w:rsidR="00BB6875">
        <w:rPr>
          <w:bCs/>
          <w:color w:val="000000"/>
        </w:rPr>
        <w:t xml:space="preserve">los lineamiento para </w:t>
      </w:r>
      <w:r w:rsidR="008C7F8A">
        <w:rPr>
          <w:bCs/>
          <w:color w:val="000000"/>
        </w:rPr>
        <w:t>que los profesores designados por contrato para dictar materias en el marco del PEUZO puedan cumplir con su obligación de tomar –a solicitud de los alumnos-  hasta cuatro fechas de exámenes regulares y/o libre</w:t>
      </w:r>
      <w:r w:rsidR="00BB6875">
        <w:rPr>
          <w:bCs/>
          <w:color w:val="000000"/>
        </w:rPr>
        <w:t>s</w:t>
      </w:r>
      <w:r w:rsidR="008C7F8A">
        <w:rPr>
          <w:bCs/>
          <w:color w:val="000000"/>
        </w:rPr>
        <w:t xml:space="preserve"> en la localidad donde se des</w:t>
      </w:r>
      <w:r w:rsidR="00BB6875">
        <w:rPr>
          <w:bCs/>
          <w:color w:val="000000"/>
        </w:rPr>
        <w:t>a</w:t>
      </w:r>
      <w:r w:rsidR="008C7F8A">
        <w:rPr>
          <w:bCs/>
          <w:color w:val="000000"/>
        </w:rPr>
        <w:t>rrolla</w:t>
      </w:r>
      <w:r w:rsidR="00BB6875">
        <w:rPr>
          <w:bCs/>
          <w:color w:val="000000"/>
        </w:rPr>
        <w:t>ron las clases, dentro del perí</w:t>
      </w:r>
      <w:r w:rsidR="008C7F8A">
        <w:rPr>
          <w:bCs/>
          <w:color w:val="000000"/>
        </w:rPr>
        <w:t>odo de dos años y un cua</w:t>
      </w:r>
      <w:r w:rsidR="00BB6875">
        <w:rPr>
          <w:bCs/>
          <w:color w:val="000000"/>
        </w:rPr>
        <w:t>t</w:t>
      </w:r>
      <w:r w:rsidR="008C7F8A">
        <w:rPr>
          <w:bCs/>
          <w:color w:val="000000"/>
        </w:rPr>
        <w:t>rimestre;</w:t>
      </w:r>
    </w:p>
    <w:p w:rsidR="00477905" w:rsidRPr="007830DF" w:rsidRDefault="00477905">
      <w:pPr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3836F3">
        <w:rPr>
          <w:rFonts w:ascii="Arial" w:hAnsi="Arial" w:cs="Arial"/>
          <w:b/>
          <w:bCs/>
          <w:color w:val="000000"/>
          <w:lang w:val="es-ES_tradnl"/>
        </w:rPr>
        <w:t>13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3836F3">
        <w:rPr>
          <w:rFonts w:ascii="Arial" w:hAnsi="Arial" w:cs="Arial"/>
          <w:b/>
          <w:bCs/>
          <w:color w:val="000000"/>
          <w:lang w:val="es-ES_tradnl"/>
        </w:rPr>
        <w:t>juli</w:t>
      </w:r>
      <w:r w:rsidR="001C0C19">
        <w:rPr>
          <w:rFonts w:ascii="Arial" w:hAnsi="Arial" w:cs="Arial"/>
          <w:b/>
          <w:bCs/>
          <w:color w:val="000000"/>
          <w:lang w:val="es-ES_tradnl"/>
        </w:rPr>
        <w:t>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 w:rsidR="003836F3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"/>
        </w:rPr>
        <w:t xml:space="preserve">Autorizar al </w:t>
      </w:r>
      <w:r w:rsidR="005B08F7">
        <w:rPr>
          <w:rFonts w:ascii="Arial" w:hAnsi="Arial"/>
          <w:b/>
          <w:lang w:val="es-AR"/>
        </w:rPr>
        <w:t>Técnico Juan Pablo Domé</w:t>
      </w:r>
      <w:r w:rsidR="00BB6875">
        <w:rPr>
          <w:rFonts w:ascii="Arial" w:hAnsi="Arial"/>
          <w:lang w:val="es-AR"/>
        </w:rPr>
        <w:t xml:space="preserve"> (</w:t>
      </w:r>
      <w:proofErr w:type="spellStart"/>
      <w:r w:rsidR="005B08F7">
        <w:rPr>
          <w:rFonts w:ascii="Arial" w:hAnsi="Arial"/>
          <w:lang w:val="es-AR"/>
        </w:rPr>
        <w:t>Leg</w:t>
      </w:r>
      <w:proofErr w:type="spellEnd"/>
      <w:r w:rsidR="005B08F7">
        <w:rPr>
          <w:rFonts w:ascii="Arial" w:hAnsi="Arial"/>
          <w:lang w:val="es-AR"/>
        </w:rPr>
        <w:t>. 12462</w:t>
      </w:r>
      <w:r w:rsidR="00BB6875">
        <w:rPr>
          <w:rFonts w:ascii="Arial" w:hAnsi="Arial"/>
          <w:lang w:val="es-AR"/>
        </w:rPr>
        <w:t xml:space="preserve">) a tomar examen </w:t>
      </w:r>
      <w:r w:rsidR="00BB6875">
        <w:rPr>
          <w:rFonts w:ascii="Arial" w:hAnsi="Arial" w:cs="Arial"/>
          <w:color w:val="000000"/>
          <w:lang w:val="es-ES_tradnl"/>
        </w:rPr>
        <w:t xml:space="preserve">final </w:t>
      </w:r>
      <w:r w:rsidR="00B55B8D" w:rsidRPr="00B55B8D">
        <w:rPr>
          <w:rFonts w:ascii="Arial" w:hAnsi="Arial" w:cs="Arial"/>
          <w:lang w:val="es-ES"/>
        </w:rPr>
        <w:t xml:space="preserve">el </w:t>
      </w:r>
      <w:r w:rsidR="005B08F7">
        <w:rPr>
          <w:rFonts w:ascii="Arial" w:hAnsi="Arial" w:cs="Arial"/>
          <w:lang w:val="es-ES"/>
        </w:rPr>
        <w:t>día 1</w:t>
      </w:r>
      <w:r w:rsidR="003836F3">
        <w:rPr>
          <w:rFonts w:ascii="Arial" w:hAnsi="Arial" w:cs="Arial"/>
          <w:lang w:val="es-ES"/>
        </w:rPr>
        <w:t>5</w:t>
      </w:r>
      <w:r w:rsidR="005B08F7">
        <w:rPr>
          <w:rFonts w:ascii="Arial" w:hAnsi="Arial" w:cs="Arial"/>
          <w:lang w:val="es-ES"/>
        </w:rPr>
        <w:t xml:space="preserve"> de </w:t>
      </w:r>
      <w:r w:rsidR="003836F3">
        <w:rPr>
          <w:rFonts w:ascii="Arial" w:hAnsi="Arial" w:cs="Arial"/>
          <w:lang w:val="es-ES"/>
        </w:rPr>
        <w:t>julio</w:t>
      </w:r>
      <w:r w:rsidR="00B55B8D" w:rsidRPr="00B55B8D">
        <w:rPr>
          <w:rFonts w:ascii="Arial" w:hAnsi="Arial" w:cs="Arial"/>
          <w:lang w:val="es-ES"/>
        </w:rPr>
        <w:t xml:space="preserve"> </w:t>
      </w:r>
      <w:proofErr w:type="spellStart"/>
      <w:r w:rsidR="00B55B8D" w:rsidRPr="00B55B8D">
        <w:rPr>
          <w:rFonts w:ascii="Arial" w:hAnsi="Arial" w:cs="Arial"/>
          <w:lang w:val="es-ES"/>
        </w:rPr>
        <w:t>de</w:t>
      </w:r>
      <w:proofErr w:type="spellEnd"/>
      <w:r w:rsidR="00B55B8D" w:rsidRPr="00B55B8D">
        <w:rPr>
          <w:rFonts w:ascii="Arial" w:hAnsi="Arial" w:cs="Arial"/>
          <w:lang w:val="es-ES"/>
        </w:rPr>
        <w:t xml:space="preserve"> 201</w:t>
      </w:r>
      <w:r w:rsidR="005B08F7">
        <w:rPr>
          <w:rFonts w:ascii="Arial" w:hAnsi="Arial" w:cs="Arial"/>
          <w:lang w:val="es-ES"/>
        </w:rPr>
        <w:t>1</w:t>
      </w:r>
      <w:r w:rsidR="00B55B8D" w:rsidRPr="00B55B8D">
        <w:rPr>
          <w:rFonts w:ascii="Arial" w:hAnsi="Arial" w:cs="Arial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_tradnl"/>
        </w:rPr>
        <w:t>para la asignatura “</w:t>
      </w:r>
      <w:r w:rsidR="005B08F7">
        <w:rPr>
          <w:rFonts w:ascii="Arial" w:hAnsi="Arial" w:cs="Arial"/>
          <w:color w:val="000000"/>
          <w:lang w:val="es-ES_tradnl"/>
        </w:rPr>
        <w:t xml:space="preserve">Producción Computacional de Multimedios e </w:t>
      </w:r>
      <w:proofErr w:type="spellStart"/>
      <w:r w:rsidR="005B08F7">
        <w:rPr>
          <w:rFonts w:ascii="Arial" w:hAnsi="Arial" w:cs="Arial"/>
          <w:color w:val="000000"/>
          <w:lang w:val="es-ES_tradnl"/>
        </w:rPr>
        <w:t>Hipermedios</w:t>
      </w:r>
      <w:proofErr w:type="spellEnd"/>
      <w:r w:rsidR="00BB6875">
        <w:rPr>
          <w:rFonts w:ascii="Arial" w:hAnsi="Arial" w:cs="Arial"/>
          <w:color w:val="000000"/>
          <w:lang w:val="es-ES_tradnl"/>
        </w:rPr>
        <w:t xml:space="preserve">” </w:t>
      </w:r>
      <w:r w:rsidR="00BB6875">
        <w:rPr>
          <w:rFonts w:ascii="Arial" w:hAnsi="Arial"/>
          <w:lang w:val="es-AR"/>
        </w:rPr>
        <w:t xml:space="preserve">a los alumnos </w:t>
      </w:r>
      <w:r w:rsidR="00BB6875">
        <w:rPr>
          <w:rFonts w:ascii="Arial" w:hAnsi="Arial" w:cs="Arial"/>
          <w:color w:val="000000"/>
          <w:lang w:val="es-ES_tradnl"/>
        </w:rPr>
        <w:t xml:space="preserve">de la carrera Técnico Universitario en Emprendimientos Audiovisuales de la Sede Punta Alta </w:t>
      </w:r>
      <w:r w:rsidR="00BB6875">
        <w:rPr>
          <w:rFonts w:ascii="Arial" w:hAnsi="Arial"/>
          <w:lang w:val="es-AR"/>
        </w:rPr>
        <w:t>que se detallan a continuación:</w:t>
      </w:r>
    </w:p>
    <w:p w:rsidR="0058249B" w:rsidRDefault="0058249B">
      <w:pPr>
        <w:jc w:val="both"/>
        <w:rPr>
          <w:rFonts w:ascii="Arial" w:hAnsi="Arial"/>
          <w:lang w:val="es-A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6"/>
        <w:gridCol w:w="1931"/>
      </w:tblGrid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ALUMNOS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Nº REGISTRO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9E5620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8D79B0">
              <w:rPr>
                <w:rFonts w:ascii="Arial" w:hAnsi="Arial" w:cs="Arial"/>
                <w:color w:val="000000"/>
                <w:lang w:val="es-ES"/>
              </w:rPr>
              <w:t>Borda</w:t>
            </w:r>
            <w:r w:rsidR="0058249B" w:rsidRPr="008D79B0">
              <w:rPr>
                <w:rFonts w:ascii="Arial" w:hAnsi="Arial" w:cs="Arial"/>
                <w:color w:val="000000"/>
                <w:lang w:val="es-ES"/>
              </w:rPr>
              <w:t>llo</w:t>
            </w:r>
            <w:proofErr w:type="spellEnd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>C</w:t>
            </w:r>
            <w:r w:rsidR="00747074" w:rsidRPr="008D79B0">
              <w:rPr>
                <w:rFonts w:ascii="Arial" w:hAnsi="Arial" w:cs="Arial"/>
                <w:color w:val="000000"/>
                <w:lang w:val="es-ES"/>
              </w:rPr>
              <w:t>azzola</w:t>
            </w:r>
            <w:proofErr w:type="spellEnd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>, Luis Maximiliano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58249B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color w:val="000000"/>
                <w:lang w:val="es-ES"/>
              </w:rPr>
              <w:t>89882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B503AF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Sturtz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Daiana</w:t>
            </w:r>
            <w:proofErr w:type="spellEnd"/>
          </w:p>
        </w:tc>
        <w:tc>
          <w:tcPr>
            <w:tcW w:w="1931" w:type="dxa"/>
            <w:shd w:val="clear" w:color="auto" w:fill="auto"/>
          </w:tcPr>
          <w:p w:rsidR="0058249B" w:rsidRPr="008D79B0" w:rsidRDefault="00B503AF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89870</w:t>
            </w:r>
          </w:p>
        </w:tc>
      </w:tr>
      <w:tr w:rsidR="007F5588" w:rsidRPr="008D79B0" w:rsidTr="004828F3">
        <w:tc>
          <w:tcPr>
            <w:tcW w:w="3976" w:type="dxa"/>
            <w:shd w:val="clear" w:color="auto" w:fill="auto"/>
          </w:tcPr>
          <w:p w:rsidR="007F5588" w:rsidRDefault="00B503AF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Villamayor, Gabriela</w:t>
            </w:r>
          </w:p>
        </w:tc>
        <w:tc>
          <w:tcPr>
            <w:tcW w:w="1931" w:type="dxa"/>
            <w:shd w:val="clear" w:color="auto" w:fill="auto"/>
          </w:tcPr>
          <w:p w:rsidR="007F5588" w:rsidRDefault="00B503AF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85471</w:t>
            </w:r>
          </w:p>
        </w:tc>
      </w:tr>
    </w:tbl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</w:t>
      </w:r>
      <w:r w:rsidR="004828F3">
        <w:rPr>
          <w:b w:val="0"/>
          <w:bCs/>
          <w:color w:val="000000"/>
        </w:rPr>
        <w:t>l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PEUZO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a los efectos que corresponda</w:t>
      </w:r>
      <w:r>
        <w:rPr>
          <w:b w:val="0"/>
          <w:bCs/>
          <w:color w:val="000000"/>
        </w:rPr>
        <w:t>; cumplido, archívese.--------------------------------------------------------------------------</w:t>
      </w:r>
      <w:r w:rsidR="00DF271A">
        <w:rPr>
          <w:b w:val="0"/>
          <w:bCs/>
          <w:color w:val="000000"/>
        </w:rPr>
        <w:t>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15FD"/>
    <w:rsid w:val="00016C7E"/>
    <w:rsid w:val="000344D2"/>
    <w:rsid w:val="00080B25"/>
    <w:rsid w:val="000E609A"/>
    <w:rsid w:val="001226C0"/>
    <w:rsid w:val="001751F5"/>
    <w:rsid w:val="001C0C19"/>
    <w:rsid w:val="002C6721"/>
    <w:rsid w:val="002F1417"/>
    <w:rsid w:val="003405AB"/>
    <w:rsid w:val="003836F3"/>
    <w:rsid w:val="00477905"/>
    <w:rsid w:val="004828F3"/>
    <w:rsid w:val="004A6B4D"/>
    <w:rsid w:val="0058249B"/>
    <w:rsid w:val="005B08F7"/>
    <w:rsid w:val="0070711F"/>
    <w:rsid w:val="00722C79"/>
    <w:rsid w:val="00747074"/>
    <w:rsid w:val="007675AD"/>
    <w:rsid w:val="007830DF"/>
    <w:rsid w:val="007A030F"/>
    <w:rsid w:val="007B5328"/>
    <w:rsid w:val="007F5588"/>
    <w:rsid w:val="008005AA"/>
    <w:rsid w:val="00841E5F"/>
    <w:rsid w:val="008866F3"/>
    <w:rsid w:val="008C7F8A"/>
    <w:rsid w:val="008D79B0"/>
    <w:rsid w:val="009C3B4A"/>
    <w:rsid w:val="009E5620"/>
    <w:rsid w:val="00B503AF"/>
    <w:rsid w:val="00B55B8D"/>
    <w:rsid w:val="00BB6875"/>
    <w:rsid w:val="00C01046"/>
    <w:rsid w:val="00C956E3"/>
    <w:rsid w:val="00CA7429"/>
    <w:rsid w:val="00CD4D0E"/>
    <w:rsid w:val="00D154C9"/>
    <w:rsid w:val="00DB10E8"/>
    <w:rsid w:val="00DF271A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table" w:styleId="Tablaconcuadrcula">
    <w:name w:val="Table Grid"/>
    <w:basedOn w:val="Tablanormal"/>
    <w:rsid w:val="0058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2005-06-06T16:04:00Z</cp:lastPrinted>
  <dcterms:created xsi:type="dcterms:W3CDTF">2025-07-06T17:00:00Z</dcterms:created>
  <dcterms:modified xsi:type="dcterms:W3CDTF">2025-07-06T17:00:00Z</dcterms:modified>
</cp:coreProperties>
</file>