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175BE">
        <w:rPr>
          <w:rFonts w:ascii="Arial" w:hAnsi="Arial" w:cs="Arial"/>
          <w:bCs/>
          <w:color w:val="000000"/>
          <w:szCs w:val="24"/>
          <w:lang w:val="es-ES"/>
        </w:rPr>
        <w:t>236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34986" w:rsidRDefault="00AF168A" w:rsidP="00634986">
      <w:pPr>
        <w:spacing w:line="260" w:lineRule="exact"/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/>
          <w:bCs/>
          <w:lang w:val="es-ES_tradnl"/>
        </w:rPr>
        <w:t xml:space="preserve">El cargo de ayudante de docencia “B”, asignatura </w:t>
      </w:r>
      <w:r w:rsidRPr="00634986">
        <w:rPr>
          <w:rFonts w:ascii="Arial" w:hAnsi="Arial"/>
          <w:b/>
          <w:lang w:val="es-ES_tradnl"/>
        </w:rPr>
        <w:t xml:space="preserve">“Teoría de la Computabilidad” </w:t>
      </w:r>
      <w:r w:rsidR="002C70C6">
        <w:rPr>
          <w:rFonts w:ascii="Arial" w:hAnsi="Arial"/>
          <w:lang w:val="es-ES_tradnl"/>
        </w:rPr>
        <w:t xml:space="preserve">efectuado un </w:t>
      </w:r>
      <w:r w:rsidR="00EB5813">
        <w:rPr>
          <w:rFonts w:ascii="Arial" w:hAnsi="Arial"/>
          <w:lang w:val="es-ES_tradnl"/>
        </w:rPr>
        <w:t>cuarto</w:t>
      </w:r>
      <w:r w:rsidR="002C70C6">
        <w:rPr>
          <w:rFonts w:ascii="Arial" w:hAnsi="Arial"/>
          <w:lang w:val="es-ES_tradnl"/>
        </w:rPr>
        <w:t xml:space="preserve"> llamado a c</w:t>
      </w:r>
      <w:r w:rsidR="00EB5813">
        <w:rPr>
          <w:rFonts w:ascii="Arial" w:hAnsi="Arial"/>
          <w:lang w:val="es-ES_tradnl"/>
        </w:rPr>
        <w:t>oncurso por resolución CDCIC-199</w:t>
      </w:r>
      <w:r w:rsidR="002C70C6">
        <w:rPr>
          <w:rFonts w:ascii="Arial" w:hAnsi="Arial"/>
          <w:lang w:val="es-ES_tradnl"/>
        </w:rPr>
        <w:t>/11*Expte</w:t>
      </w:r>
      <w:r w:rsidR="002C70C6" w:rsidRPr="00EB5813">
        <w:rPr>
          <w:rFonts w:ascii="Arial" w:hAnsi="Arial"/>
          <w:lang w:val="es-ES_tradnl"/>
        </w:rPr>
        <w:t xml:space="preserve">. </w:t>
      </w:r>
      <w:r w:rsidR="00EB5813" w:rsidRPr="00EB5813">
        <w:rPr>
          <w:rFonts w:ascii="Arial" w:hAnsi="Arial"/>
          <w:lang w:val="es-ES_tradnl"/>
        </w:rPr>
        <w:t>2444</w:t>
      </w:r>
      <w:r w:rsidR="002C70C6" w:rsidRPr="00EB5813">
        <w:rPr>
          <w:rFonts w:ascii="Arial" w:hAnsi="Arial"/>
          <w:lang w:val="es-ES_tradnl"/>
        </w:rPr>
        <w:t xml:space="preserve">/11 </w:t>
      </w:r>
      <w:r w:rsidRPr="00EB5813">
        <w:rPr>
          <w:rFonts w:ascii="Arial" w:hAnsi="Arial"/>
          <w:bCs/>
          <w:lang w:val="es-ES_tradnl"/>
        </w:rPr>
        <w:t>y</w:t>
      </w:r>
      <w:r w:rsidR="002C70C6">
        <w:rPr>
          <w:rFonts w:ascii="Arial" w:hAnsi="Arial"/>
          <w:bCs/>
          <w:lang w:val="es-ES_tradnl"/>
        </w:rPr>
        <w:t xml:space="preserve"> </w:t>
      </w:r>
      <w:r w:rsidR="00EB5813">
        <w:rPr>
          <w:rFonts w:ascii="Arial" w:hAnsi="Arial"/>
          <w:bCs/>
          <w:lang w:val="es-ES_tradnl"/>
        </w:rPr>
        <w:t>declarado desierto por resol. 228</w:t>
      </w:r>
      <w:r w:rsidR="002C70C6">
        <w:rPr>
          <w:rFonts w:ascii="Arial" w:hAnsi="Arial"/>
          <w:bCs/>
          <w:lang w:val="es-ES_tradnl"/>
        </w:rPr>
        <w:t xml:space="preserve">/11 </w:t>
      </w:r>
      <w:r w:rsidR="00634986">
        <w:rPr>
          <w:rFonts w:ascii="Arial" w:hAnsi="Arial"/>
          <w:lang w:val="es-ES_tradnl"/>
        </w:rPr>
        <w:t xml:space="preserve">(ex - </w:t>
      </w:r>
      <w:r w:rsidR="00634986" w:rsidRPr="0084722A">
        <w:rPr>
          <w:rFonts w:ascii="Arial" w:hAnsi="Arial" w:cs="Arial"/>
          <w:lang w:val="es-AR"/>
        </w:rPr>
        <w:t>Mariana Etchebert</w:t>
      </w:r>
      <w:r w:rsidR="00634986">
        <w:rPr>
          <w:rFonts w:ascii="Arial" w:hAnsi="Arial"/>
          <w:lang w:val="es-ES"/>
        </w:rPr>
        <w:t xml:space="preserve"> -*</w:t>
      </w:r>
      <w:r w:rsidR="00634986" w:rsidRPr="00EE3E9B">
        <w:rPr>
          <w:rFonts w:ascii="Arial" w:hAnsi="Arial"/>
          <w:lang w:val="es-ES"/>
        </w:rPr>
        <w:t xml:space="preserve">Leg. </w:t>
      </w:r>
      <w:r w:rsidR="00634986">
        <w:rPr>
          <w:rFonts w:ascii="Arial" w:hAnsi="Arial"/>
          <w:lang w:val="es-ES"/>
        </w:rPr>
        <w:t>10935</w:t>
      </w:r>
      <w:r w:rsidR="00634986">
        <w:rPr>
          <w:rFonts w:ascii="Arial" w:hAnsi="Arial"/>
          <w:lang w:val="es-ES_tradnl"/>
        </w:rPr>
        <w:t>);</w:t>
      </w:r>
    </w:p>
    <w:p w:rsidR="00407A9E" w:rsidRDefault="00407A9E" w:rsidP="0063498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84722A" w:rsidRPr="002C70C6" w:rsidRDefault="00C6309F" w:rsidP="0084722A">
      <w:pPr>
        <w:ind w:right="-29" w:firstLine="1440"/>
        <w:jc w:val="both"/>
        <w:rPr>
          <w:rFonts w:ascii="Arial" w:hAnsi="Arial" w:cs="Arial"/>
          <w:szCs w:val="20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</w:t>
      </w:r>
      <w:r w:rsidR="00634986">
        <w:rPr>
          <w:rFonts w:ascii="Arial" w:hAnsi="Arial"/>
          <w:szCs w:val="20"/>
          <w:lang w:val="es-AR"/>
        </w:rPr>
        <w:t>Ing. Nicolás Fernando Gazcón</w:t>
      </w:r>
      <w:r w:rsidR="0084722A" w:rsidRPr="002C70C6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="0084722A" w:rsidRPr="002C70C6">
        <w:rPr>
          <w:rFonts w:ascii="Arial" w:hAnsi="Arial"/>
          <w:bCs/>
          <w:szCs w:val="20"/>
          <w:lang w:val="es-ES_tradnl"/>
        </w:rPr>
        <w:t>(</w:t>
      </w:r>
      <w:r w:rsidR="00634986">
        <w:rPr>
          <w:rFonts w:ascii="Arial" w:hAnsi="Arial"/>
          <w:lang w:val="es-ES_tradnl"/>
        </w:rPr>
        <w:t>Leg.12682</w:t>
      </w:r>
      <w:r w:rsidR="0084722A" w:rsidRPr="002C70C6">
        <w:rPr>
          <w:rFonts w:ascii="Arial" w:hAnsi="Arial"/>
          <w:szCs w:val="20"/>
          <w:lang w:val="es-AR"/>
        </w:rPr>
        <w:t>)</w:t>
      </w:r>
      <w:r w:rsidR="0084722A" w:rsidRPr="002C70C6">
        <w:rPr>
          <w:rFonts w:ascii="Arial" w:hAnsi="Arial"/>
          <w:szCs w:val="20"/>
          <w:lang w:val="es-ES_tradnl"/>
        </w:rPr>
        <w:t xml:space="preserve"> a un cargo de Ayudante de docencia “B” </w:t>
      </w:r>
      <w:r w:rsidR="0084722A" w:rsidRPr="002C70C6">
        <w:rPr>
          <w:rFonts w:ascii="Arial" w:hAnsi="Arial"/>
          <w:snapToGrid w:val="0"/>
          <w:szCs w:val="20"/>
          <w:lang w:val="es-ES_tradnl" w:eastAsia="es-ES"/>
        </w:rPr>
        <w:t>en</w:t>
      </w:r>
      <w:r w:rsidR="0084722A">
        <w:rPr>
          <w:rFonts w:ascii="Arial" w:hAnsi="Arial"/>
          <w:snapToGrid w:val="0"/>
          <w:szCs w:val="20"/>
          <w:lang w:val="es-ES_tradnl" w:eastAsia="es-ES"/>
        </w:rPr>
        <w:t xml:space="preserve"> la</w:t>
      </w:r>
      <w:r w:rsidR="00634986">
        <w:rPr>
          <w:rFonts w:ascii="Arial" w:hAnsi="Arial"/>
          <w:snapToGrid w:val="0"/>
          <w:szCs w:val="20"/>
          <w:lang w:val="es-ES_tradnl" w:eastAsia="es-ES"/>
        </w:rPr>
        <w:t xml:space="preserve"> asignatura: </w:t>
      </w:r>
      <w:r w:rsidR="00634986" w:rsidRPr="00634986">
        <w:rPr>
          <w:rFonts w:ascii="Arial" w:hAnsi="Arial"/>
          <w:b/>
          <w:snapToGrid w:val="0"/>
          <w:szCs w:val="20"/>
          <w:lang w:val="es-ES_tradnl" w:eastAsia="es-ES"/>
        </w:rPr>
        <w:t>“Resolución de Problemas y Algoritmos</w:t>
      </w:r>
      <w:r w:rsidR="0084722A" w:rsidRPr="00634986">
        <w:rPr>
          <w:rFonts w:ascii="Arial" w:hAnsi="Arial"/>
          <w:b/>
          <w:snapToGrid w:val="0"/>
          <w:szCs w:val="20"/>
          <w:lang w:val="es-ES_tradnl" w:eastAsia="es-ES"/>
        </w:rPr>
        <w:t>”</w:t>
      </w:r>
      <w:r w:rsidR="00634986">
        <w:rPr>
          <w:rFonts w:ascii="Arial" w:hAnsi="Arial" w:cs="Arial"/>
          <w:szCs w:val="20"/>
          <w:lang w:val="es-ES_tradnl"/>
        </w:rPr>
        <w:t xml:space="preserve"> a partir del 02</w:t>
      </w:r>
      <w:r w:rsidR="0084722A" w:rsidRPr="002C70C6">
        <w:rPr>
          <w:rFonts w:ascii="Arial" w:hAnsi="Arial" w:cs="Arial"/>
          <w:szCs w:val="20"/>
          <w:lang w:val="es-ES_tradnl"/>
        </w:rPr>
        <w:t xml:space="preserve"> de </w:t>
      </w:r>
      <w:r w:rsidR="00634986">
        <w:rPr>
          <w:rFonts w:ascii="Arial" w:hAnsi="Arial" w:cs="Arial"/>
          <w:szCs w:val="20"/>
          <w:lang w:val="es-ES_tradnl"/>
        </w:rPr>
        <w:t xml:space="preserve">septiembre </w:t>
      </w:r>
      <w:r w:rsidR="0084722A" w:rsidRPr="002C70C6">
        <w:rPr>
          <w:rFonts w:ascii="Arial" w:hAnsi="Arial" w:cs="Arial"/>
          <w:szCs w:val="20"/>
          <w:lang w:val="es-ES_tradnl"/>
        </w:rPr>
        <w:t>de 2011</w:t>
      </w:r>
      <w:r w:rsidR="00634986">
        <w:rPr>
          <w:rFonts w:ascii="Arial" w:hAnsi="Arial" w:cs="Arial"/>
          <w:szCs w:val="20"/>
          <w:lang w:val="es-ES_tradnl"/>
        </w:rPr>
        <w:t xml:space="preserve"> y aceptada por resolución DCIC-046</w:t>
      </w:r>
      <w:r w:rsidR="0084722A">
        <w:rPr>
          <w:rFonts w:ascii="Arial" w:hAnsi="Arial" w:cs="Arial"/>
          <w:szCs w:val="20"/>
          <w:lang w:val="es-ES_tradnl"/>
        </w:rPr>
        <w:t>/11</w:t>
      </w:r>
      <w:r w:rsidR="0084722A" w:rsidRPr="002C70C6">
        <w:rPr>
          <w:rFonts w:ascii="Arial" w:hAnsi="Arial" w:cs="Arial"/>
          <w:szCs w:val="20"/>
          <w:lang w:val="es-ES_tradnl"/>
        </w:rPr>
        <w:t>.-</w:t>
      </w:r>
    </w:p>
    <w:p w:rsidR="002C70C6" w:rsidRDefault="002C70C6" w:rsidP="00C6309F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634986" w:rsidRPr="002C70C6" w:rsidRDefault="00634986" w:rsidP="00634986">
      <w:pPr>
        <w:ind w:right="-29" w:firstLine="1440"/>
        <w:jc w:val="both"/>
        <w:rPr>
          <w:rFonts w:ascii="Arial" w:hAnsi="Arial" w:cs="Arial"/>
          <w:szCs w:val="20"/>
          <w:lang w:val="es-ES_tradnl"/>
        </w:rPr>
      </w:pPr>
      <w:r>
        <w:rPr>
          <w:rFonts w:ascii="Arial" w:hAnsi="Arial" w:cs="Arial"/>
          <w:lang w:val="es-ES_tradnl"/>
        </w:rPr>
        <w:t xml:space="preserve">La renuncia presentada por el </w:t>
      </w:r>
      <w:r>
        <w:rPr>
          <w:rFonts w:ascii="Arial" w:hAnsi="Arial"/>
          <w:szCs w:val="20"/>
          <w:lang w:val="es-AR"/>
        </w:rPr>
        <w:t>Ing. Diego Sebastián Collazos</w:t>
      </w:r>
      <w:r w:rsidRPr="002C70C6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 w:rsidRPr="002C70C6">
        <w:rPr>
          <w:rFonts w:ascii="Arial" w:hAnsi="Arial"/>
          <w:bCs/>
          <w:szCs w:val="20"/>
          <w:lang w:val="es-ES_tradnl"/>
        </w:rPr>
        <w:t>(</w:t>
      </w:r>
      <w:r>
        <w:rPr>
          <w:rFonts w:ascii="Arial" w:hAnsi="Arial"/>
          <w:lang w:val="es-ES_tradnl"/>
        </w:rPr>
        <w:t>Leg.10845</w:t>
      </w:r>
      <w:r w:rsidRPr="002C70C6">
        <w:rPr>
          <w:rFonts w:ascii="Arial" w:hAnsi="Arial"/>
          <w:szCs w:val="20"/>
          <w:lang w:val="es-AR"/>
        </w:rPr>
        <w:t>)</w:t>
      </w:r>
      <w:r w:rsidRPr="002C70C6">
        <w:rPr>
          <w:rFonts w:ascii="Arial" w:hAnsi="Arial"/>
          <w:szCs w:val="20"/>
          <w:lang w:val="es-ES_tradnl"/>
        </w:rPr>
        <w:t xml:space="preserve"> a un cargo de Ayudante de docencia “B” </w:t>
      </w:r>
      <w:r w:rsidRPr="002C70C6">
        <w:rPr>
          <w:rFonts w:ascii="Arial" w:hAnsi="Arial"/>
          <w:snapToGrid w:val="0"/>
          <w:szCs w:val="20"/>
          <w:lang w:val="es-ES_tradnl" w:eastAsia="es-ES"/>
        </w:rPr>
        <w:t>en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 la asignatura: </w:t>
      </w:r>
      <w:r w:rsidRPr="00634986">
        <w:rPr>
          <w:rFonts w:ascii="Arial" w:hAnsi="Arial"/>
          <w:b/>
          <w:snapToGrid w:val="0"/>
          <w:szCs w:val="20"/>
          <w:lang w:val="es-ES_tradnl" w:eastAsia="es-ES"/>
        </w:rPr>
        <w:t>“</w:t>
      </w:r>
      <w:r>
        <w:rPr>
          <w:rFonts w:ascii="Arial" w:hAnsi="Arial"/>
          <w:b/>
          <w:snapToGrid w:val="0"/>
          <w:szCs w:val="20"/>
          <w:lang w:val="es-ES_tradnl" w:eastAsia="es-ES"/>
        </w:rPr>
        <w:t>Estructuras de datos</w:t>
      </w:r>
      <w:r w:rsidRPr="00E31C3A">
        <w:rPr>
          <w:rFonts w:ascii="Arial" w:hAnsi="Arial"/>
          <w:b/>
          <w:snapToGrid w:val="0"/>
          <w:szCs w:val="20"/>
          <w:lang w:val="es-ES_tradnl" w:eastAsia="es-ES"/>
        </w:rPr>
        <w:t>”</w:t>
      </w:r>
      <w:r w:rsidRPr="00E31C3A">
        <w:rPr>
          <w:rFonts w:ascii="Arial" w:hAnsi="Arial" w:cs="Arial"/>
          <w:szCs w:val="20"/>
          <w:lang w:val="es-ES_tradnl"/>
        </w:rPr>
        <w:t xml:space="preserve"> a partir del </w:t>
      </w:r>
      <w:r w:rsidR="00E31C3A">
        <w:rPr>
          <w:rFonts w:ascii="Arial" w:hAnsi="Arial" w:cs="Arial"/>
          <w:szCs w:val="20"/>
          <w:lang w:val="es-ES_tradnl"/>
        </w:rPr>
        <w:t>14</w:t>
      </w:r>
      <w:r w:rsidRPr="00E31C3A">
        <w:rPr>
          <w:rFonts w:ascii="Arial" w:hAnsi="Arial" w:cs="Arial"/>
          <w:szCs w:val="20"/>
          <w:lang w:val="es-ES_tradnl"/>
        </w:rPr>
        <w:t xml:space="preserve"> de septiembre de 2011 y aceptada por resolución </w:t>
      </w:r>
      <w:r w:rsidR="00E31C3A">
        <w:rPr>
          <w:rFonts w:ascii="Arial" w:hAnsi="Arial" w:cs="Arial"/>
          <w:szCs w:val="20"/>
          <w:lang w:val="es-ES_tradnl"/>
        </w:rPr>
        <w:t>C</w:t>
      </w:r>
      <w:r w:rsidRPr="00E31C3A">
        <w:rPr>
          <w:rFonts w:ascii="Arial" w:hAnsi="Arial" w:cs="Arial"/>
          <w:szCs w:val="20"/>
          <w:lang w:val="es-ES_tradnl"/>
        </w:rPr>
        <w:t>DCIC-</w:t>
      </w:r>
      <w:r w:rsidR="00E31C3A">
        <w:rPr>
          <w:rFonts w:ascii="Arial" w:hAnsi="Arial" w:cs="Arial"/>
          <w:szCs w:val="20"/>
          <w:lang w:val="es-ES_tradnl"/>
        </w:rPr>
        <w:t>000/00</w:t>
      </w:r>
      <w:r w:rsidRPr="00E31C3A">
        <w:rPr>
          <w:rFonts w:ascii="Arial" w:hAnsi="Arial" w:cs="Arial"/>
          <w:szCs w:val="20"/>
          <w:lang w:val="es-ES_tradnl"/>
        </w:rPr>
        <w:t>.-</w:t>
      </w:r>
    </w:p>
    <w:p w:rsidR="00A928DE" w:rsidRDefault="00A928DE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84722A" w:rsidRDefault="0084722A" w:rsidP="00DB577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D7EDF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5922C3">
        <w:rPr>
          <w:rFonts w:ascii="Arial" w:hAnsi="Arial"/>
          <w:b/>
          <w:lang w:val="es-AR"/>
        </w:rPr>
        <w:t>14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9C4232">
        <w:rPr>
          <w:rFonts w:ascii="Arial" w:hAnsi="Arial"/>
          <w:b/>
          <w:lang w:val="es-AR"/>
        </w:rPr>
        <w:t>septiembre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D7EDF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  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AC67F6" w:rsidRDefault="00AC67F6" w:rsidP="00AC67F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BD423A" w:rsidRDefault="00BD423A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A7F1F" w:rsidRDefault="00BD423A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 w:rsidRPr="008E05ED"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>Estructuras de Datos</w:t>
      </w:r>
      <w:r>
        <w:rPr>
          <w:rFonts w:ascii="Arial" w:hAnsi="Arial"/>
          <w:b/>
          <w:lang w:val="es-ES_tradnl"/>
        </w:rPr>
        <w:t>”;</w:t>
      </w:r>
    </w:p>
    <w:p w:rsidR="00502B9D" w:rsidRPr="00502B9D" w:rsidRDefault="00502B9D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Ayudante de Docencia “B”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AC67F6">
        <w:rPr>
          <w:rFonts w:ascii="Arial" w:hAnsi="Arial"/>
          <w:b/>
          <w:lang w:val="es-ES_tradnl"/>
        </w:rPr>
        <w:t>Resolución de Problemas y Alogritmos</w:t>
      </w:r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302BF" w:rsidRDefault="00B302BF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F377B0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F377B0">
        <w:rPr>
          <w:rFonts w:ascii="Arial" w:hAnsi="Arial" w:cs="Arial"/>
          <w:b/>
          <w:lang w:val="es-ES"/>
        </w:rPr>
        <w:t>Teoría de Ciencias de la Computación</w:t>
      </w:r>
    </w:p>
    <w:p w:rsidR="00B302BF" w:rsidRDefault="00B302BF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302BF" w:rsidRDefault="009C4232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="00B302BF" w:rsidRPr="00A859CD">
        <w:rPr>
          <w:rFonts w:ascii="Arial" w:hAnsi="Arial" w:cs="Arial"/>
          <w:lang w:val="es-ES"/>
        </w:rPr>
        <w:t xml:space="preserve">cargo de </w:t>
      </w:r>
      <w:r w:rsidR="00B302BF" w:rsidRPr="00A859CD">
        <w:rPr>
          <w:rFonts w:ascii="Arial" w:hAnsi="Arial" w:cs="Arial"/>
          <w:b/>
          <w:lang w:val="es-ES"/>
        </w:rPr>
        <w:t>Ayudante de Docencia “</w:t>
      </w:r>
      <w:r w:rsidR="00B302BF">
        <w:rPr>
          <w:rFonts w:ascii="Arial" w:hAnsi="Arial" w:cs="Arial"/>
          <w:b/>
          <w:lang w:val="es-ES"/>
        </w:rPr>
        <w:t>B</w:t>
      </w:r>
      <w:r w:rsidR="00B302BF" w:rsidRPr="00A859CD">
        <w:rPr>
          <w:rFonts w:ascii="Arial" w:hAnsi="Arial" w:cs="Arial"/>
          <w:b/>
          <w:lang w:val="es-ES"/>
        </w:rPr>
        <w:t xml:space="preserve">” </w:t>
      </w:r>
      <w:r w:rsidR="00B302BF" w:rsidRPr="00A859CD">
        <w:rPr>
          <w:rFonts w:ascii="Arial" w:hAnsi="Arial" w:cs="Arial"/>
          <w:lang w:val="es-ES"/>
        </w:rPr>
        <w:t xml:space="preserve">- asignatura </w:t>
      </w:r>
      <w:r w:rsidR="00B302BF" w:rsidRPr="00A859CD">
        <w:rPr>
          <w:rFonts w:ascii="Arial" w:hAnsi="Arial" w:cs="Arial"/>
          <w:b/>
          <w:bCs/>
          <w:lang w:val="es-ES_tradnl"/>
        </w:rPr>
        <w:t>“</w:t>
      </w:r>
      <w:r w:rsidR="003D7EDF">
        <w:rPr>
          <w:rFonts w:ascii="Arial" w:hAnsi="Arial"/>
          <w:b/>
          <w:lang w:val="es-ES_tradnl"/>
        </w:rPr>
        <w:t>Teoría de la Computabilidad</w:t>
      </w:r>
      <w:r w:rsidR="00B302BF" w:rsidRPr="00A859CD">
        <w:rPr>
          <w:rFonts w:ascii="Arial" w:hAnsi="Arial" w:cs="Arial"/>
          <w:b/>
          <w:bCs/>
          <w:lang w:val="es-ES_tradnl"/>
        </w:rPr>
        <w:t>”</w:t>
      </w:r>
      <w:r w:rsidR="00B302BF" w:rsidRPr="00A859CD">
        <w:rPr>
          <w:rFonts w:ascii="Arial" w:hAnsi="Arial" w:cs="Arial"/>
          <w:b/>
          <w:lang w:val="es-ES"/>
        </w:rPr>
        <w:t>;</w:t>
      </w:r>
    </w:p>
    <w:p w:rsidR="009C4232" w:rsidRDefault="009C4232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D423A" w:rsidRPr="003447BD" w:rsidRDefault="00A975A9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Estructuras de Datos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BD42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D42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BD423A" w:rsidRDefault="00A975A9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Sergio Rubén Martig</w:t>
            </w:r>
          </w:p>
          <w:p w:rsidR="0069254C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</w:t>
            </w:r>
            <w:r w:rsidR="00E9412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Alejandro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Gómez </w:t>
            </w:r>
          </w:p>
          <w:p w:rsidR="00BD423A" w:rsidRDefault="0069254C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116" w:type="dxa"/>
          </w:tcPr>
          <w:p w:rsidR="00BD423A" w:rsidRDefault="00BD423A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A975A9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  <w:p w:rsidR="00BD423A" w:rsidRDefault="002D4255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Guillermo Simari</w:t>
            </w:r>
          </w:p>
          <w:p w:rsidR="00BD423A" w:rsidRDefault="005D4AA5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Marcelo Alejandro Falappa</w:t>
            </w:r>
          </w:p>
        </w:tc>
      </w:tr>
    </w:tbl>
    <w:p w:rsidR="00011D6D" w:rsidRDefault="00011D6D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D559F" w:rsidRDefault="00DD559F" w:rsidP="00DD559F">
      <w:pPr>
        <w:pStyle w:val="Ttulo2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///CDCI</w:t>
      </w:r>
      <w:r w:rsidR="003175BE">
        <w:rPr>
          <w:rFonts w:ascii="Arial" w:hAnsi="Arial" w:cs="Arial"/>
          <w:lang w:val="es-ES"/>
        </w:rPr>
        <w:t>C-236</w:t>
      </w:r>
      <w:r>
        <w:rPr>
          <w:rFonts w:ascii="Arial" w:hAnsi="Arial" w:cs="Arial"/>
          <w:lang w:val="es-ES"/>
        </w:rPr>
        <w:t>/11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105D6" w:rsidRPr="003447BD" w:rsidRDefault="00D105D6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85"/>
        <w:gridCol w:w="4116"/>
      </w:tblGrid>
      <w:tr w:rsidR="00D105D6" w:rsidTr="00AE567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85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6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105D6" w:rsidTr="00AE567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79"/>
          <w:jc w:val="center"/>
        </w:trPr>
        <w:tc>
          <w:tcPr>
            <w:tcW w:w="4085" w:type="dxa"/>
          </w:tcPr>
          <w:p w:rsidR="00D105D6" w:rsidRDefault="00D105D6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  <w:p w:rsidR="009C4232" w:rsidRDefault="009C4232" w:rsidP="009C423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Sergio Alejandro Gómez </w:t>
            </w:r>
          </w:p>
          <w:p w:rsidR="00D105D6" w:rsidRDefault="009C4232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16" w:type="dxa"/>
          </w:tcPr>
          <w:p w:rsidR="009C4232" w:rsidRDefault="009C4232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Cesar Martínez</w:t>
            </w:r>
          </w:p>
          <w:p w:rsidR="00D105D6" w:rsidRDefault="009C4232" w:rsidP="00AE567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Sergio Rubén Martig</w:t>
            </w:r>
          </w:p>
          <w:p w:rsidR="00D105D6" w:rsidRDefault="009C4232" w:rsidP="009C4232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Nancy Ambar Ferracutti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D105D6" w:rsidRDefault="00D105D6" w:rsidP="00D105D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11D6D" w:rsidRPr="00B3689A" w:rsidRDefault="00011D6D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Teoría de la Computabilidad</w:t>
      </w:r>
      <w:r w:rsidR="00CA7F1F">
        <w:rPr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3"/>
        <w:gridCol w:w="4111"/>
      </w:tblGrid>
      <w:tr w:rsidR="00011D6D" w:rsidTr="00175B8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11" w:type="dxa"/>
          </w:tcPr>
          <w:p w:rsidR="00011D6D" w:rsidRDefault="00011D6D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11D6D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E94126" w:rsidP="0069254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111" w:type="dxa"/>
          </w:tcPr>
          <w:p w:rsidR="00011D6D" w:rsidRDefault="00011D6D" w:rsidP="00E94126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E94126">
              <w:rPr>
                <w:rFonts w:ascii="Arial" w:hAnsi="Arial" w:cs="Arial"/>
                <w:b/>
                <w:bCs/>
                <w:smallCaps/>
                <w:lang w:val="es-AR"/>
              </w:rPr>
              <w:t>Guillermo Ricardo Simari</w:t>
            </w:r>
          </w:p>
        </w:tc>
      </w:tr>
      <w:tr w:rsidR="00011D6D" w:rsidRPr="00853DCC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Pr="00853DCC" w:rsidRDefault="002D4255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11" w:type="dxa"/>
          </w:tcPr>
          <w:p w:rsidR="00011D6D" w:rsidRPr="00853DCC" w:rsidRDefault="005D4AA5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Marcelo Alejandro Falappa</w:t>
            </w:r>
          </w:p>
        </w:tc>
      </w:tr>
      <w:tr w:rsidR="00011D6D" w:rsidTr="00175B8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103" w:type="dxa"/>
          </w:tcPr>
          <w:p w:rsidR="00011D6D" w:rsidRDefault="002D4255" w:rsidP="002D425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María Laura Cobo </w:t>
            </w:r>
          </w:p>
        </w:tc>
        <w:tc>
          <w:tcPr>
            <w:tcW w:w="4111" w:type="dxa"/>
          </w:tcPr>
          <w:p w:rsidR="00011D6D" w:rsidRDefault="005D4AA5" w:rsidP="00DB577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D105D6" w:rsidRDefault="00D105D6" w:rsidP="00D75F1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8465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1814D6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814D6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964A6A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964A6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964A6A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  <w:r w:rsidR="00502B9D" w:rsidRPr="00A859CD">
        <w:rPr>
          <w:rFonts w:ascii="Arial" w:hAnsi="Arial" w:cs="Arial"/>
          <w:lang w:val="es-ES"/>
        </w:rPr>
        <w:t>primer término y prioritariamente, en la asignatura concursada; de no s</w:t>
      </w:r>
      <w:r w:rsidR="00502B9D">
        <w:rPr>
          <w:rFonts w:ascii="Arial" w:hAnsi="Arial" w:cs="Arial"/>
          <w:lang w:val="es-ES"/>
        </w:rPr>
        <w:t>er esto posible, se le asignará</w:t>
      </w:r>
      <w:r w:rsidR="00502B9D" w:rsidRPr="00A859CD">
        <w:rPr>
          <w:rFonts w:ascii="Arial" w:hAnsi="Arial" w:cs="Arial"/>
          <w:lang w:val="es-ES"/>
        </w:rPr>
        <w:t xml:space="preserve"> funciones en otras asignaturas del área afines a la del concurso o</w:t>
      </w:r>
      <w:r w:rsidR="00502B9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17472F" w:rsidRDefault="0017472F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DB577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2425D0" w:rsidRDefault="00291136" w:rsidP="002425D0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                                            </w:t>
      </w:r>
      <w:r w:rsidR="002425D0">
        <w:rPr>
          <w:rFonts w:ascii="Arial" w:hAnsi="Arial" w:cs="Arial"/>
          <w:lang w:val="es-ES"/>
        </w:rPr>
        <w:t xml:space="preserve">                             </w:t>
      </w:r>
    </w:p>
    <w:p w:rsidR="00B302BF" w:rsidRPr="00B302BF" w:rsidRDefault="0044577F" w:rsidP="00DB5779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DD559F" w:rsidP="00DB577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</w:t>
      </w:r>
      <w:r w:rsidR="00B302BF">
        <w:rPr>
          <w:rFonts w:ascii="Arial" w:hAnsi="Arial" w:cs="Arial"/>
          <w:lang w:val="es-ES"/>
        </w:rPr>
        <w:t xml:space="preserve">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44577F" w:rsidRPr="00A859CD" w:rsidRDefault="00291136" w:rsidP="00DB5779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                                       </w:t>
      </w:r>
    </w:p>
    <w:p w:rsidR="00291136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Lugar de inscripción : Secretaría del Departamento de  Ciencias e Ingeniería de Comp</w:t>
      </w:r>
      <w:r w:rsidRPr="00A859CD">
        <w:rPr>
          <w:rFonts w:ascii="Arial" w:hAnsi="Arial" w:cs="Arial"/>
          <w:u w:val="single"/>
          <w:lang w:val="es-ES"/>
        </w:rPr>
        <w:t>u</w:t>
      </w:r>
    </w:p>
    <w:p w:rsidR="00391F22" w:rsidRPr="00A859CD" w:rsidRDefault="00291136" w:rsidP="00DB577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tación,  Avda. Alem 1253 - 2° piso.  </w:t>
      </w:r>
    </w:p>
    <w:p w:rsidR="00291136" w:rsidRDefault="00291136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DB5779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D49" w:rsidRDefault="00641D49" w:rsidP="00A46215">
      <w:r>
        <w:separator/>
      </w:r>
    </w:p>
  </w:endnote>
  <w:endnote w:type="continuationSeparator" w:id="1">
    <w:p w:rsidR="00641D49" w:rsidRDefault="00641D4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D49" w:rsidRDefault="00641D49" w:rsidP="00A46215">
      <w:r>
        <w:separator/>
      </w:r>
    </w:p>
  </w:footnote>
  <w:footnote w:type="continuationSeparator" w:id="1">
    <w:p w:rsidR="00641D49" w:rsidRDefault="00641D4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5748"/>
    <w:rsid w:val="003175BE"/>
    <w:rsid w:val="003277DC"/>
    <w:rsid w:val="00327F4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894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32DD0"/>
    <w:rsid w:val="00A33BC6"/>
    <w:rsid w:val="00A46215"/>
    <w:rsid w:val="00A525A4"/>
    <w:rsid w:val="00A55547"/>
    <w:rsid w:val="00A60EC2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510DB"/>
    <w:rsid w:val="00E546AB"/>
    <w:rsid w:val="00E62917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A14C2-237A-46EB-9B7D-DB91AAF0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3370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2011-09-07T13:05:00Z</cp:lastPrinted>
  <dcterms:created xsi:type="dcterms:W3CDTF">2025-07-06T17:04:00Z</dcterms:created>
  <dcterms:modified xsi:type="dcterms:W3CDTF">2025-07-06T17:04:00Z</dcterms:modified>
</cp:coreProperties>
</file>