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4527F">
        <w:rPr>
          <w:lang w:val="es-AR"/>
        </w:rPr>
        <w:t>256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Area: </w:t>
      </w:r>
      <w:r w:rsidR="004B6AC6">
        <w:rPr>
          <w:rFonts w:ascii="Arial" w:hAnsi="Arial"/>
          <w:sz w:val="24"/>
          <w:lang w:val="es-ES_tradnl"/>
        </w:rPr>
        <w:t>I</w:t>
      </w:r>
      <w:r w:rsidR="002B656A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B6AC6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B656A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(Expte. D.CC. 2</w:t>
      </w:r>
      <w:r w:rsidR="004B6AC6">
        <w:rPr>
          <w:rFonts w:ascii="Arial" w:hAnsi="Arial"/>
          <w:sz w:val="24"/>
          <w:lang w:val="es-AR"/>
        </w:rPr>
        <w:t>4</w:t>
      </w:r>
      <w:r w:rsidR="002B656A">
        <w:rPr>
          <w:rFonts w:ascii="Arial" w:hAnsi="Arial"/>
          <w:sz w:val="24"/>
          <w:lang w:val="es-AR"/>
        </w:rPr>
        <w:t>44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B6AC6">
        <w:rPr>
          <w:rFonts w:ascii="Arial" w:hAnsi="Arial"/>
          <w:sz w:val="24"/>
          <w:lang w:val="es-AR"/>
        </w:rPr>
        <w:t>1</w:t>
      </w:r>
      <w:r w:rsidR="002B656A">
        <w:rPr>
          <w:rFonts w:ascii="Arial" w:hAnsi="Arial"/>
          <w:sz w:val="24"/>
          <w:lang w:val="es-AR"/>
        </w:rPr>
        <w:t>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>se encuentra vacante por renuncia de la Dra. Rocío Cecchini (Leg. 10904);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9F1943">
        <w:rPr>
          <w:lang w:val="es-AR"/>
        </w:rPr>
        <w:t>Lic. Gustavo Carlos Distel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ordinaria de fecha 1</w:t>
      </w:r>
      <w:r>
        <w:rPr>
          <w:rFonts w:ascii="Arial" w:hAnsi="Arial"/>
          <w:b/>
          <w:color w:val="000000"/>
          <w:sz w:val="24"/>
          <w:szCs w:val="24"/>
          <w:lang w:val="es-AR"/>
        </w:rPr>
        <w:t>9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o</w:t>
      </w:r>
      <w:r>
        <w:rPr>
          <w:rFonts w:ascii="Arial" w:hAnsi="Arial"/>
          <w:b/>
          <w:color w:val="000000"/>
          <w:sz w:val="24"/>
          <w:szCs w:val="24"/>
          <w:lang w:val="es-AR"/>
        </w:rPr>
        <w:t>ctubre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2011 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b/>
          <w:sz w:val="24"/>
          <w:lang w:val="es-AR"/>
        </w:rPr>
        <w:t>Lic. Gustavo Carlos Distel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4B6AC6">
        <w:rPr>
          <w:rFonts w:ascii="Arial" w:hAnsi="Arial"/>
          <w:sz w:val="24"/>
          <w:lang w:val="es-ES_tradnl"/>
        </w:rPr>
        <w:t>12</w:t>
      </w:r>
      <w:r w:rsidR="009F1943">
        <w:rPr>
          <w:rFonts w:ascii="Arial" w:hAnsi="Arial"/>
          <w:sz w:val="24"/>
          <w:lang w:val="es-ES_tradnl"/>
        </w:rPr>
        <w:t>492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9F1943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010691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9F1943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9F1943">
        <w:rPr>
          <w:rFonts w:ascii="Arial" w:hAnsi="Arial"/>
          <w:b/>
          <w:sz w:val="24"/>
          <w:lang w:val="es-AR"/>
        </w:rPr>
        <w:t>5561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9C389B">
        <w:rPr>
          <w:rFonts w:ascii="Arial" w:hAnsi="Arial"/>
          <w:sz w:val="24"/>
          <w:lang w:val="es-AR"/>
        </w:rPr>
        <w:t>2</w:t>
      </w:r>
      <w:r w:rsidR="009F1943">
        <w:rPr>
          <w:rFonts w:ascii="Arial" w:hAnsi="Arial"/>
          <w:sz w:val="24"/>
          <w:lang w:val="es-AR"/>
        </w:rPr>
        <w:t>0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4B6AC6">
        <w:rPr>
          <w:rFonts w:ascii="Arial" w:hAnsi="Arial"/>
          <w:sz w:val="24"/>
          <w:lang w:val="es-AR"/>
        </w:rPr>
        <w:t>o</w:t>
      </w:r>
      <w:r w:rsidR="009F1943">
        <w:rPr>
          <w:rFonts w:ascii="Arial" w:hAnsi="Arial"/>
          <w:sz w:val="24"/>
          <w:lang w:val="es-AR"/>
        </w:rPr>
        <w:t>ctubre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9F1943">
        <w:rPr>
          <w:rFonts w:ascii="Arial" w:hAnsi="Arial"/>
          <w:sz w:val="24"/>
          <w:lang w:val="es-AR"/>
        </w:rPr>
        <w:t>Lic. Distel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9F1943">
        <w:rPr>
          <w:rFonts w:ascii="Arial" w:hAnsi="Arial"/>
          <w:bCs/>
          <w:i/>
          <w:iCs/>
          <w:sz w:val="24"/>
          <w:lang w:val="es-ES_tradnl"/>
        </w:rPr>
        <w:t>Organización de Computadoras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 xml:space="preserve">a partir del </w:t>
      </w:r>
      <w:r w:rsidR="009C389B">
        <w:rPr>
          <w:rFonts w:ascii="Arial" w:hAnsi="Arial"/>
          <w:sz w:val="24"/>
          <w:lang w:val="es-AR"/>
        </w:rPr>
        <w:t>2</w:t>
      </w:r>
      <w:r w:rsidR="009F1943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o</w:t>
      </w:r>
      <w:r w:rsidR="009F1943">
        <w:rPr>
          <w:rFonts w:ascii="Arial" w:hAnsi="Arial"/>
          <w:sz w:val="24"/>
          <w:lang w:val="es-AR"/>
        </w:rPr>
        <w:t>ctubre</w:t>
      </w:r>
      <w:r>
        <w:rPr>
          <w:rFonts w:ascii="Arial" w:hAnsi="Arial"/>
          <w:sz w:val="24"/>
          <w:lang w:val="es-AR"/>
        </w:rPr>
        <w:t xml:space="preserve"> de 2011 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B656A"/>
    <w:rsid w:val="002C2D97"/>
    <w:rsid w:val="00317DDE"/>
    <w:rsid w:val="0039653B"/>
    <w:rsid w:val="003C4F40"/>
    <w:rsid w:val="00427C9D"/>
    <w:rsid w:val="004B6AC6"/>
    <w:rsid w:val="004B759E"/>
    <w:rsid w:val="004C7022"/>
    <w:rsid w:val="004F49C1"/>
    <w:rsid w:val="0055010D"/>
    <w:rsid w:val="0056001E"/>
    <w:rsid w:val="005665E2"/>
    <w:rsid w:val="005F03E3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9C389B"/>
    <w:rsid w:val="009F1943"/>
    <w:rsid w:val="00A47E93"/>
    <w:rsid w:val="00A66FBE"/>
    <w:rsid w:val="00A80C74"/>
    <w:rsid w:val="00AA26EA"/>
    <w:rsid w:val="00B66C7B"/>
    <w:rsid w:val="00BA2052"/>
    <w:rsid w:val="00BD39F5"/>
    <w:rsid w:val="00BE3110"/>
    <w:rsid w:val="00C4527F"/>
    <w:rsid w:val="00CE1537"/>
    <w:rsid w:val="00D34D58"/>
    <w:rsid w:val="00D605ED"/>
    <w:rsid w:val="00D8788B"/>
    <w:rsid w:val="00DB066B"/>
    <w:rsid w:val="00E110C2"/>
    <w:rsid w:val="00E11BCD"/>
    <w:rsid w:val="00E15A47"/>
    <w:rsid w:val="00EB371C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2025-07-06T17:06:00Z</dcterms:created>
  <dcterms:modified xsi:type="dcterms:W3CDTF">2025-07-06T17:06:00Z</dcterms:modified>
</cp:coreProperties>
</file>