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D93952">
        <w:rPr>
          <w:rFonts w:ascii="Arial" w:hAnsi="Arial" w:cs="Arial"/>
          <w:b/>
          <w:sz w:val="24"/>
        </w:rPr>
        <w:t>30</w:t>
      </w:r>
      <w:r w:rsidR="005C63F9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>/</w:t>
      </w:r>
      <w:r w:rsidR="006065E0">
        <w:rPr>
          <w:rFonts w:ascii="Arial" w:hAnsi="Arial" w:cs="Arial"/>
          <w:b/>
          <w:sz w:val="24"/>
        </w:rPr>
        <w:t>1</w:t>
      </w:r>
      <w:r w:rsidR="00D93952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               </w:t>
      </w:r>
    </w:p>
    <w:p w:rsidR="007C2177" w:rsidRDefault="007C2177" w:rsidP="00596334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A2531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046C78" w:rsidRDefault="00046C78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46C78" w:rsidRPr="003306A6" w:rsidRDefault="00046C78" w:rsidP="00046C7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A27ACF">
        <w:rPr>
          <w:rFonts w:ascii="Arial" w:hAnsi="Arial" w:cs="Arial"/>
          <w:b/>
          <w:bCs/>
          <w:sz w:val="24"/>
          <w:szCs w:val="24"/>
        </w:rPr>
        <w:t>R-19</w:t>
      </w:r>
      <w:r w:rsidR="00A27ACF" w:rsidRPr="00A27ACF">
        <w:rPr>
          <w:rFonts w:ascii="Arial" w:hAnsi="Arial" w:cs="Arial"/>
          <w:b/>
          <w:bCs/>
          <w:sz w:val="24"/>
          <w:szCs w:val="24"/>
        </w:rPr>
        <w:t>00</w:t>
      </w:r>
      <w:r w:rsidRPr="00A27ACF">
        <w:rPr>
          <w:rFonts w:ascii="Arial" w:hAnsi="Arial" w:cs="Arial"/>
          <w:b/>
          <w:bCs/>
          <w:sz w:val="24"/>
          <w:szCs w:val="24"/>
        </w:rPr>
        <w:t>/1</w:t>
      </w:r>
      <w:r w:rsidR="00A27ACF" w:rsidRPr="00A27ACF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297DF1">
        <w:rPr>
          <w:rFonts w:ascii="Arial" w:hAnsi="Arial" w:cs="Arial"/>
          <w:bCs/>
          <w:sz w:val="24"/>
        </w:rPr>
        <w:t xml:space="preserve">Mg. Walter </w:t>
      </w:r>
      <w:proofErr w:type="spellStart"/>
      <w:r w:rsidR="00297DF1">
        <w:rPr>
          <w:rFonts w:ascii="Arial" w:hAnsi="Arial" w:cs="Arial"/>
          <w:bCs/>
          <w:sz w:val="24"/>
        </w:rPr>
        <w:t>Grandinetti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</w:t>
      </w:r>
      <w:r w:rsidR="00D93952">
        <w:rPr>
          <w:rFonts w:ascii="Arial" w:hAnsi="Arial" w:cs="Arial"/>
          <w:b/>
          <w:bCs/>
          <w:sz w:val="24"/>
        </w:rPr>
        <w:t xml:space="preserve">ordinaria </w:t>
      </w:r>
      <w:r>
        <w:rPr>
          <w:rFonts w:ascii="Arial" w:hAnsi="Arial" w:cs="Arial"/>
          <w:b/>
          <w:bCs/>
          <w:sz w:val="24"/>
        </w:rPr>
        <w:t>de</w:t>
      </w:r>
      <w:r w:rsidR="00CF494F">
        <w:rPr>
          <w:rFonts w:ascii="Arial" w:hAnsi="Arial" w:cs="Arial"/>
          <w:b/>
          <w:bCs/>
          <w:sz w:val="24"/>
        </w:rPr>
        <w:t xml:space="preserve"> fecha</w:t>
      </w:r>
      <w:r>
        <w:rPr>
          <w:rFonts w:ascii="Arial" w:hAnsi="Arial" w:cs="Arial"/>
          <w:b/>
          <w:bCs/>
          <w:sz w:val="24"/>
        </w:rPr>
        <w:t xml:space="preserve"> </w:t>
      </w:r>
      <w:r w:rsidR="00D93952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</w:t>
      </w:r>
      <w:r w:rsidR="00D93952">
        <w:rPr>
          <w:rFonts w:ascii="Arial" w:hAnsi="Arial" w:cs="Arial"/>
          <w:b/>
          <w:bCs/>
          <w:sz w:val="24"/>
        </w:rPr>
        <w:t>nov</w:t>
      </w:r>
      <w:r>
        <w:rPr>
          <w:rFonts w:ascii="Arial" w:hAnsi="Arial" w:cs="Arial"/>
          <w:b/>
          <w:bCs/>
          <w:sz w:val="24"/>
        </w:rPr>
        <w:t>iembre de 20</w:t>
      </w:r>
      <w:r w:rsidR="00046C78">
        <w:rPr>
          <w:rFonts w:ascii="Arial" w:hAnsi="Arial" w:cs="Arial"/>
          <w:b/>
          <w:bCs/>
          <w:sz w:val="24"/>
        </w:rPr>
        <w:t>1</w:t>
      </w:r>
      <w:r w:rsidR="00D93952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596334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DB4290" w:rsidRDefault="007C2177" w:rsidP="00596334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297DF1">
        <w:rPr>
          <w:rFonts w:ascii="Arial" w:hAnsi="Arial" w:cs="Arial"/>
          <w:b/>
          <w:sz w:val="24"/>
        </w:rPr>
        <w:t>Mg. Walter M. GRANDINETTI</w:t>
      </w:r>
      <w:r w:rsidR="00297DF1">
        <w:rPr>
          <w:rFonts w:ascii="Arial" w:hAnsi="Arial" w:cs="Arial"/>
          <w:b/>
          <w:bCs/>
          <w:sz w:val="24"/>
        </w:rPr>
        <w:t xml:space="preserve"> </w:t>
      </w:r>
      <w:r w:rsidR="00297DF1">
        <w:rPr>
          <w:rFonts w:ascii="Arial" w:hAnsi="Arial" w:cs="Arial"/>
          <w:bCs/>
          <w:sz w:val="24"/>
        </w:rPr>
        <w:t>(</w:t>
      </w:r>
      <w:proofErr w:type="spellStart"/>
      <w:r w:rsidR="00297DF1">
        <w:rPr>
          <w:rFonts w:ascii="Arial" w:hAnsi="Arial" w:cs="Arial"/>
          <w:bCs/>
          <w:sz w:val="24"/>
        </w:rPr>
        <w:t>Leg</w:t>
      </w:r>
      <w:proofErr w:type="spellEnd"/>
      <w:r w:rsidR="00297DF1">
        <w:rPr>
          <w:rFonts w:ascii="Arial" w:hAnsi="Arial" w:cs="Arial"/>
          <w:bCs/>
          <w:sz w:val="24"/>
        </w:rPr>
        <w:t>. 9778)</w:t>
      </w:r>
      <w:r w:rsidR="00E555D2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DB4290">
        <w:rPr>
          <w:rFonts w:ascii="Arial" w:hAnsi="Arial" w:cs="Arial"/>
          <w:sz w:val="24"/>
        </w:rPr>
        <w:t>0</w:t>
      </w:r>
      <w:r w:rsidR="000F3DEA" w:rsidRPr="00DB4290">
        <w:rPr>
          <w:rFonts w:ascii="Arial" w:hAnsi="Arial" w:cs="Arial"/>
          <w:sz w:val="24"/>
        </w:rPr>
        <w:t>1</w:t>
      </w:r>
      <w:r w:rsidRPr="00DB4290">
        <w:rPr>
          <w:rFonts w:ascii="Arial" w:hAnsi="Arial" w:cs="Arial"/>
          <w:sz w:val="24"/>
        </w:rPr>
        <w:t xml:space="preserve"> de febrero de 20</w:t>
      </w:r>
      <w:r w:rsidR="000F3DEA" w:rsidRPr="00DB4290">
        <w:rPr>
          <w:rFonts w:ascii="Arial" w:hAnsi="Arial" w:cs="Arial"/>
          <w:sz w:val="24"/>
        </w:rPr>
        <w:t>1</w:t>
      </w:r>
      <w:r w:rsidR="00DB4290" w:rsidRPr="00DB4290">
        <w:rPr>
          <w:rFonts w:ascii="Arial" w:hAnsi="Arial" w:cs="Arial"/>
          <w:sz w:val="24"/>
        </w:rPr>
        <w:t>2</w:t>
      </w:r>
      <w:r w:rsidRPr="00DB4290">
        <w:rPr>
          <w:rFonts w:ascii="Arial" w:hAnsi="Arial" w:cs="Arial"/>
          <w:sz w:val="24"/>
        </w:rPr>
        <w:t xml:space="preserve"> y hasta el </w:t>
      </w:r>
      <w:r w:rsidR="00DB4290" w:rsidRPr="00DB4290">
        <w:rPr>
          <w:rFonts w:ascii="Arial" w:hAnsi="Arial" w:cs="Arial"/>
          <w:sz w:val="24"/>
        </w:rPr>
        <w:t>03</w:t>
      </w:r>
      <w:r w:rsidRPr="00DB4290">
        <w:rPr>
          <w:rFonts w:ascii="Arial" w:hAnsi="Arial" w:cs="Arial"/>
          <w:sz w:val="24"/>
        </w:rPr>
        <w:t xml:space="preserve"> de marzo de 20</w:t>
      </w:r>
      <w:r w:rsidR="000F3DEA" w:rsidRPr="00DB4290">
        <w:rPr>
          <w:rFonts w:ascii="Arial" w:hAnsi="Arial" w:cs="Arial"/>
          <w:sz w:val="24"/>
        </w:rPr>
        <w:t>1</w:t>
      </w:r>
      <w:r w:rsidR="00DB4290" w:rsidRPr="00DB4290">
        <w:rPr>
          <w:rFonts w:ascii="Arial" w:hAnsi="Arial" w:cs="Arial"/>
          <w:sz w:val="24"/>
        </w:rPr>
        <w:t>2</w:t>
      </w:r>
      <w:r w:rsidRPr="00DB4290">
        <w:rPr>
          <w:rFonts w:ascii="Arial" w:hAnsi="Arial" w:cs="Arial"/>
          <w:sz w:val="24"/>
        </w:rPr>
        <w:t>.-</w:t>
      </w:r>
    </w:p>
    <w:p w:rsidR="007C2177" w:rsidRDefault="007C2177" w:rsidP="00596334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506B8" w:rsidRDefault="00A506B8" w:rsidP="00A50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 w:rsidR="00CE16BB">
        <w:rPr>
          <w:rFonts w:ascii="Arial" w:hAnsi="Arial" w:cs="Arial"/>
          <w:b/>
          <w:bCs/>
          <w:sz w:val="24"/>
        </w:rPr>
        <w:t xml:space="preserve">CUATRO MIL OCHENTA ($ 4.080.-)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A506B8" w:rsidRDefault="00A506B8" w:rsidP="00A50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A506B8" w:rsidRDefault="00A506B8" w:rsidP="00A50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596334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46C78"/>
    <w:rsid w:val="000A1D92"/>
    <w:rsid w:val="000C4A07"/>
    <w:rsid w:val="000F3DEA"/>
    <w:rsid w:val="00161449"/>
    <w:rsid w:val="00182386"/>
    <w:rsid w:val="001C3F34"/>
    <w:rsid w:val="001F7279"/>
    <w:rsid w:val="00227918"/>
    <w:rsid w:val="002317BE"/>
    <w:rsid w:val="002357F7"/>
    <w:rsid w:val="00297DF1"/>
    <w:rsid w:val="002A0BF2"/>
    <w:rsid w:val="003507E7"/>
    <w:rsid w:val="004E657F"/>
    <w:rsid w:val="004F7212"/>
    <w:rsid w:val="00513057"/>
    <w:rsid w:val="00561B4A"/>
    <w:rsid w:val="00574A89"/>
    <w:rsid w:val="005843DA"/>
    <w:rsid w:val="005864BC"/>
    <w:rsid w:val="00596334"/>
    <w:rsid w:val="005C63F9"/>
    <w:rsid w:val="005D27D1"/>
    <w:rsid w:val="005F6E9B"/>
    <w:rsid w:val="006065E0"/>
    <w:rsid w:val="0064565F"/>
    <w:rsid w:val="00720BBB"/>
    <w:rsid w:val="007278C9"/>
    <w:rsid w:val="0075332C"/>
    <w:rsid w:val="007A0C5D"/>
    <w:rsid w:val="007C2177"/>
    <w:rsid w:val="007C35BE"/>
    <w:rsid w:val="008576CE"/>
    <w:rsid w:val="008F1218"/>
    <w:rsid w:val="00980DA0"/>
    <w:rsid w:val="009A3453"/>
    <w:rsid w:val="00A25312"/>
    <w:rsid w:val="00A27ACF"/>
    <w:rsid w:val="00A506B8"/>
    <w:rsid w:val="00A54F2C"/>
    <w:rsid w:val="00A6494E"/>
    <w:rsid w:val="00A979AA"/>
    <w:rsid w:val="00AC08F4"/>
    <w:rsid w:val="00CB0F7F"/>
    <w:rsid w:val="00CD5655"/>
    <w:rsid w:val="00CE16BB"/>
    <w:rsid w:val="00CF494F"/>
    <w:rsid w:val="00D63E6D"/>
    <w:rsid w:val="00D93952"/>
    <w:rsid w:val="00DB4290"/>
    <w:rsid w:val="00E33649"/>
    <w:rsid w:val="00E555D2"/>
    <w:rsid w:val="00EA55E5"/>
    <w:rsid w:val="00EB040F"/>
    <w:rsid w:val="00F035BC"/>
    <w:rsid w:val="00F06079"/>
    <w:rsid w:val="00F3241D"/>
    <w:rsid w:val="00F57919"/>
    <w:rsid w:val="00FB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2010-02-16T16:21:00Z</cp:lastPrinted>
  <dcterms:created xsi:type="dcterms:W3CDTF">2025-07-06T17:08:00Z</dcterms:created>
  <dcterms:modified xsi:type="dcterms:W3CDTF">2025-07-06T17:08:00Z</dcterms:modified>
</cp:coreProperties>
</file>