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E51DF4">
        <w:t>304</w:t>
      </w:r>
      <w:r w:rsidR="002661D1">
        <w:t>/</w:t>
      </w:r>
      <w:r w:rsidR="00703350">
        <w:t>1</w:t>
      </w:r>
      <w:r w:rsidR="006065D6">
        <w:t>1</w:t>
      </w:r>
      <w:r w:rsidR="00BD192A">
        <w:t xml:space="preserve"> Bis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C76313" w:rsidRDefault="00C76313">
      <w:pPr>
        <w:jc w:val="both"/>
        <w:rPr>
          <w:b/>
        </w:rPr>
      </w:pPr>
    </w:p>
    <w:p w:rsidR="009664F3" w:rsidRDefault="009664F3" w:rsidP="00117217">
      <w:pPr>
        <w:ind w:firstLine="720"/>
        <w:jc w:val="both"/>
      </w:pPr>
      <w:r>
        <w:t>La propuesta presentada por el Secreta</w:t>
      </w:r>
      <w:r w:rsidR="00967A8C">
        <w:t xml:space="preserve">rio de Investigación y Posgrado, </w:t>
      </w:r>
      <w:r>
        <w:t xml:space="preserve">Dr. Carlos </w:t>
      </w:r>
      <w:proofErr w:type="spellStart"/>
      <w:r>
        <w:t>Chesñevar</w:t>
      </w:r>
      <w:proofErr w:type="spellEnd"/>
      <w:r>
        <w:t xml:space="preserve">, en relación a la </w:t>
      </w:r>
      <w:r w:rsidR="00873286">
        <w:t>distribución de los fondos ot</w:t>
      </w:r>
      <w:r w:rsidR="00967A8C">
        <w:t>orgados a esta Unidad Académica</w:t>
      </w:r>
      <w:r>
        <w:t xml:space="preserve"> </w:t>
      </w:r>
      <w:r w:rsidR="00873286">
        <w:t>en el marco de la Ejecución del Presupuesto de la Finalidad de Ciencia y Tecnología asignado a la UNS</w:t>
      </w:r>
      <w:r w:rsidR="00DA023C">
        <w:t>,</w:t>
      </w:r>
      <w:r>
        <w:t xml:space="preserve"> y </w:t>
      </w:r>
    </w:p>
    <w:p w:rsidR="00BD192A" w:rsidRDefault="00BD192A">
      <w:pPr>
        <w:jc w:val="both"/>
        <w:rPr>
          <w:b/>
        </w:rPr>
      </w:pPr>
    </w:p>
    <w:p w:rsidR="00683BD2" w:rsidRDefault="003B69A3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>
      <w:pPr>
        <w:jc w:val="both"/>
      </w:pPr>
    </w:p>
    <w:p w:rsidR="00117217" w:rsidRDefault="00117217" w:rsidP="00117217">
      <w:pPr>
        <w:ind w:firstLine="720"/>
        <w:jc w:val="both"/>
      </w:pPr>
      <w:r>
        <w:t>Que</w:t>
      </w:r>
      <w:r w:rsidR="009664F3">
        <w:t xml:space="preserve"> de acuerdo a la reglamentación vigente l</w:t>
      </w:r>
      <w:r>
        <w:t xml:space="preserve">a asignación correspondiente a cada Proyecto de Grupo de Investigación será realizada por el Consejo Superior Universitario, a propuesta de los Departamentos Académicos; </w:t>
      </w:r>
    </w:p>
    <w:p w:rsidR="00117217" w:rsidRDefault="00117217" w:rsidP="00117217">
      <w:pPr>
        <w:ind w:firstLine="720"/>
        <w:jc w:val="both"/>
      </w:pPr>
    </w:p>
    <w:p w:rsidR="00117217" w:rsidRDefault="00117217" w:rsidP="00117217">
      <w:pPr>
        <w:ind w:firstLine="720"/>
        <w:jc w:val="both"/>
      </w:pPr>
      <w:r>
        <w:t xml:space="preserve">Que los miembros del Consejo Departamental coinciden en que la distribución de estos fondos demanda una cantidad de tiempo excesiva considerando los montos a otorgar y es necesario establecer un criterio unificado que facilite esta tarea; </w:t>
      </w:r>
    </w:p>
    <w:p w:rsidR="00683BD2" w:rsidRDefault="00683BD2" w:rsidP="00117217">
      <w:pPr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</w:t>
      </w:r>
      <w:r w:rsidR="00C07766">
        <w:t xml:space="preserve">ordinaria </w:t>
      </w:r>
      <w:r>
        <w:t xml:space="preserve">de </w:t>
      </w:r>
      <w:r w:rsidRPr="000A0C24">
        <w:rPr>
          <w:color w:val="000000"/>
        </w:rPr>
        <w:t xml:space="preserve">fecha </w:t>
      </w:r>
      <w:r w:rsidR="00C07766">
        <w:rPr>
          <w:color w:val="000000"/>
        </w:rPr>
        <w:t>1</w:t>
      </w:r>
      <w:r w:rsidR="006065D6">
        <w:rPr>
          <w:color w:val="000000"/>
        </w:rPr>
        <w:t>4</w:t>
      </w:r>
      <w:r w:rsidRPr="000A0C24">
        <w:rPr>
          <w:color w:val="000000"/>
        </w:rPr>
        <w:t xml:space="preserve"> de</w:t>
      </w:r>
      <w:r w:rsidR="009B01B7">
        <w:rPr>
          <w:color w:val="000000"/>
        </w:rPr>
        <w:t xml:space="preserve"> </w:t>
      </w:r>
      <w:r w:rsidR="00C07766">
        <w:rPr>
          <w:color w:val="000000"/>
        </w:rPr>
        <w:t xml:space="preserve">diciembre </w:t>
      </w:r>
      <w:r w:rsidR="00F1514C" w:rsidRPr="000A0C24">
        <w:rPr>
          <w:color w:val="000000"/>
        </w:rPr>
        <w:t>de</w:t>
      </w:r>
      <w:r w:rsidR="001B58FC" w:rsidRPr="000A0C24">
        <w:rPr>
          <w:color w:val="000000"/>
        </w:rPr>
        <w:t xml:space="preserve"> 20</w:t>
      </w:r>
      <w:r w:rsidR="00CE2EA0">
        <w:rPr>
          <w:color w:val="000000"/>
        </w:rPr>
        <w:t>1</w:t>
      </w:r>
      <w:r w:rsidR="006065D6">
        <w:rPr>
          <w:color w:val="000000"/>
        </w:rPr>
        <w:t>1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4F36AB" w:rsidRDefault="00683BD2" w:rsidP="00DA023C">
      <w:pPr>
        <w:jc w:val="both"/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 w:rsidRPr="00996098">
        <w:rPr>
          <w:rFonts w:cs="Arial"/>
          <w:b/>
          <w:lang w:val="es-AR"/>
        </w:rPr>
        <w:t>).-</w:t>
      </w:r>
      <w:r>
        <w:rPr>
          <w:rFonts w:cs="Arial"/>
          <w:lang w:val="es-AR"/>
        </w:rPr>
        <w:t xml:space="preserve"> </w:t>
      </w:r>
      <w:r w:rsidR="00DA023C">
        <w:rPr>
          <w:rFonts w:cs="Arial"/>
        </w:rPr>
        <w:t xml:space="preserve">Establecer que </w:t>
      </w:r>
      <w:r w:rsidR="00DA023C">
        <w:t>los fondos otorgados a esta Unidad Académica, en el marco de la Ejecución del Presupuesto de la Finalidad de Ciencia y Tecnología asignado a la UNS, se distribuirán entre los Proyectos de Grupos de Investigación del Departamento de Ciencias e Ingeniería de la Computación de acuerdo al criterio establecido en el Anexo I que se adjunta.-</w:t>
      </w:r>
    </w:p>
    <w:p w:rsidR="00DA023C" w:rsidRDefault="00DA023C" w:rsidP="00DA023C">
      <w:pPr>
        <w:jc w:val="both"/>
      </w:pPr>
    </w:p>
    <w:p w:rsidR="00396D30" w:rsidRDefault="00396D30" w:rsidP="00DA023C">
      <w:pPr>
        <w:jc w:val="both"/>
        <w:rPr>
          <w:rFonts w:cs="Arial"/>
        </w:rPr>
      </w:pPr>
      <w:r>
        <w:rPr>
          <w:rFonts w:cs="Arial"/>
          <w:b/>
        </w:rPr>
        <w:t>Art. 2</w:t>
      </w:r>
      <w:r w:rsidRPr="009638F9">
        <w:rPr>
          <w:rFonts w:cs="Arial"/>
          <w:b/>
        </w:rPr>
        <w:sym w:font="Symbol" w:char="F0B0"/>
      </w:r>
      <w:r w:rsidRPr="009638F9">
        <w:rPr>
          <w:rFonts w:cs="Arial"/>
          <w:b/>
        </w:rPr>
        <w:t>)</w:t>
      </w:r>
      <w:r w:rsidRPr="009638F9">
        <w:rPr>
          <w:rFonts w:cs="Arial"/>
        </w:rPr>
        <w:t>.-</w:t>
      </w:r>
      <w:r>
        <w:rPr>
          <w:rFonts w:cs="Arial"/>
        </w:rPr>
        <w:t xml:space="preserve"> Fijar el VP (Valor Piso) al cual se hace referencia en el Anexo I en </w:t>
      </w:r>
      <w:r w:rsidRPr="009638F9">
        <w:rPr>
          <w:rFonts w:cs="Arial"/>
        </w:rPr>
        <w:t xml:space="preserve"> </w:t>
      </w:r>
      <w:r>
        <w:rPr>
          <w:rFonts w:cs="Arial"/>
        </w:rPr>
        <w:t xml:space="preserve">$ 150,00.- (pesos ciento cincuenta).- </w:t>
      </w:r>
    </w:p>
    <w:p w:rsidR="00396D30" w:rsidRDefault="00396D30" w:rsidP="00DA023C">
      <w:pPr>
        <w:jc w:val="both"/>
        <w:rPr>
          <w:rFonts w:cs="Arial"/>
        </w:rPr>
      </w:pPr>
    </w:p>
    <w:p w:rsidR="00683BD2" w:rsidRPr="004F36AB" w:rsidRDefault="004F36AB" w:rsidP="00DA023C">
      <w:pPr>
        <w:jc w:val="both"/>
        <w:rPr>
          <w:rFonts w:cs="Arial"/>
          <w:b/>
        </w:rPr>
      </w:pPr>
      <w:r>
        <w:rPr>
          <w:rFonts w:cs="Arial"/>
          <w:b/>
        </w:rPr>
        <w:t>Art. 3</w:t>
      </w:r>
      <w:r w:rsidR="00683BD2" w:rsidRPr="009638F9">
        <w:rPr>
          <w:rFonts w:cs="Arial"/>
          <w:b/>
        </w:rPr>
        <w:sym w:font="Symbol" w:char="F0B0"/>
      </w:r>
      <w:r w:rsidR="00683BD2" w:rsidRPr="009638F9">
        <w:rPr>
          <w:rFonts w:cs="Arial"/>
          <w:b/>
        </w:rPr>
        <w:t>)</w:t>
      </w:r>
      <w:r w:rsidR="00683BD2" w:rsidRPr="009638F9">
        <w:rPr>
          <w:rFonts w:cs="Arial"/>
        </w:rPr>
        <w:t>.- Regístrese; comuníquese; pase a la Secretaría General de Ciencia y Te</w:t>
      </w:r>
      <w:r w:rsidR="002661D1" w:rsidRPr="009638F9">
        <w:rPr>
          <w:rFonts w:cs="Arial"/>
        </w:rPr>
        <w:t>cnolo</w:t>
      </w:r>
      <w:r w:rsidR="00683BD2" w:rsidRPr="009638F9">
        <w:rPr>
          <w:rFonts w:cs="Arial"/>
        </w:rPr>
        <w:t>gía a los fines que corresponda; cumplido, archívese.-------------</w:t>
      </w:r>
      <w:r w:rsidR="002661D1" w:rsidRPr="009638F9">
        <w:rPr>
          <w:rFonts w:cs="Arial"/>
        </w:rPr>
        <w:t>--------------</w:t>
      </w:r>
      <w:r w:rsidR="00086466">
        <w:rPr>
          <w:rFonts w:cs="Arial"/>
        </w:rPr>
        <w:t>--------</w:t>
      </w:r>
    </w:p>
    <w:p w:rsidR="00DA023C" w:rsidRDefault="00DA023C" w:rsidP="002661D1">
      <w:pPr>
        <w:jc w:val="both"/>
        <w:rPr>
          <w:rFonts w:cs="Arial"/>
        </w:rPr>
      </w:pPr>
    </w:p>
    <w:p w:rsidR="00DA023C" w:rsidRDefault="00DA023C" w:rsidP="002661D1">
      <w:pPr>
        <w:jc w:val="both"/>
        <w:rPr>
          <w:rFonts w:cs="Arial"/>
        </w:rPr>
      </w:pPr>
    </w:p>
    <w:p w:rsidR="00DA023C" w:rsidRDefault="00DA023C" w:rsidP="002661D1">
      <w:pPr>
        <w:jc w:val="both"/>
        <w:rPr>
          <w:rFonts w:cs="Arial"/>
        </w:rPr>
      </w:pPr>
    </w:p>
    <w:p w:rsidR="00DA023C" w:rsidRDefault="00DA023C" w:rsidP="002661D1">
      <w:pPr>
        <w:jc w:val="both"/>
        <w:rPr>
          <w:rFonts w:cs="Arial"/>
        </w:rPr>
      </w:pPr>
    </w:p>
    <w:p w:rsidR="00DA023C" w:rsidRDefault="00DA023C" w:rsidP="002661D1">
      <w:pPr>
        <w:jc w:val="both"/>
        <w:rPr>
          <w:rFonts w:cs="Arial"/>
        </w:rPr>
      </w:pPr>
    </w:p>
    <w:p w:rsidR="00DA023C" w:rsidRDefault="00DA023C" w:rsidP="002661D1">
      <w:pPr>
        <w:jc w:val="both"/>
        <w:rPr>
          <w:rFonts w:cs="Arial"/>
        </w:rPr>
      </w:pPr>
    </w:p>
    <w:p w:rsidR="00DA023C" w:rsidRDefault="00DA023C" w:rsidP="002661D1">
      <w:pPr>
        <w:jc w:val="both"/>
        <w:rPr>
          <w:rFonts w:cs="Arial"/>
        </w:rPr>
      </w:pPr>
    </w:p>
    <w:p w:rsidR="00DA023C" w:rsidRDefault="00DA023C" w:rsidP="002661D1">
      <w:pPr>
        <w:jc w:val="both"/>
        <w:rPr>
          <w:rFonts w:cs="Arial"/>
        </w:rPr>
      </w:pPr>
    </w:p>
    <w:p w:rsidR="00DA023C" w:rsidRDefault="00DA023C" w:rsidP="002661D1">
      <w:pPr>
        <w:jc w:val="both"/>
        <w:rPr>
          <w:rFonts w:cs="Arial"/>
        </w:rPr>
      </w:pPr>
    </w:p>
    <w:p w:rsidR="00DA023C" w:rsidRDefault="00DA023C" w:rsidP="002661D1">
      <w:pPr>
        <w:jc w:val="both"/>
        <w:rPr>
          <w:rFonts w:cs="Arial"/>
        </w:rPr>
      </w:pPr>
    </w:p>
    <w:p w:rsidR="00DA023C" w:rsidRDefault="00DA023C" w:rsidP="002661D1">
      <w:pPr>
        <w:jc w:val="both"/>
        <w:rPr>
          <w:rFonts w:cs="Arial"/>
        </w:rPr>
      </w:pPr>
    </w:p>
    <w:p w:rsidR="00396D30" w:rsidRDefault="00396D30" w:rsidP="002661D1">
      <w:pPr>
        <w:jc w:val="both"/>
        <w:rPr>
          <w:rFonts w:cs="Arial"/>
        </w:rPr>
      </w:pPr>
    </w:p>
    <w:p w:rsidR="00DA023C" w:rsidRPr="00967A8C" w:rsidRDefault="00967A8C" w:rsidP="002661D1">
      <w:pPr>
        <w:jc w:val="both"/>
        <w:rPr>
          <w:rFonts w:cs="Arial"/>
          <w:b/>
        </w:rPr>
      </w:pPr>
      <w:r w:rsidRPr="00967A8C">
        <w:rPr>
          <w:rFonts w:cs="Arial"/>
          <w:b/>
        </w:rPr>
        <w:lastRenderedPageBreak/>
        <w:t>///CDCIC-304/11 Bis</w:t>
      </w:r>
    </w:p>
    <w:p w:rsidR="00DA023C" w:rsidRDefault="00DA023C" w:rsidP="002661D1">
      <w:pPr>
        <w:jc w:val="both"/>
        <w:rPr>
          <w:rFonts w:cs="Arial"/>
        </w:rPr>
      </w:pPr>
    </w:p>
    <w:p w:rsidR="00DA023C" w:rsidRPr="00DA023C" w:rsidRDefault="00DA023C" w:rsidP="00967A8C">
      <w:pPr>
        <w:spacing w:line="276" w:lineRule="auto"/>
        <w:jc w:val="center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b/>
          <w:i/>
          <w:color w:val="000000"/>
          <w:sz w:val="28"/>
          <w:szCs w:val="22"/>
          <w:lang w:val="es-AR" w:eastAsia="es-AR"/>
        </w:rPr>
        <w:t>ANEXO I</w:t>
      </w:r>
    </w:p>
    <w:p w:rsidR="00DA023C" w:rsidRPr="00DA023C" w:rsidRDefault="00DA023C" w:rsidP="00DA023C">
      <w:pPr>
        <w:spacing w:line="276" w:lineRule="auto"/>
        <w:jc w:val="center"/>
        <w:rPr>
          <w:rFonts w:eastAsia="Arial" w:cs="Arial"/>
          <w:color w:val="000000"/>
          <w:sz w:val="22"/>
          <w:szCs w:val="22"/>
          <w:lang w:val="es-AR" w:eastAsia="es-AR"/>
        </w:rPr>
      </w:pPr>
    </w:p>
    <w:p w:rsidR="00DA023C" w:rsidRPr="00DA023C" w:rsidRDefault="00DA023C" w:rsidP="00DA023C">
      <w:pPr>
        <w:spacing w:line="276" w:lineRule="auto"/>
        <w:jc w:val="center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b/>
          <w:i/>
          <w:color w:val="000000"/>
          <w:sz w:val="28"/>
          <w:szCs w:val="22"/>
          <w:lang w:val="es-AR" w:eastAsia="es-AR"/>
        </w:rPr>
        <w:t xml:space="preserve">Criterio de Distribución de Montos para </w:t>
      </w:r>
      <w:proofErr w:type="spellStart"/>
      <w:r w:rsidRPr="00DA023C">
        <w:rPr>
          <w:rFonts w:eastAsia="Arial" w:cs="Arial"/>
          <w:b/>
          <w:i/>
          <w:color w:val="000000"/>
          <w:sz w:val="28"/>
          <w:szCs w:val="22"/>
          <w:lang w:val="es-AR" w:eastAsia="es-AR"/>
        </w:rPr>
        <w:t>Subsidos</w:t>
      </w:r>
      <w:proofErr w:type="spellEnd"/>
      <w:r w:rsidRPr="00DA023C">
        <w:rPr>
          <w:rFonts w:eastAsia="Arial" w:cs="Arial"/>
          <w:b/>
          <w:i/>
          <w:color w:val="000000"/>
          <w:sz w:val="28"/>
          <w:szCs w:val="22"/>
          <w:lang w:val="es-AR" w:eastAsia="es-AR"/>
        </w:rPr>
        <w:t xml:space="preserve"> a</w:t>
      </w:r>
    </w:p>
    <w:p w:rsidR="00DA023C" w:rsidRPr="00DA023C" w:rsidRDefault="00DA023C" w:rsidP="00DA023C">
      <w:pPr>
        <w:spacing w:line="276" w:lineRule="auto"/>
        <w:jc w:val="center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b/>
          <w:i/>
          <w:color w:val="000000"/>
          <w:sz w:val="28"/>
          <w:szCs w:val="22"/>
          <w:lang w:val="es-AR" w:eastAsia="es-AR"/>
        </w:rPr>
        <w:t>Proyectos de Grupos de Investigación (PGI-UNS) en el DCIC</w:t>
      </w:r>
    </w:p>
    <w:p w:rsidR="00DA023C" w:rsidRPr="00DA023C" w:rsidRDefault="00DA023C" w:rsidP="00DA023C">
      <w:pPr>
        <w:spacing w:line="276" w:lineRule="auto"/>
        <w:jc w:val="center"/>
        <w:rPr>
          <w:rFonts w:eastAsia="Arial" w:cs="Arial"/>
          <w:color w:val="000000"/>
          <w:sz w:val="22"/>
          <w:szCs w:val="22"/>
          <w:lang w:val="es-AR" w:eastAsia="es-AR"/>
        </w:rPr>
      </w:pPr>
    </w:p>
    <w:p w:rsidR="00DA023C" w:rsidRPr="00DA023C" w:rsidRDefault="00DA023C" w:rsidP="00DA023C">
      <w:pPr>
        <w:spacing w:line="276" w:lineRule="auto"/>
        <w:rPr>
          <w:rFonts w:eastAsia="Arial" w:cs="Arial"/>
          <w:color w:val="000000"/>
          <w:sz w:val="22"/>
          <w:szCs w:val="22"/>
          <w:lang w:val="es-AR" w:eastAsia="es-AR"/>
        </w:rPr>
      </w:pPr>
    </w:p>
    <w:p w:rsidR="00DA023C" w:rsidRPr="00DA023C" w:rsidRDefault="00DA023C" w:rsidP="00DA023C">
      <w:pPr>
        <w:numPr>
          <w:ilvl w:val="0"/>
          <w:numId w:val="1"/>
        </w:numPr>
        <w:spacing w:line="276" w:lineRule="auto"/>
        <w:ind w:hanging="360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Cs w:val="22"/>
          <w:lang w:val="es-AR" w:eastAsia="es-AR"/>
        </w:rPr>
        <w:t xml:space="preserve">Para establecer la asignación de monto de subsidio para PGI del año N, se utilizará la Producción </w:t>
      </w:r>
      <w:proofErr w:type="spellStart"/>
      <w:r w:rsidRPr="00DA023C">
        <w:rPr>
          <w:rFonts w:eastAsia="Arial" w:cs="Arial"/>
          <w:color w:val="000000"/>
          <w:szCs w:val="22"/>
          <w:lang w:val="es-AR" w:eastAsia="es-AR"/>
        </w:rPr>
        <w:t>CyT</w:t>
      </w:r>
      <w:proofErr w:type="spellEnd"/>
      <w:r w:rsidRPr="00DA023C">
        <w:rPr>
          <w:rFonts w:eastAsia="Arial" w:cs="Arial"/>
          <w:color w:val="000000"/>
          <w:szCs w:val="22"/>
          <w:lang w:val="es-AR" w:eastAsia="es-AR"/>
        </w:rPr>
        <w:t xml:space="preserve"> del DCIC correspondiente al año N-2.</w:t>
      </w:r>
    </w:p>
    <w:p w:rsidR="00DA023C" w:rsidRPr="00DA023C" w:rsidRDefault="00DA023C" w:rsidP="00DA023C">
      <w:pPr>
        <w:spacing w:line="276" w:lineRule="auto"/>
        <w:rPr>
          <w:rFonts w:eastAsia="Arial" w:cs="Arial"/>
          <w:color w:val="000000"/>
          <w:sz w:val="22"/>
          <w:szCs w:val="22"/>
          <w:lang w:val="es-AR" w:eastAsia="es-AR"/>
        </w:rPr>
      </w:pPr>
    </w:p>
    <w:p w:rsidR="00DA023C" w:rsidRPr="00DA023C" w:rsidRDefault="00DA023C" w:rsidP="00DA023C">
      <w:pPr>
        <w:numPr>
          <w:ilvl w:val="0"/>
          <w:numId w:val="1"/>
        </w:numPr>
        <w:spacing w:line="276" w:lineRule="auto"/>
        <w:ind w:hanging="360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Cs w:val="22"/>
          <w:lang w:val="es-AR" w:eastAsia="es-AR"/>
        </w:rPr>
        <w:t xml:space="preserve">La productividad individual de los investigadores se distribuirá proporcionalmente entre los distintos </w:t>
      </w:r>
      <w:proofErr w:type="spellStart"/>
      <w:r w:rsidRPr="00DA023C">
        <w:rPr>
          <w:rFonts w:eastAsia="Arial" w:cs="Arial"/>
          <w:color w:val="000000"/>
          <w:szCs w:val="22"/>
          <w:lang w:val="es-AR" w:eastAsia="es-AR"/>
        </w:rPr>
        <w:t>PGIs</w:t>
      </w:r>
      <w:proofErr w:type="spellEnd"/>
      <w:r w:rsidRPr="00DA023C">
        <w:rPr>
          <w:rFonts w:eastAsia="Arial" w:cs="Arial"/>
          <w:color w:val="000000"/>
          <w:szCs w:val="22"/>
          <w:lang w:val="es-AR" w:eastAsia="es-AR"/>
        </w:rPr>
        <w:t xml:space="preserve"> en los que los mismos hayan estado involucrados.</w:t>
      </w:r>
    </w:p>
    <w:p w:rsidR="00DA023C" w:rsidRPr="00DA023C" w:rsidRDefault="00DA023C" w:rsidP="00DA023C">
      <w:pPr>
        <w:spacing w:line="276" w:lineRule="auto"/>
        <w:rPr>
          <w:rFonts w:eastAsia="Arial" w:cs="Arial"/>
          <w:color w:val="000000"/>
          <w:sz w:val="22"/>
          <w:szCs w:val="22"/>
          <w:lang w:val="es-AR" w:eastAsia="es-AR"/>
        </w:rPr>
      </w:pPr>
    </w:p>
    <w:p w:rsidR="00DA023C" w:rsidRPr="00DA023C" w:rsidRDefault="00DA023C" w:rsidP="00DA023C">
      <w:pPr>
        <w:numPr>
          <w:ilvl w:val="0"/>
          <w:numId w:val="1"/>
        </w:numPr>
        <w:spacing w:line="276" w:lineRule="auto"/>
        <w:ind w:hanging="360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Cs w:val="22"/>
          <w:lang w:val="es-AR" w:eastAsia="es-AR"/>
        </w:rPr>
        <w:t xml:space="preserve">Se establece un valor piso (VP) de dinero mínimo a distribuir entre todos los </w:t>
      </w:r>
      <w:proofErr w:type="spellStart"/>
      <w:r w:rsidRPr="00DA023C">
        <w:rPr>
          <w:rFonts w:eastAsia="Arial" w:cs="Arial"/>
          <w:color w:val="000000"/>
          <w:szCs w:val="22"/>
          <w:lang w:val="es-AR" w:eastAsia="es-AR"/>
        </w:rPr>
        <w:t>PGIs</w:t>
      </w:r>
      <w:proofErr w:type="spellEnd"/>
      <w:r w:rsidRPr="00DA023C">
        <w:rPr>
          <w:rFonts w:eastAsia="Arial" w:cs="Arial"/>
          <w:color w:val="000000"/>
          <w:szCs w:val="22"/>
          <w:lang w:val="es-AR" w:eastAsia="es-AR"/>
        </w:rPr>
        <w:t xml:space="preserve"> a partir del dinero inicial provisto por la </w:t>
      </w:r>
      <w:proofErr w:type="spellStart"/>
      <w:r w:rsidRPr="00DA023C">
        <w:rPr>
          <w:rFonts w:eastAsia="Arial" w:cs="Arial"/>
          <w:color w:val="000000"/>
          <w:szCs w:val="22"/>
          <w:lang w:val="es-AR" w:eastAsia="es-AR"/>
        </w:rPr>
        <w:t>SGCyT</w:t>
      </w:r>
      <w:proofErr w:type="spellEnd"/>
      <w:r w:rsidRPr="00DA023C">
        <w:rPr>
          <w:rFonts w:eastAsia="Arial" w:cs="Arial"/>
          <w:color w:val="000000"/>
          <w:szCs w:val="22"/>
          <w:lang w:val="es-AR" w:eastAsia="es-AR"/>
        </w:rPr>
        <w:t xml:space="preserve">. </w:t>
      </w:r>
      <w:r w:rsidRPr="00DA023C">
        <w:rPr>
          <w:rFonts w:eastAsia="Arial" w:cs="Arial"/>
          <w:b/>
          <w:color w:val="000000"/>
          <w:szCs w:val="22"/>
          <w:lang w:val="es-AR" w:eastAsia="es-AR"/>
        </w:rPr>
        <w:t xml:space="preserve">Ningún PGI podrá recibir menos de ese monto.  </w:t>
      </w:r>
      <w:r w:rsidRPr="00DA023C">
        <w:rPr>
          <w:rFonts w:eastAsia="Arial" w:cs="Arial"/>
          <w:color w:val="000000"/>
          <w:szCs w:val="22"/>
          <w:lang w:val="es-AR" w:eastAsia="es-AR"/>
        </w:rPr>
        <w:t xml:space="preserve">El dinero restante será </w:t>
      </w:r>
      <w:proofErr w:type="spellStart"/>
      <w:r w:rsidRPr="00DA023C">
        <w:rPr>
          <w:rFonts w:eastAsia="Arial" w:cs="Arial"/>
          <w:color w:val="000000"/>
          <w:szCs w:val="22"/>
          <w:lang w:val="es-AR" w:eastAsia="es-AR"/>
        </w:rPr>
        <w:t>distribuído</w:t>
      </w:r>
      <w:proofErr w:type="spellEnd"/>
      <w:r w:rsidRPr="00DA023C">
        <w:rPr>
          <w:rFonts w:eastAsia="Arial" w:cs="Arial"/>
          <w:color w:val="000000"/>
          <w:szCs w:val="22"/>
          <w:lang w:val="es-AR" w:eastAsia="es-AR"/>
        </w:rPr>
        <w:t xml:space="preserve"> siguiendo la productividad de los investigadores vinculados al PGI.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proofErr w:type="spellStart"/>
      <w:r w:rsidRPr="00DA023C">
        <w:rPr>
          <w:rFonts w:eastAsia="Arial" w:cs="Arial"/>
          <w:b/>
          <w:color w:val="000000"/>
          <w:sz w:val="22"/>
          <w:szCs w:val="22"/>
          <w:lang w:val="es-AR" w:eastAsia="es-AR"/>
        </w:rPr>
        <w:t>Pseudo</w:t>
      </w:r>
      <w:proofErr w:type="spellEnd"/>
      <w:r w:rsidRPr="00DA023C">
        <w:rPr>
          <w:rFonts w:eastAsia="Arial" w:cs="Arial"/>
          <w:b/>
          <w:color w:val="000000"/>
          <w:sz w:val="22"/>
          <w:szCs w:val="22"/>
          <w:lang w:val="es-AR" w:eastAsia="es-AR"/>
        </w:rPr>
        <w:t xml:space="preserve"> Algoritmo de Distribución de Subsidios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INPUT:  MD (monto global a distribuir entre </w:t>
      </w:r>
      <w:proofErr w:type="spellStart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PGIs</w:t>
      </w:r>
      <w:proofErr w:type="spellEnd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 provisto por </w:t>
      </w:r>
      <w:proofErr w:type="spellStart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SGCyT</w:t>
      </w:r>
      <w:proofErr w:type="spellEnd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-UNS)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              PGI [1] , PGI [2] , … PGI [k]   los distintos </w:t>
      </w:r>
      <w:proofErr w:type="spellStart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PGIs</w:t>
      </w:r>
      <w:proofErr w:type="spellEnd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 involucrados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              VP (valor piso de </w:t>
      </w:r>
      <w:proofErr w:type="spellStart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distribucion</w:t>
      </w:r>
      <w:proofErr w:type="spellEnd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)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OUTPUT: Monto[i],  el dinero que le corresponde a cada PGI i 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INICIO ALGORITMO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Inicialmente,   Monto[i] = 0, para todos los proyectos. 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Para cada PGI [i]  hacer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       Monto [i] := Monto [i] + VP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       MD := MD - VP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b/>
          <w:i/>
          <w:color w:val="000000"/>
          <w:sz w:val="22"/>
          <w:szCs w:val="22"/>
          <w:lang w:val="es-AR" w:eastAsia="es-AR"/>
        </w:rPr>
        <w:t xml:space="preserve">{todos los </w:t>
      </w:r>
      <w:proofErr w:type="spellStart"/>
      <w:r w:rsidRPr="00DA023C">
        <w:rPr>
          <w:rFonts w:eastAsia="Arial" w:cs="Arial"/>
          <w:b/>
          <w:i/>
          <w:color w:val="000000"/>
          <w:sz w:val="22"/>
          <w:szCs w:val="22"/>
          <w:lang w:val="es-AR" w:eastAsia="es-AR"/>
        </w:rPr>
        <w:t>PGIs</w:t>
      </w:r>
      <w:proofErr w:type="spellEnd"/>
      <w:r w:rsidRPr="00DA023C">
        <w:rPr>
          <w:rFonts w:eastAsia="Arial" w:cs="Arial"/>
          <w:b/>
          <w:i/>
          <w:color w:val="000000"/>
          <w:sz w:val="22"/>
          <w:szCs w:val="22"/>
          <w:lang w:val="es-AR" w:eastAsia="es-AR"/>
        </w:rPr>
        <w:t xml:space="preserve"> reciben VP como mínimo ; eso se resta al total de dinero general}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Sea </w:t>
      </w:r>
      <w:proofErr w:type="spellStart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PrDCIC</w:t>
      </w:r>
      <w:proofErr w:type="spellEnd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 la productividad total del DCIC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Sea Pr(</w:t>
      </w:r>
      <w:proofErr w:type="spellStart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PGI_i</w:t>
      </w:r>
      <w:proofErr w:type="spellEnd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)  la productividad de los investigadores vinculados al </w:t>
      </w:r>
      <w:proofErr w:type="spellStart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PGI_i</w:t>
      </w:r>
      <w:proofErr w:type="spellEnd"/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Para cada </w:t>
      </w:r>
      <w:proofErr w:type="spellStart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PGI_i</w:t>
      </w:r>
      <w:proofErr w:type="spellEnd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  hacer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        </w:t>
      </w:r>
      <w:proofErr w:type="spellStart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PGI_i</w:t>
      </w:r>
      <w:proofErr w:type="spellEnd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 :=  </w:t>
      </w:r>
      <w:proofErr w:type="spellStart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PGI_i</w:t>
      </w:r>
      <w:proofErr w:type="spellEnd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 +  ( Pr(</w:t>
      </w:r>
      <w:proofErr w:type="spellStart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PGI_i</w:t>
      </w:r>
      <w:proofErr w:type="spellEnd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) /</w:t>
      </w:r>
      <w:proofErr w:type="spellStart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PrDCIC</w:t>
      </w:r>
      <w:proofErr w:type="spellEnd"/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 xml:space="preserve"> ) * MD</w:t>
      </w:r>
    </w:p>
    <w:p w:rsidR="00DA023C" w:rsidRPr="00DA023C" w:rsidRDefault="00DA023C" w:rsidP="00DA023C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b/>
          <w:i/>
          <w:color w:val="000000"/>
          <w:sz w:val="22"/>
          <w:szCs w:val="22"/>
          <w:lang w:val="es-AR" w:eastAsia="es-AR"/>
        </w:rPr>
        <w:t xml:space="preserve">        {el dinero MD se distribuye entre los </w:t>
      </w:r>
      <w:proofErr w:type="spellStart"/>
      <w:r w:rsidRPr="00DA023C">
        <w:rPr>
          <w:rFonts w:eastAsia="Arial" w:cs="Arial"/>
          <w:b/>
          <w:i/>
          <w:color w:val="000000"/>
          <w:sz w:val="22"/>
          <w:szCs w:val="22"/>
          <w:lang w:val="es-AR" w:eastAsia="es-AR"/>
        </w:rPr>
        <w:t>PGIs</w:t>
      </w:r>
      <w:proofErr w:type="spellEnd"/>
      <w:r w:rsidRPr="00DA023C">
        <w:rPr>
          <w:rFonts w:eastAsia="Arial" w:cs="Arial"/>
          <w:b/>
          <w:i/>
          <w:color w:val="000000"/>
          <w:sz w:val="22"/>
          <w:szCs w:val="22"/>
          <w:lang w:val="es-AR" w:eastAsia="es-AR"/>
        </w:rPr>
        <w:t xml:space="preserve"> </w:t>
      </w:r>
      <w:proofErr w:type="spellStart"/>
      <w:r w:rsidRPr="00DA023C">
        <w:rPr>
          <w:rFonts w:eastAsia="Arial" w:cs="Arial"/>
          <w:b/>
          <w:i/>
          <w:color w:val="000000"/>
          <w:sz w:val="22"/>
          <w:szCs w:val="22"/>
          <w:lang w:val="es-AR" w:eastAsia="es-AR"/>
        </w:rPr>
        <w:t>segun</w:t>
      </w:r>
      <w:proofErr w:type="spellEnd"/>
      <w:r w:rsidRPr="00DA023C">
        <w:rPr>
          <w:rFonts w:eastAsia="Arial" w:cs="Arial"/>
          <w:b/>
          <w:i/>
          <w:color w:val="000000"/>
          <w:sz w:val="22"/>
          <w:szCs w:val="22"/>
          <w:lang w:val="es-AR" w:eastAsia="es-AR"/>
        </w:rPr>
        <w:t xml:space="preserve"> criterio de productividad}</w:t>
      </w:r>
    </w:p>
    <w:p w:rsidR="00DA023C" w:rsidRPr="00DA023C" w:rsidRDefault="00DA023C" w:rsidP="00DA023C">
      <w:pPr>
        <w:spacing w:line="276" w:lineRule="auto"/>
        <w:rPr>
          <w:rFonts w:eastAsia="Arial" w:cs="Arial"/>
          <w:color w:val="000000"/>
          <w:sz w:val="22"/>
          <w:szCs w:val="22"/>
          <w:lang w:val="es-AR" w:eastAsia="es-AR"/>
        </w:rPr>
      </w:pPr>
      <w:r w:rsidRPr="00DA023C">
        <w:rPr>
          <w:rFonts w:eastAsia="Arial" w:cs="Arial"/>
          <w:color w:val="000000"/>
          <w:sz w:val="22"/>
          <w:szCs w:val="22"/>
          <w:lang w:val="es-AR" w:eastAsia="es-AR"/>
        </w:rPr>
        <w:t>FIN ALGORITMO</w:t>
      </w:r>
    </w:p>
    <w:p w:rsidR="00DA023C" w:rsidRPr="00DA023C" w:rsidRDefault="00DA023C" w:rsidP="00DA023C">
      <w:pPr>
        <w:spacing w:line="276" w:lineRule="auto"/>
        <w:rPr>
          <w:rFonts w:eastAsia="Arial" w:cs="Arial"/>
          <w:color w:val="000000"/>
          <w:sz w:val="22"/>
          <w:szCs w:val="22"/>
          <w:lang w:val="es-AR" w:eastAsia="es-AR"/>
        </w:rPr>
      </w:pPr>
    </w:p>
    <w:p w:rsidR="00DA023C" w:rsidRPr="00DA023C" w:rsidRDefault="00DA023C" w:rsidP="00DA023C">
      <w:pPr>
        <w:spacing w:line="276" w:lineRule="auto"/>
        <w:rPr>
          <w:rFonts w:eastAsia="Arial" w:cs="Arial"/>
          <w:color w:val="000000"/>
          <w:sz w:val="22"/>
          <w:szCs w:val="22"/>
          <w:lang w:val="es-AR" w:eastAsia="es-AR"/>
        </w:rPr>
      </w:pPr>
    </w:p>
    <w:sectPr w:rsidR="00DA023C" w:rsidRPr="00DA023C" w:rsidSect="00C76313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D313B"/>
    <w:multiLevelType w:val="multilevel"/>
    <w:tmpl w:val="DFB6FF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844A8"/>
    <w:rsid w:val="00084D86"/>
    <w:rsid w:val="00086466"/>
    <w:rsid w:val="000A0C24"/>
    <w:rsid w:val="000A33A9"/>
    <w:rsid w:val="000C1D40"/>
    <w:rsid w:val="000E7BDF"/>
    <w:rsid w:val="001152CF"/>
    <w:rsid w:val="00117217"/>
    <w:rsid w:val="00183891"/>
    <w:rsid w:val="001B58FC"/>
    <w:rsid w:val="00262E96"/>
    <w:rsid w:val="00263634"/>
    <w:rsid w:val="002661D1"/>
    <w:rsid w:val="00273580"/>
    <w:rsid w:val="002A7C66"/>
    <w:rsid w:val="003121A6"/>
    <w:rsid w:val="00326CE0"/>
    <w:rsid w:val="0038299F"/>
    <w:rsid w:val="00391EDB"/>
    <w:rsid w:val="003920EC"/>
    <w:rsid w:val="00396D30"/>
    <w:rsid w:val="003B69A3"/>
    <w:rsid w:val="004519E3"/>
    <w:rsid w:val="00464413"/>
    <w:rsid w:val="004A1A96"/>
    <w:rsid w:val="004B1EB5"/>
    <w:rsid w:val="004F36AB"/>
    <w:rsid w:val="005631F7"/>
    <w:rsid w:val="005E7EFA"/>
    <w:rsid w:val="005F7976"/>
    <w:rsid w:val="006065D6"/>
    <w:rsid w:val="00683BD2"/>
    <w:rsid w:val="00703350"/>
    <w:rsid w:val="007128C1"/>
    <w:rsid w:val="00737405"/>
    <w:rsid w:val="00744035"/>
    <w:rsid w:val="00805CEC"/>
    <w:rsid w:val="00824247"/>
    <w:rsid w:val="00873286"/>
    <w:rsid w:val="008F0E56"/>
    <w:rsid w:val="009638F9"/>
    <w:rsid w:val="009664F3"/>
    <w:rsid w:val="00967A8C"/>
    <w:rsid w:val="00975AB8"/>
    <w:rsid w:val="00996098"/>
    <w:rsid w:val="009B01B7"/>
    <w:rsid w:val="00A25D9B"/>
    <w:rsid w:val="00A66FE8"/>
    <w:rsid w:val="00A95C2D"/>
    <w:rsid w:val="00AA35B1"/>
    <w:rsid w:val="00B21D4C"/>
    <w:rsid w:val="00B53E6B"/>
    <w:rsid w:val="00B61D85"/>
    <w:rsid w:val="00BD192A"/>
    <w:rsid w:val="00C07766"/>
    <w:rsid w:val="00C76313"/>
    <w:rsid w:val="00C869B4"/>
    <w:rsid w:val="00CE250E"/>
    <w:rsid w:val="00CE2EA0"/>
    <w:rsid w:val="00D20832"/>
    <w:rsid w:val="00DA023C"/>
    <w:rsid w:val="00DA3BD1"/>
    <w:rsid w:val="00E31A92"/>
    <w:rsid w:val="00E51DF4"/>
    <w:rsid w:val="00E660F1"/>
    <w:rsid w:val="00EB6CC1"/>
    <w:rsid w:val="00F1514C"/>
    <w:rsid w:val="00F74256"/>
    <w:rsid w:val="00F75840"/>
    <w:rsid w:val="00F83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70C58-01CD-4C4A-B0DA-E5906A66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2012-11-08T15:29:00Z</cp:lastPrinted>
  <dcterms:created xsi:type="dcterms:W3CDTF">2025-07-06T17:08:00Z</dcterms:created>
  <dcterms:modified xsi:type="dcterms:W3CDTF">2025-07-06T17:08:00Z</dcterms:modified>
</cp:coreProperties>
</file>