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1A1DB0">
        <w:rPr>
          <w:rFonts w:ascii="Arial" w:hAnsi="Arial"/>
          <w:b/>
          <w:sz w:val="24"/>
          <w:szCs w:val="24"/>
          <w:lang w:val="es-AR"/>
        </w:rPr>
        <w:t xml:space="preserve">  </w:t>
      </w:r>
      <w:r w:rsidR="003335E9">
        <w:rPr>
          <w:rFonts w:ascii="Arial" w:hAnsi="Arial"/>
          <w:b/>
          <w:sz w:val="24"/>
          <w:szCs w:val="24"/>
          <w:lang w:val="es-AR"/>
        </w:rPr>
        <w:t>DCIC-</w:t>
      </w:r>
      <w:r w:rsidR="00C840D8">
        <w:rPr>
          <w:rFonts w:ascii="Arial" w:hAnsi="Arial"/>
          <w:b/>
          <w:sz w:val="24"/>
          <w:szCs w:val="24"/>
          <w:lang w:val="es-AR"/>
        </w:rPr>
        <w:t>063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7F1C4C" w:rsidRPr="007F1C4C" w:rsidRDefault="009A50F7" w:rsidP="007F1C4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>
        <w:rPr>
          <w:rFonts w:ascii="Arial" w:hAnsi="Arial"/>
          <w:sz w:val="24"/>
          <w:lang w:val="es-AR" w:eastAsia="en-US"/>
        </w:rPr>
        <w:t>La Resolución CDCIC-253/</w:t>
      </w:r>
      <w:r w:rsidR="007F1C4C" w:rsidRPr="007F1C4C">
        <w:rPr>
          <w:rFonts w:ascii="Arial" w:hAnsi="Arial"/>
          <w:sz w:val="24"/>
          <w:lang w:val="es-AR" w:eastAsia="en-US"/>
        </w:rPr>
        <w:t xml:space="preserve">11 mediante la cual se designó al Dr. </w:t>
      </w:r>
      <w:r>
        <w:rPr>
          <w:rFonts w:ascii="Arial" w:hAnsi="Arial"/>
          <w:sz w:val="24"/>
          <w:lang w:val="es-AR" w:eastAsia="en-US"/>
        </w:rPr>
        <w:t xml:space="preserve">Luciano </w:t>
      </w:r>
      <w:proofErr w:type="spellStart"/>
      <w:r>
        <w:rPr>
          <w:rFonts w:ascii="Arial" w:hAnsi="Arial"/>
          <w:sz w:val="24"/>
          <w:lang w:val="es-AR" w:eastAsia="en-US"/>
        </w:rPr>
        <w:t>Tamargo</w:t>
      </w:r>
      <w:proofErr w:type="spellEnd"/>
      <w:r>
        <w:rPr>
          <w:rFonts w:ascii="Arial" w:hAnsi="Arial"/>
          <w:sz w:val="24"/>
          <w:lang w:val="es-AR" w:eastAsia="en-US"/>
        </w:rPr>
        <w:t xml:space="preserve"> </w:t>
      </w:r>
      <w:r w:rsidR="007F1C4C" w:rsidRPr="007F1C4C">
        <w:rPr>
          <w:rFonts w:ascii="Arial" w:hAnsi="Arial"/>
          <w:sz w:val="24"/>
          <w:lang w:val="es-AR" w:eastAsia="en-US"/>
        </w:rPr>
        <w:t xml:space="preserve">como </w:t>
      </w:r>
      <w:r>
        <w:rPr>
          <w:rFonts w:ascii="Arial" w:hAnsi="Arial"/>
          <w:sz w:val="24"/>
          <w:lang w:val="es-AR" w:eastAsia="en-US"/>
        </w:rPr>
        <w:t>Ayudante de Docencia de la</w:t>
      </w:r>
      <w:r w:rsidR="007F1C4C" w:rsidRPr="007F1C4C">
        <w:rPr>
          <w:rFonts w:ascii="Arial" w:hAnsi="Arial"/>
          <w:sz w:val="24"/>
          <w:lang w:val="es-AR" w:eastAsia="en-US"/>
        </w:rPr>
        <w:t xml:space="preserve"> asignatura “Taller de Análisis y Comprensión de Problemas” </w:t>
      </w:r>
      <w:r>
        <w:rPr>
          <w:rFonts w:ascii="Arial" w:hAnsi="Arial"/>
          <w:sz w:val="24"/>
          <w:lang w:val="es-AR" w:eastAsia="en-US"/>
        </w:rPr>
        <w:t xml:space="preserve"> </w:t>
      </w:r>
      <w:r w:rsidR="007F1C4C" w:rsidRPr="007F1C4C">
        <w:rPr>
          <w:rFonts w:ascii="Arial" w:hAnsi="Arial"/>
          <w:sz w:val="24"/>
          <w:lang w:val="es-AR" w:eastAsia="en-US"/>
        </w:rPr>
        <w:t>desde el 19 de octubre y hasta el 31 de diciembre de 2011; y</w:t>
      </w:r>
    </w:p>
    <w:p w:rsidR="00A25682" w:rsidRPr="009C35EE" w:rsidRDefault="00A25682" w:rsidP="009A50F7">
      <w:pPr>
        <w:pStyle w:val="Sangra3detindependiente"/>
        <w:tabs>
          <w:tab w:val="left" w:pos="5670"/>
        </w:tabs>
        <w:spacing w:line="260" w:lineRule="exact"/>
        <w:ind w:firstLine="0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42EDC" w:rsidRDefault="00B42ED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B42EDC">
        <w:rPr>
          <w:rFonts w:ascii="Arial" w:hAnsi="Arial"/>
          <w:sz w:val="24"/>
          <w:lang w:val="es-AR" w:eastAsia="en-US"/>
        </w:rPr>
        <w:t xml:space="preserve">Que </w:t>
      </w:r>
      <w:r w:rsidR="009A50F7">
        <w:rPr>
          <w:rFonts w:ascii="Arial" w:hAnsi="Arial"/>
          <w:sz w:val="24"/>
          <w:lang w:val="es-AR" w:eastAsia="en-US"/>
        </w:rPr>
        <w:t xml:space="preserve">el dictado de clases </w:t>
      </w:r>
      <w:r w:rsidR="007F1C4C">
        <w:rPr>
          <w:rFonts w:ascii="Arial" w:hAnsi="Arial"/>
          <w:sz w:val="24"/>
          <w:lang w:val="es-AR" w:eastAsia="en-US"/>
        </w:rPr>
        <w:t xml:space="preserve">para la mencionada materia se extenderá durante el mes de febrero y hasta mediados de marzo de 2012; </w:t>
      </w:r>
    </w:p>
    <w:p w:rsidR="007F1C4C" w:rsidRDefault="007F1C4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</w:p>
    <w:p w:rsidR="007F1C4C" w:rsidRPr="00B42EDC" w:rsidRDefault="007F1C4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>
        <w:rPr>
          <w:rFonts w:ascii="Arial" w:hAnsi="Arial"/>
          <w:sz w:val="24"/>
          <w:lang w:val="es-AR" w:eastAsia="en-US"/>
        </w:rPr>
        <w:t xml:space="preserve">Que el Dr. </w:t>
      </w:r>
      <w:proofErr w:type="spellStart"/>
      <w:r w:rsidR="009A50F7">
        <w:rPr>
          <w:rFonts w:ascii="Arial" w:hAnsi="Arial"/>
          <w:sz w:val="24"/>
          <w:lang w:val="es-AR" w:eastAsia="en-US"/>
        </w:rPr>
        <w:t>Tamargo</w:t>
      </w:r>
      <w:proofErr w:type="spellEnd"/>
      <w:r>
        <w:rPr>
          <w:rFonts w:ascii="Arial" w:hAnsi="Arial"/>
          <w:sz w:val="24"/>
          <w:lang w:val="es-AR" w:eastAsia="en-US"/>
        </w:rPr>
        <w:t xml:space="preserve"> manifestó su anuencia para desempeñarse como profesor durante el período mencionado;  </w:t>
      </w:r>
    </w:p>
    <w:p w:rsidR="00BC65C0" w:rsidRDefault="00BC65C0" w:rsidP="0049757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A25682" w:rsidRPr="001A35D9" w:rsidRDefault="00B42EDC" w:rsidP="0085547F">
      <w:pPr>
        <w:jc w:val="both"/>
        <w:rPr>
          <w:szCs w:val="24"/>
        </w:rPr>
      </w:pPr>
      <w:r>
        <w:rPr>
          <w:rFonts w:ascii="Arial" w:hAnsi="Arial" w:cs="Arial"/>
          <w:sz w:val="24"/>
          <w:szCs w:val="24"/>
          <w:lang w:val="es-AR" w:eastAsia="es-AR"/>
        </w:rPr>
        <w:tab/>
      </w:r>
      <w:r>
        <w:rPr>
          <w:rFonts w:ascii="Arial" w:hAnsi="Arial" w:cs="Arial"/>
          <w:sz w:val="24"/>
          <w:szCs w:val="24"/>
          <w:lang w:val="es-AR" w:eastAsia="es-AR"/>
        </w:rPr>
        <w:tab/>
      </w:r>
      <w:r w:rsidR="0085547F">
        <w:rPr>
          <w:rFonts w:ascii="Arial" w:hAnsi="Arial" w:cs="Arial"/>
          <w:sz w:val="24"/>
          <w:szCs w:val="24"/>
          <w:lang w:val="es-AR" w:eastAsia="es-AR"/>
        </w:rPr>
        <w:t>Que la presente Asignación Complementaria será financiada con fondos de Contrato Programa;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85547F" w:rsidRPr="001A35D9" w:rsidRDefault="0085547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F1C4C" w:rsidRPr="007F1C4C" w:rsidRDefault="007F1C4C" w:rsidP="007F1C4C">
      <w:pPr>
        <w:ind w:firstLine="1440"/>
        <w:jc w:val="both"/>
        <w:rPr>
          <w:rFonts w:ascii="Arial" w:hAnsi="Arial" w:cs="Arial"/>
          <w:snapToGrid w:val="0"/>
          <w:sz w:val="24"/>
          <w:szCs w:val="24"/>
        </w:rPr>
      </w:pPr>
      <w:r w:rsidRPr="007F1C4C">
        <w:rPr>
          <w:rFonts w:ascii="Arial" w:hAnsi="Arial" w:cs="Arial"/>
          <w:b/>
          <w:snapToGrid w:val="0"/>
          <w:sz w:val="24"/>
          <w:szCs w:val="24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F1C4C">
          <w:rPr>
            <w:rFonts w:ascii="Arial" w:hAnsi="Arial" w:cs="Arial"/>
            <w:b/>
            <w:snapToGrid w:val="0"/>
            <w:sz w:val="24"/>
            <w:szCs w:val="24"/>
          </w:rPr>
          <w:t>la Computación</w:t>
        </w:r>
      </w:smartTag>
      <w:r w:rsidRPr="007F1C4C">
        <w:rPr>
          <w:rFonts w:ascii="Arial" w:hAnsi="Arial" w:cs="Arial"/>
          <w:b/>
          <w:snapToGrid w:val="0"/>
          <w:sz w:val="24"/>
          <w:szCs w:val="24"/>
        </w:rPr>
        <w:t xml:space="preserve"> “ad referéndum” del Consejo Departamental</w:t>
      </w:r>
    </w:p>
    <w:p w:rsidR="007F1C4C" w:rsidRDefault="007F1C4C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85547F">
        <w:rPr>
          <w:rFonts w:ascii="Arial" w:hAnsi="Arial" w:cs="Arial"/>
          <w:b/>
          <w:sz w:val="24"/>
          <w:szCs w:val="24"/>
        </w:rPr>
        <w:t xml:space="preserve">Dr. </w:t>
      </w:r>
      <w:r w:rsidR="009A50F7">
        <w:rPr>
          <w:rFonts w:ascii="Arial" w:hAnsi="Arial" w:cs="Arial"/>
          <w:b/>
          <w:sz w:val="24"/>
          <w:szCs w:val="24"/>
        </w:rPr>
        <w:t>Lucian</w:t>
      </w:r>
      <w:r w:rsidR="00D42C95">
        <w:rPr>
          <w:rFonts w:ascii="Arial" w:hAnsi="Arial" w:cs="Arial"/>
          <w:b/>
          <w:sz w:val="24"/>
          <w:szCs w:val="24"/>
        </w:rPr>
        <w:t>o</w:t>
      </w:r>
      <w:r w:rsidR="003335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2C95" w:rsidRPr="00D42C95">
        <w:rPr>
          <w:rFonts w:ascii="Arial" w:hAnsi="Arial" w:cs="Arial"/>
          <w:b/>
          <w:sz w:val="24"/>
          <w:szCs w:val="24"/>
        </w:rPr>
        <w:t>Tamargo</w:t>
      </w:r>
      <w:proofErr w:type="spellEnd"/>
      <w:r w:rsidR="00D42C95">
        <w:rPr>
          <w:rFonts w:ascii="Arial" w:hAnsi="Arial" w:cs="Arial"/>
          <w:sz w:val="24"/>
          <w:szCs w:val="24"/>
        </w:rPr>
        <w:t xml:space="preserve"> </w:t>
      </w:r>
      <w:r w:rsidR="003335E9">
        <w:rPr>
          <w:rFonts w:ascii="Arial" w:hAnsi="Arial" w:cs="Arial"/>
          <w:sz w:val="24"/>
          <w:szCs w:val="24"/>
        </w:rPr>
        <w:t>(</w:t>
      </w:r>
      <w:proofErr w:type="spellStart"/>
      <w:r w:rsidR="003335E9">
        <w:rPr>
          <w:rFonts w:ascii="Arial" w:hAnsi="Arial" w:cs="Arial"/>
          <w:sz w:val="24"/>
          <w:szCs w:val="24"/>
        </w:rPr>
        <w:t>Leg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. </w:t>
      </w:r>
      <w:r w:rsidR="00D42C95">
        <w:rPr>
          <w:rFonts w:ascii="Arial" w:hAnsi="Arial" w:cs="Arial"/>
          <w:sz w:val="24"/>
          <w:szCs w:val="24"/>
        </w:rPr>
        <w:t>11121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D42C95">
        <w:rPr>
          <w:rFonts w:ascii="Arial" w:hAnsi="Arial"/>
          <w:sz w:val="24"/>
          <w:szCs w:val="24"/>
          <w:lang w:val="es-AR"/>
        </w:rPr>
        <w:t>Ayudante de Docencia “A”</w:t>
      </w:r>
      <w:r w:rsidR="00AA28FE">
        <w:rPr>
          <w:rFonts w:ascii="Arial" w:hAnsi="Arial"/>
          <w:sz w:val="24"/>
          <w:szCs w:val="24"/>
          <w:lang w:val="es-AR"/>
        </w:rPr>
        <w:t xml:space="preserve"> con dedicación simple</w:t>
      </w:r>
      <w:r w:rsidR="0085547F">
        <w:rPr>
          <w:rFonts w:ascii="Arial" w:hAnsi="Arial"/>
          <w:sz w:val="24"/>
          <w:szCs w:val="24"/>
          <w:lang w:val="es-AR"/>
        </w:rPr>
        <w:t xml:space="preserve"> en la </w:t>
      </w:r>
      <w:r w:rsidRPr="001A35D9">
        <w:rPr>
          <w:rFonts w:ascii="Arial" w:hAnsi="Arial"/>
          <w:sz w:val="24"/>
          <w:szCs w:val="24"/>
          <w:lang w:val="es-AR"/>
        </w:rPr>
        <w:t xml:space="preserve">Asignatura </w:t>
      </w:r>
      <w:r w:rsidRPr="0085547F">
        <w:rPr>
          <w:rFonts w:ascii="Arial" w:hAnsi="Arial"/>
          <w:b/>
          <w:i/>
          <w:iCs/>
          <w:sz w:val="24"/>
          <w:szCs w:val="24"/>
          <w:lang w:val="es-AR"/>
        </w:rPr>
        <w:t>“</w:t>
      </w:r>
      <w:r w:rsidR="0085547F" w:rsidRPr="0085547F">
        <w:rPr>
          <w:rFonts w:ascii="Arial" w:hAnsi="Arial"/>
          <w:b/>
          <w:i/>
          <w:iCs/>
          <w:sz w:val="24"/>
          <w:szCs w:val="24"/>
          <w:lang w:val="es-AR"/>
        </w:rPr>
        <w:t>Taller de Análisis y Comprensión de Problemas</w:t>
      </w:r>
      <w:r w:rsidR="003335E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D42C95">
        <w:rPr>
          <w:rFonts w:ascii="Arial" w:hAnsi="Arial"/>
          <w:sz w:val="24"/>
          <w:szCs w:val="24"/>
          <w:lang w:val="es-AR"/>
        </w:rPr>
        <w:t>13</w:t>
      </w:r>
      <w:r w:rsidR="0085547F">
        <w:rPr>
          <w:rFonts w:ascii="Arial" w:hAnsi="Arial"/>
          <w:sz w:val="24"/>
          <w:szCs w:val="24"/>
          <w:lang w:val="es-AR"/>
        </w:rPr>
        <w:t xml:space="preserve"> de </w:t>
      </w:r>
      <w:r w:rsidR="007F1C4C">
        <w:rPr>
          <w:rFonts w:ascii="Arial" w:hAnsi="Arial"/>
          <w:sz w:val="24"/>
          <w:szCs w:val="24"/>
          <w:lang w:val="es-AR"/>
        </w:rPr>
        <w:t xml:space="preserve">febrero </w:t>
      </w:r>
      <w:r w:rsidR="003335E9">
        <w:rPr>
          <w:rFonts w:ascii="Arial" w:hAnsi="Arial"/>
          <w:sz w:val="24"/>
          <w:szCs w:val="24"/>
          <w:lang w:val="es-AR"/>
        </w:rPr>
        <w:t>y ha</w:t>
      </w:r>
      <w:r w:rsidR="00376F74">
        <w:rPr>
          <w:rFonts w:ascii="Arial" w:hAnsi="Arial"/>
          <w:sz w:val="24"/>
          <w:szCs w:val="24"/>
          <w:lang w:val="es-AR"/>
        </w:rPr>
        <w:t>sta el 16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7F1C4C">
        <w:rPr>
          <w:rFonts w:ascii="Arial" w:hAnsi="Arial"/>
          <w:sz w:val="24"/>
          <w:szCs w:val="24"/>
          <w:lang w:val="es-AR"/>
        </w:rPr>
        <w:t xml:space="preserve">marzo de </w:t>
      </w:r>
      <w:r w:rsidR="00BC7DF2" w:rsidRPr="001A35D9">
        <w:rPr>
          <w:rFonts w:ascii="Arial" w:hAnsi="Arial"/>
          <w:sz w:val="24"/>
          <w:szCs w:val="24"/>
          <w:lang w:val="es-AR"/>
        </w:rPr>
        <w:t>20</w:t>
      </w:r>
      <w:r w:rsidR="007F1C4C">
        <w:rPr>
          <w:rFonts w:ascii="Arial" w:hAnsi="Arial"/>
          <w:sz w:val="24"/>
          <w:szCs w:val="24"/>
          <w:lang w:val="es-AR"/>
        </w:rPr>
        <w:t>12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 xml:space="preserve">.- </w:t>
      </w:r>
      <w:r w:rsidR="00F66C2C" w:rsidRPr="001A35D9">
        <w:rPr>
          <w:rFonts w:ascii="Arial" w:hAnsi="Arial"/>
          <w:sz w:val="24"/>
          <w:szCs w:val="24"/>
          <w:lang w:val="es-ES_tradnl"/>
        </w:rPr>
        <w:t xml:space="preserve">Por la prestación de sus servicios el docente percibirá una remuneración equivalente a un cargo de </w:t>
      </w:r>
      <w:r w:rsidR="00F66C2C">
        <w:rPr>
          <w:rFonts w:ascii="Arial" w:hAnsi="Arial"/>
          <w:sz w:val="24"/>
          <w:szCs w:val="24"/>
          <w:lang w:val="es-ES_tradnl"/>
        </w:rPr>
        <w:t>Ayudante de docencia “A” con</w:t>
      </w:r>
      <w:r w:rsidR="00F66C2C" w:rsidRPr="001A35D9">
        <w:rPr>
          <w:rFonts w:ascii="Arial" w:hAnsi="Arial"/>
          <w:sz w:val="24"/>
          <w:szCs w:val="24"/>
          <w:lang w:val="es-ES_tradnl"/>
        </w:rPr>
        <w:t xml:space="preserve">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335E9" w:rsidRDefault="00A25682" w:rsidP="003335E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3335E9" w:rsidRPr="006161DB">
        <w:rPr>
          <w:rFonts w:ascii="Arial" w:hAnsi="Arial"/>
          <w:sz w:val="24"/>
          <w:lang w:val="es-AR"/>
        </w:rPr>
        <w:t xml:space="preserve">La financiación de la asignación mencionada será erogada </w:t>
      </w:r>
      <w:r w:rsidR="008D63E9">
        <w:rPr>
          <w:rFonts w:ascii="Arial" w:hAnsi="Arial"/>
          <w:sz w:val="24"/>
          <w:lang w:val="es-AR"/>
        </w:rPr>
        <w:t>con fondos de Contrato Programa.-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14729"/>
    <w:rsid w:val="00060000"/>
    <w:rsid w:val="00090BD2"/>
    <w:rsid w:val="000B3ABD"/>
    <w:rsid w:val="00144349"/>
    <w:rsid w:val="001A1C24"/>
    <w:rsid w:val="001A1DB0"/>
    <w:rsid w:val="001A35D9"/>
    <w:rsid w:val="001D146E"/>
    <w:rsid w:val="001F50C4"/>
    <w:rsid w:val="0021355C"/>
    <w:rsid w:val="00242AA6"/>
    <w:rsid w:val="0028333C"/>
    <w:rsid w:val="00286957"/>
    <w:rsid w:val="002B568E"/>
    <w:rsid w:val="003068A1"/>
    <w:rsid w:val="003335E9"/>
    <w:rsid w:val="00344795"/>
    <w:rsid w:val="00376F74"/>
    <w:rsid w:val="003A0962"/>
    <w:rsid w:val="0040350A"/>
    <w:rsid w:val="00403D42"/>
    <w:rsid w:val="00423D6F"/>
    <w:rsid w:val="004311AB"/>
    <w:rsid w:val="004317F2"/>
    <w:rsid w:val="00442280"/>
    <w:rsid w:val="004475CA"/>
    <w:rsid w:val="00476F34"/>
    <w:rsid w:val="0049757C"/>
    <w:rsid w:val="005122A4"/>
    <w:rsid w:val="005968EF"/>
    <w:rsid w:val="005C7924"/>
    <w:rsid w:val="0066180B"/>
    <w:rsid w:val="006936AA"/>
    <w:rsid w:val="006A53AD"/>
    <w:rsid w:val="007131A8"/>
    <w:rsid w:val="00736D15"/>
    <w:rsid w:val="00773245"/>
    <w:rsid w:val="007A3793"/>
    <w:rsid w:val="007F1C4C"/>
    <w:rsid w:val="00805208"/>
    <w:rsid w:val="00824E96"/>
    <w:rsid w:val="00831D59"/>
    <w:rsid w:val="0085547F"/>
    <w:rsid w:val="00857D11"/>
    <w:rsid w:val="008D63E9"/>
    <w:rsid w:val="00905A4F"/>
    <w:rsid w:val="009A50F7"/>
    <w:rsid w:val="009C35EE"/>
    <w:rsid w:val="009D3F79"/>
    <w:rsid w:val="00A25682"/>
    <w:rsid w:val="00A46564"/>
    <w:rsid w:val="00A50D3C"/>
    <w:rsid w:val="00AA28FE"/>
    <w:rsid w:val="00B00A5F"/>
    <w:rsid w:val="00B3130C"/>
    <w:rsid w:val="00B42EDC"/>
    <w:rsid w:val="00B46B15"/>
    <w:rsid w:val="00B53C22"/>
    <w:rsid w:val="00B671AD"/>
    <w:rsid w:val="00BC65C0"/>
    <w:rsid w:val="00BC7DF2"/>
    <w:rsid w:val="00BE0C64"/>
    <w:rsid w:val="00C07B80"/>
    <w:rsid w:val="00C840D8"/>
    <w:rsid w:val="00CD129B"/>
    <w:rsid w:val="00D42C95"/>
    <w:rsid w:val="00E0224B"/>
    <w:rsid w:val="00E878FA"/>
    <w:rsid w:val="00ED1C2A"/>
    <w:rsid w:val="00F327C0"/>
    <w:rsid w:val="00F46CB4"/>
    <w:rsid w:val="00F4755D"/>
    <w:rsid w:val="00F66C2C"/>
    <w:rsid w:val="00F82F70"/>
    <w:rsid w:val="00FD1913"/>
    <w:rsid w:val="00FE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F66C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6C2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34BB8-B3D8-43FD-A22F-F0041705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2012-04-12T12:22:00Z</cp:lastPrinted>
  <dcterms:created xsi:type="dcterms:W3CDTF">2025-07-06T17:13:00Z</dcterms:created>
  <dcterms:modified xsi:type="dcterms:W3CDTF">2025-07-06T17:13:00Z</dcterms:modified>
</cp:coreProperties>
</file>