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9A009A">
        <w:rPr>
          <w:lang w:val="es-AR"/>
        </w:rPr>
        <w:t>029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9A009A">
        <w:rPr>
          <w:rFonts w:ascii="Arial" w:hAnsi="Arial"/>
          <w:sz w:val="24"/>
          <w:lang w:val="es-ES_tradnl"/>
        </w:rPr>
        <w:t>cargo de Ayudante de Docencia “A</w:t>
      </w:r>
      <w:r>
        <w:rPr>
          <w:rFonts w:ascii="Arial" w:hAnsi="Arial"/>
          <w:sz w:val="24"/>
          <w:lang w:val="es-ES_tradnl"/>
        </w:rPr>
        <w:t>”</w:t>
      </w:r>
      <w:r w:rsidR="009A009A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</w:t>
      </w:r>
      <w:r w:rsidR="007749AC">
        <w:rPr>
          <w:rFonts w:ascii="Arial" w:hAnsi="Arial"/>
          <w:sz w:val="24"/>
          <w:lang w:val="es-ES_tradnl"/>
        </w:rPr>
        <w:t>Área</w:t>
      </w:r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“Compiladores e Interpretes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(Expte. </w:t>
      </w:r>
      <w:r w:rsidRPr="00D77033">
        <w:rPr>
          <w:rFonts w:ascii="Arial" w:hAnsi="Arial"/>
          <w:sz w:val="24"/>
          <w:lang w:val="es-ES_tradnl"/>
        </w:rPr>
        <w:t>D</w:t>
      </w:r>
      <w:r w:rsidR="00D77033" w:rsidRPr="00D77033">
        <w:rPr>
          <w:rFonts w:ascii="Arial" w:hAnsi="Arial"/>
          <w:sz w:val="24"/>
          <w:lang w:val="es-ES_tradnl"/>
        </w:rPr>
        <w:t>CC-3671</w:t>
      </w:r>
      <w:r w:rsidR="009A009A" w:rsidRPr="00D77033">
        <w:rPr>
          <w:rFonts w:ascii="Arial" w:hAnsi="Arial"/>
          <w:sz w:val="24"/>
          <w:lang w:val="es-ES_tradnl"/>
        </w:rPr>
        <w:t>/11 * resolución DCIC-279</w:t>
      </w:r>
      <w:r w:rsidRPr="00D77033">
        <w:rPr>
          <w:rFonts w:ascii="Arial" w:hAnsi="Arial"/>
          <w:sz w:val="24"/>
          <w:lang w:val="es-ES_tradnl"/>
        </w:rPr>
        <w:t>/11);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del </w:t>
      </w:r>
      <w:r w:rsidR="009A009A">
        <w:rPr>
          <w:rFonts w:ascii="Arial" w:hAnsi="Arial"/>
          <w:sz w:val="24"/>
          <w:lang w:val="es-AR"/>
        </w:rPr>
        <w:t>Lic. Crist</w:t>
      </w:r>
      <w:r w:rsidR="00436A3C">
        <w:rPr>
          <w:rFonts w:ascii="Arial" w:hAnsi="Arial"/>
          <w:sz w:val="24"/>
          <w:lang w:val="es-AR"/>
        </w:rPr>
        <w:t>i</w:t>
      </w:r>
      <w:r w:rsidR="009A009A">
        <w:rPr>
          <w:rFonts w:ascii="Arial" w:hAnsi="Arial"/>
          <w:sz w:val="24"/>
          <w:lang w:val="es-AR"/>
        </w:rPr>
        <w:t>an Gallo</w:t>
      </w:r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9A009A">
        <w:rPr>
          <w:lang w:val="es-AR"/>
        </w:rPr>
        <w:t>Lic. Cristian Gallo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</w:t>
      </w:r>
      <w:r w:rsidR="009A009A">
        <w:rPr>
          <w:rFonts w:ascii="Arial" w:hAnsi="Arial" w:cs="Arial"/>
          <w:b/>
          <w:sz w:val="24"/>
          <w:szCs w:val="24"/>
          <w:lang w:val="es-AR" w:eastAsia="en-US"/>
        </w:rPr>
        <w:t>su reunión ordinaria de fecha 21 de marzo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 xml:space="preserve"> de 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9A009A">
        <w:rPr>
          <w:rFonts w:ascii="Arial" w:hAnsi="Arial"/>
          <w:b/>
          <w:bCs/>
          <w:sz w:val="24"/>
          <w:lang w:val="es-ES_tradnl"/>
        </w:rPr>
        <w:t xml:space="preserve">Licenciado Cristian </w:t>
      </w:r>
      <w:r w:rsidR="007749AC">
        <w:rPr>
          <w:rFonts w:ascii="Arial" w:hAnsi="Arial"/>
          <w:b/>
          <w:bCs/>
          <w:sz w:val="24"/>
          <w:lang w:val="es-ES_tradnl"/>
        </w:rPr>
        <w:t>Andrés</w:t>
      </w:r>
      <w:r w:rsidR="009A009A">
        <w:rPr>
          <w:rFonts w:ascii="Arial" w:hAnsi="Arial"/>
          <w:b/>
          <w:bCs/>
          <w:sz w:val="24"/>
          <w:lang w:val="es-ES_tradnl"/>
        </w:rPr>
        <w:t xml:space="preserve"> </w:t>
      </w:r>
      <w:r w:rsidR="009A009A" w:rsidRPr="00D77033">
        <w:rPr>
          <w:rFonts w:ascii="Arial" w:hAnsi="Arial"/>
          <w:b/>
          <w:bCs/>
          <w:sz w:val="24"/>
          <w:lang w:val="es-ES_tradnl"/>
        </w:rPr>
        <w:t>GALLO</w:t>
      </w:r>
      <w:r w:rsidR="00436A3C" w:rsidRPr="00D77033">
        <w:rPr>
          <w:rFonts w:ascii="Arial" w:hAnsi="Arial"/>
          <w:sz w:val="24"/>
          <w:lang w:val="es-ES_tradnl"/>
        </w:rPr>
        <w:t xml:space="preserve"> (</w:t>
      </w:r>
      <w:proofErr w:type="spellStart"/>
      <w:r w:rsidR="00D77033" w:rsidRPr="00D77033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D77033" w:rsidRPr="00D77033">
        <w:rPr>
          <w:rFonts w:ascii="Arial" w:hAnsi="Arial" w:cs="Arial"/>
          <w:sz w:val="24"/>
          <w:szCs w:val="24"/>
          <w:lang w:val="es-ES"/>
        </w:rPr>
        <w:t>. 11940</w:t>
      </w:r>
      <w:r w:rsidR="00436A3C" w:rsidRPr="00D77033">
        <w:rPr>
          <w:rFonts w:ascii="Arial" w:hAnsi="Arial"/>
          <w:sz w:val="24"/>
          <w:lang w:val="es-ES_tradnl"/>
        </w:rPr>
        <w:t>),</w:t>
      </w:r>
      <w:r w:rsidR="00436A3C">
        <w:rPr>
          <w:rFonts w:ascii="Arial" w:hAnsi="Arial"/>
          <w:sz w:val="24"/>
          <w:lang w:val="es-ES_tradnl"/>
        </w:rPr>
        <w:t xml:space="preserve"> en un </w:t>
      </w:r>
      <w:r w:rsidR="009A009A">
        <w:rPr>
          <w:rFonts w:ascii="Arial" w:hAnsi="Arial"/>
          <w:sz w:val="24"/>
          <w:lang w:val="es-ES_tradnl"/>
        </w:rPr>
        <w:t>cargo de Ayudante de Docencia “A</w:t>
      </w:r>
      <w:r w:rsidR="00436A3C">
        <w:rPr>
          <w:rFonts w:ascii="Arial" w:hAnsi="Arial"/>
          <w:sz w:val="24"/>
          <w:lang w:val="es-ES_tradnl"/>
        </w:rPr>
        <w:t>”</w:t>
      </w:r>
      <w:r w:rsidR="009A009A">
        <w:rPr>
          <w:rFonts w:ascii="Arial" w:hAnsi="Arial"/>
          <w:sz w:val="24"/>
          <w:lang w:val="es-ES_tradnl"/>
        </w:rPr>
        <w:t xml:space="preserve"> con dedicación simple, en el </w:t>
      </w:r>
      <w:r w:rsidR="007749AC">
        <w:rPr>
          <w:rFonts w:ascii="Arial" w:hAnsi="Arial"/>
          <w:sz w:val="24"/>
          <w:lang w:val="es-ES_tradnl"/>
        </w:rPr>
        <w:t>Área</w:t>
      </w:r>
      <w:r w:rsidR="009A009A">
        <w:rPr>
          <w:rFonts w:ascii="Arial" w:hAnsi="Arial"/>
          <w:sz w:val="24"/>
          <w:lang w:val="es-ES_tradnl"/>
        </w:rPr>
        <w:t>: II</w:t>
      </w:r>
      <w:r w:rsidR="00436A3C">
        <w:rPr>
          <w:rFonts w:ascii="Arial" w:hAnsi="Arial"/>
          <w:sz w:val="24"/>
          <w:lang w:val="es-ES_tradnl"/>
        </w:rPr>
        <w:t>, Disciplina:</w:t>
      </w:r>
      <w:r w:rsidR="009A009A">
        <w:rPr>
          <w:rFonts w:ascii="Arial" w:hAnsi="Arial"/>
          <w:sz w:val="24"/>
          <w:lang w:val="es-ES_tradnl"/>
        </w:rPr>
        <w:t xml:space="preserve"> </w:t>
      </w:r>
      <w:r w:rsidR="007749AC">
        <w:rPr>
          <w:rFonts w:ascii="Arial" w:hAnsi="Arial"/>
          <w:sz w:val="24"/>
          <w:lang w:val="es-ES_tradnl"/>
        </w:rPr>
        <w:t>Teoría</w:t>
      </w:r>
      <w:r w:rsidR="009A009A">
        <w:rPr>
          <w:rFonts w:ascii="Arial" w:hAnsi="Arial"/>
          <w:sz w:val="24"/>
          <w:lang w:val="es-ES_tradnl"/>
        </w:rPr>
        <w:t xml:space="preserve"> de Ciencias de la </w:t>
      </w:r>
      <w:r w:rsidR="007749AC">
        <w:rPr>
          <w:rFonts w:ascii="Arial" w:hAnsi="Arial"/>
          <w:sz w:val="24"/>
          <w:lang w:val="es-ES_tradnl"/>
        </w:rPr>
        <w:t>Computación</w:t>
      </w:r>
      <w:r w:rsidR="00436A3C"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/>
          <w:sz w:val="24"/>
          <w:lang w:val="es-ES_tradnl"/>
        </w:rPr>
        <w:t>“Compiladores e Interpretes</w:t>
      </w:r>
      <w:r w:rsidR="00436A3C">
        <w:rPr>
          <w:rFonts w:ascii="Arial" w:hAnsi="Arial"/>
          <w:b/>
          <w:sz w:val="24"/>
          <w:lang w:val="es-ES_tradnl"/>
        </w:rPr>
        <w:t xml:space="preserve">” </w:t>
      </w:r>
      <w:r w:rsidR="00436A3C" w:rsidRPr="00D77033">
        <w:rPr>
          <w:rFonts w:ascii="Arial" w:hAnsi="Arial"/>
          <w:b/>
          <w:bCs/>
          <w:sz w:val="24"/>
          <w:lang w:val="es-ES_tradnl"/>
        </w:rPr>
        <w:t>(</w:t>
      </w:r>
      <w:r w:rsidR="007749AC" w:rsidRPr="00D77033">
        <w:rPr>
          <w:rFonts w:ascii="Arial" w:hAnsi="Arial"/>
          <w:b/>
          <w:sz w:val="24"/>
          <w:lang w:val="es-ES_tradnl"/>
        </w:rPr>
        <w:t>Cód.</w:t>
      </w:r>
      <w:r w:rsidR="00436A3C" w:rsidRPr="00D77033">
        <w:rPr>
          <w:rFonts w:ascii="Arial" w:hAnsi="Arial"/>
          <w:sz w:val="24"/>
          <w:lang w:val="es-ES_tradnl"/>
        </w:rPr>
        <w:t xml:space="preserve"> </w:t>
      </w:r>
      <w:r w:rsidR="00D77033" w:rsidRPr="00D77033">
        <w:rPr>
          <w:rFonts w:ascii="Arial" w:hAnsi="Arial"/>
          <w:b/>
          <w:bCs/>
          <w:sz w:val="24"/>
          <w:lang w:val="es-ES_tradnl"/>
        </w:rPr>
        <w:t>5576</w:t>
      </w:r>
      <w:r w:rsidR="00436A3C">
        <w:rPr>
          <w:rFonts w:ascii="Arial" w:hAnsi="Arial"/>
          <w:b/>
          <w:bCs/>
          <w:sz w:val="24"/>
          <w:lang w:val="es-ES_tradnl"/>
        </w:rPr>
        <w:t>),</w:t>
      </w:r>
      <w:r w:rsidR="00436A3C">
        <w:rPr>
          <w:rFonts w:ascii="Arial" w:hAnsi="Arial"/>
          <w:sz w:val="24"/>
          <w:lang w:val="es-ES_tradnl"/>
        </w:rPr>
        <w:t xml:space="preserve"> en el Departamento de Ciencias e Ingeniería de</w:t>
      </w:r>
      <w:r w:rsidR="009A009A">
        <w:rPr>
          <w:rFonts w:ascii="Arial" w:hAnsi="Arial"/>
          <w:sz w:val="24"/>
          <w:lang w:val="es-ES_tradnl"/>
        </w:rPr>
        <w:t xml:space="preserve"> la Computación, a partir del 21</w:t>
      </w:r>
      <w:r w:rsidR="00436A3C">
        <w:rPr>
          <w:rFonts w:ascii="Arial" w:hAnsi="Arial"/>
          <w:sz w:val="24"/>
          <w:lang w:val="es-ES_tradnl"/>
        </w:rPr>
        <w:t xml:space="preserve"> de marzo de 2012 y por el término de dos (02)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D77033" w:rsidRPr="00E97C0D">
        <w:rPr>
          <w:rFonts w:ascii="Arial" w:hAnsi="Arial"/>
          <w:sz w:val="24"/>
          <w:lang w:val="es-AR"/>
        </w:rPr>
        <w:t xml:space="preserve">Extender las funciones del señor Gallo a la asignatura </w:t>
      </w:r>
      <w:r w:rsidR="00D77033" w:rsidRPr="00E97C0D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D77033">
        <w:rPr>
          <w:rFonts w:ascii="Arial" w:hAnsi="Arial" w:cs="Arial"/>
          <w:b/>
          <w:sz w:val="24"/>
          <w:szCs w:val="24"/>
          <w:lang w:val="es-ES"/>
        </w:rPr>
        <w:t xml:space="preserve">Teoría de la </w:t>
      </w:r>
      <w:proofErr w:type="spellStart"/>
      <w:r w:rsidR="00D77033">
        <w:rPr>
          <w:rFonts w:ascii="Arial" w:hAnsi="Arial" w:cs="Arial"/>
          <w:b/>
          <w:sz w:val="24"/>
          <w:szCs w:val="24"/>
          <w:lang w:val="es-ES"/>
        </w:rPr>
        <w:t>Computabilidad</w:t>
      </w:r>
      <w:proofErr w:type="spellEnd"/>
      <w:r w:rsidR="00D77033" w:rsidRPr="00E97C0D">
        <w:rPr>
          <w:rFonts w:ascii="Arial" w:hAnsi="Arial" w:cs="Arial"/>
          <w:b/>
          <w:sz w:val="24"/>
          <w:szCs w:val="24"/>
          <w:lang w:val="es-ES"/>
        </w:rPr>
        <w:t>” (</w:t>
      </w:r>
      <w:proofErr w:type="spellStart"/>
      <w:r w:rsidR="00D77033" w:rsidRPr="00E97C0D">
        <w:rPr>
          <w:rFonts w:ascii="Arial" w:hAnsi="Arial" w:cs="Arial"/>
          <w:b/>
          <w:sz w:val="24"/>
          <w:szCs w:val="24"/>
          <w:lang w:val="es-ES"/>
        </w:rPr>
        <w:t>Cod</w:t>
      </w:r>
      <w:proofErr w:type="spellEnd"/>
      <w:r w:rsidR="00D77033" w:rsidRPr="00E97C0D">
        <w:rPr>
          <w:rFonts w:ascii="Arial" w:hAnsi="Arial" w:cs="Arial"/>
          <w:b/>
          <w:sz w:val="24"/>
          <w:szCs w:val="24"/>
          <w:lang w:val="es-ES"/>
        </w:rPr>
        <w:t>. 79</w:t>
      </w:r>
      <w:r w:rsidR="00D77033">
        <w:rPr>
          <w:rFonts w:ascii="Arial" w:hAnsi="Arial" w:cs="Arial"/>
          <w:b/>
          <w:sz w:val="24"/>
          <w:szCs w:val="24"/>
          <w:lang w:val="es-ES"/>
        </w:rPr>
        <w:t>49</w:t>
      </w:r>
      <w:r w:rsidR="00D77033" w:rsidRPr="00E97C0D">
        <w:rPr>
          <w:rFonts w:ascii="Arial" w:hAnsi="Arial" w:cs="Arial"/>
          <w:b/>
          <w:sz w:val="24"/>
          <w:szCs w:val="24"/>
          <w:lang w:val="es-AR"/>
        </w:rPr>
        <w:t>)</w:t>
      </w:r>
      <w:r w:rsidR="00D77033" w:rsidRPr="00E97C0D">
        <w:rPr>
          <w:rFonts w:ascii="Arial" w:hAnsi="Arial"/>
          <w:b/>
          <w:bCs/>
          <w:i/>
          <w:iCs/>
          <w:sz w:val="24"/>
          <w:lang w:val="es-AR"/>
        </w:rPr>
        <w:t xml:space="preserve">” </w:t>
      </w:r>
      <w:r>
        <w:rPr>
          <w:rFonts w:ascii="Arial" w:hAnsi="Arial"/>
          <w:sz w:val="24"/>
          <w:lang w:val="es-ES_tradnl"/>
        </w:rPr>
        <w:t xml:space="preserve">por el término </w:t>
      </w:r>
      <w:r w:rsidR="009A009A">
        <w:rPr>
          <w:rFonts w:ascii="Arial" w:hAnsi="Arial"/>
          <w:sz w:val="24"/>
          <w:lang w:val="es-ES_tradnl"/>
        </w:rPr>
        <w:t>de dos (02) años a partir del 21</w:t>
      </w:r>
      <w:r>
        <w:rPr>
          <w:rFonts w:ascii="Arial" w:hAnsi="Arial"/>
          <w:sz w:val="24"/>
          <w:lang w:val="es-ES_tradnl"/>
        </w:rPr>
        <w:t xml:space="preserve"> de marzo de 2012.-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1D73D1" w:rsidRPr="00D77033" w:rsidRDefault="001D73D1" w:rsidP="001D73D1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D77033" w:rsidRPr="00D77033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asignarán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funciones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otras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asignaturas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según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las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necesidades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Unidad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Académica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cada</w:t>
      </w:r>
      <w:proofErr w:type="spellEnd"/>
      <w:r w:rsidR="00D77033"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7033" w:rsidRPr="00D77033">
        <w:rPr>
          <w:rFonts w:ascii="Arial" w:hAnsi="Arial" w:cs="Arial"/>
          <w:sz w:val="24"/>
          <w:szCs w:val="24"/>
        </w:rPr>
        <w:t>cuatrimestre</w:t>
      </w:r>
      <w:proofErr w:type="spellEnd"/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D64F5">
      <w:pgSz w:w="11907" w:h="16840" w:code="9"/>
      <w:pgMar w:top="212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6D39"/>
    <w:rsid w:val="005F560F"/>
    <w:rsid w:val="006112DF"/>
    <w:rsid w:val="00633394"/>
    <w:rsid w:val="00665D84"/>
    <w:rsid w:val="00687BD8"/>
    <w:rsid w:val="007749AC"/>
    <w:rsid w:val="00871916"/>
    <w:rsid w:val="008A3BC4"/>
    <w:rsid w:val="008B7122"/>
    <w:rsid w:val="00986280"/>
    <w:rsid w:val="009A009A"/>
    <w:rsid w:val="00A44DE9"/>
    <w:rsid w:val="00A676BB"/>
    <w:rsid w:val="00AD2321"/>
    <w:rsid w:val="00AD64F5"/>
    <w:rsid w:val="00AE0EF4"/>
    <w:rsid w:val="00AE5C27"/>
    <w:rsid w:val="00BE6E5F"/>
    <w:rsid w:val="00CB7FEB"/>
    <w:rsid w:val="00CE0604"/>
    <w:rsid w:val="00D77033"/>
    <w:rsid w:val="00DD2E51"/>
    <w:rsid w:val="00E216C7"/>
    <w:rsid w:val="00EE6FC6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rsid w:val="00AD64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D64F5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2012-04-17T17:00:00Z</cp:lastPrinted>
  <dcterms:created xsi:type="dcterms:W3CDTF">2025-07-06T17:15:00Z</dcterms:created>
  <dcterms:modified xsi:type="dcterms:W3CDTF">2025-07-06T17:15:00Z</dcterms:modified>
</cp:coreProperties>
</file>